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9C" w:rsidRPr="0028099C" w:rsidRDefault="0028099C" w:rsidP="002809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КОМИТЕТ ПО КОНКУРЕНТНОЙ ПОЛИТИКЕ</w:t>
      </w:r>
    </w:p>
    <w:p w:rsidR="0028099C" w:rsidRPr="0028099C" w:rsidRDefault="0028099C" w:rsidP="002809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МОСКОВСКОЙ ОБЛАСТИ</w:t>
      </w:r>
    </w:p>
    <w:p w:rsidR="0028099C" w:rsidRPr="0028099C" w:rsidRDefault="0028099C" w:rsidP="0028099C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28099C" w:rsidRPr="0028099C" w:rsidTr="002A42EA">
        <w:trPr>
          <w:trHeight w:val="3199"/>
        </w:trPr>
        <w:tc>
          <w:tcPr>
            <w:tcW w:w="5313" w:type="dxa"/>
            <w:shd w:val="clear" w:color="auto" w:fill="auto"/>
          </w:tcPr>
          <w:p w:rsidR="0028099C" w:rsidRPr="0028099C" w:rsidRDefault="0028099C" w:rsidP="0028099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28099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«СОГЛАСОВАНО»</w:t>
            </w:r>
          </w:p>
          <w:p w:rsidR="0028099C" w:rsidRPr="0028099C" w:rsidRDefault="0028099C" w:rsidP="0028099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28099C" w:rsidRPr="0028099C" w:rsidRDefault="0028099C" w:rsidP="0028099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2809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 xml:space="preserve">Администрация </w:t>
            </w:r>
            <w:proofErr w:type="gramStart"/>
            <w:r w:rsidRPr="002809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Дмитровского</w:t>
            </w:r>
            <w:proofErr w:type="gramEnd"/>
          </w:p>
          <w:p w:rsidR="0028099C" w:rsidRPr="0028099C" w:rsidRDefault="0028099C" w:rsidP="0028099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28099C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городского округа Московской области</w:t>
            </w:r>
          </w:p>
          <w:p w:rsidR="0028099C" w:rsidRPr="0028099C" w:rsidRDefault="0028099C" w:rsidP="0028099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28099C" w:rsidRPr="0028099C" w:rsidRDefault="0028099C" w:rsidP="0028099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28099C" w:rsidRPr="0028099C" w:rsidRDefault="0028099C" w:rsidP="0028099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28099C" w:rsidRPr="0028099C" w:rsidRDefault="0028099C" w:rsidP="0028099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28099C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/_______________/</w:t>
            </w:r>
          </w:p>
          <w:p w:rsidR="0028099C" w:rsidRPr="0028099C" w:rsidRDefault="0028099C" w:rsidP="0028099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28099C" w:rsidRPr="0028099C" w:rsidRDefault="0028099C" w:rsidP="0028099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8099C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  <w:tc>
          <w:tcPr>
            <w:tcW w:w="4881" w:type="dxa"/>
            <w:shd w:val="clear" w:color="auto" w:fill="auto"/>
          </w:tcPr>
          <w:p w:rsidR="0028099C" w:rsidRPr="0028099C" w:rsidRDefault="0028099C" w:rsidP="0028099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8099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«УТВЕРЖДЕНО»</w:t>
            </w:r>
          </w:p>
          <w:p w:rsidR="0028099C" w:rsidRPr="0028099C" w:rsidRDefault="0028099C" w:rsidP="0028099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  <w:p w:rsidR="0028099C" w:rsidRPr="0028099C" w:rsidRDefault="0028099C" w:rsidP="0028099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28099C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Комитет по конкурентной политике </w:t>
            </w:r>
            <w:r w:rsidRPr="0028099C">
              <w:rPr>
                <w:rFonts w:ascii="Times New Roman" w:eastAsia="Times New Roman" w:hAnsi="Times New Roman" w:cs="Times New Roman"/>
                <w:sz w:val="24"/>
                <w:lang w:eastAsia="zh-CN"/>
              </w:rPr>
              <w:br/>
              <w:t xml:space="preserve">Московской области </w:t>
            </w:r>
          </w:p>
          <w:p w:rsidR="0028099C" w:rsidRPr="0028099C" w:rsidRDefault="0028099C" w:rsidP="002809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099C" w:rsidRPr="0028099C" w:rsidRDefault="0028099C" w:rsidP="0028099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8099C" w:rsidRPr="0028099C" w:rsidRDefault="0028099C" w:rsidP="0028099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28099C" w:rsidRPr="0028099C" w:rsidRDefault="0028099C" w:rsidP="0028099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28099C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С.Н. Журавлева.</w:t>
            </w:r>
          </w:p>
          <w:p w:rsidR="0028099C" w:rsidRPr="0028099C" w:rsidRDefault="0028099C" w:rsidP="0028099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28099C" w:rsidRPr="0028099C" w:rsidRDefault="0028099C" w:rsidP="0028099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8099C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</w:tr>
    </w:tbl>
    <w:p w:rsidR="0028099C" w:rsidRPr="0028099C" w:rsidRDefault="0028099C" w:rsidP="0028099C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ИЗВЕЩЕНИЕ О ПРОВЕДЕН</w:t>
      </w:r>
      <w:proofErr w:type="gramStart"/>
      <w:r w:rsidRPr="0028099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ИИ АУ</w:t>
      </w:r>
      <w:proofErr w:type="gramEnd"/>
      <w:r w:rsidRPr="0028099C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КЦИОНА №</w:t>
      </w:r>
      <w:r w:rsidRPr="0028099C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 xml:space="preserve"> АЗ-ДМ/19-1015</w:t>
      </w:r>
    </w:p>
    <w:p w:rsidR="0028099C" w:rsidRPr="0028099C" w:rsidRDefault="0028099C" w:rsidP="0028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  <w:r w:rsidRPr="0028099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  <w:t>на право заключения договора аренды земельного участка, государственная</w:t>
      </w:r>
    </w:p>
    <w:p w:rsidR="0028099C" w:rsidRPr="0028099C" w:rsidRDefault="0028099C" w:rsidP="0028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  <w:r w:rsidRPr="0028099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  <w:t>собствнность на который не разграничена, расположенного на территории</w:t>
      </w:r>
    </w:p>
    <w:p w:rsidR="0028099C" w:rsidRPr="0028099C" w:rsidRDefault="0028099C" w:rsidP="0028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  <w:r w:rsidRPr="0028099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  <w:t>Дмитровского городского округа Московской области, вид разрешенного</w:t>
      </w:r>
    </w:p>
    <w:p w:rsidR="0028099C" w:rsidRPr="0028099C" w:rsidRDefault="0028099C" w:rsidP="0028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  <w:r w:rsidRPr="0028099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  <w:t>использования: для ведения личного подсобного хозяйства</w:t>
      </w:r>
    </w:p>
    <w:p w:rsidR="0028099C" w:rsidRPr="0028099C" w:rsidRDefault="0028099C" w:rsidP="00280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28099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№ процедуры </w:t>
      </w:r>
      <w:hyperlink r:id="rId7" w:history="1">
        <w:r w:rsidRPr="0028099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zh-CN"/>
          </w:rPr>
          <w:t>www.torgi.gov.ru</w:t>
        </w:r>
      </w:hyperlink>
      <w:r w:rsidRPr="0028099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8099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8099C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>290719/6987935/03</w:t>
      </w:r>
    </w:p>
    <w:p w:rsidR="0028099C" w:rsidRPr="0028099C" w:rsidRDefault="0028099C" w:rsidP="002809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28099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№ процедуры www.torgi.mosreg.ru</w:t>
      </w:r>
      <w:r w:rsidRPr="0028099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8099C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>00300060103930</w:t>
      </w:r>
    </w:p>
    <w:p w:rsidR="0028099C" w:rsidRPr="0028099C" w:rsidRDefault="0028099C" w:rsidP="002809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28099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начала приема заявок:</w:t>
      </w:r>
      <w:r w:rsidRPr="0028099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8099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8099C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>30.07.2019</w:t>
      </w:r>
    </w:p>
    <w:p w:rsidR="0028099C" w:rsidRPr="0028099C" w:rsidRDefault="0028099C" w:rsidP="002809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28099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окончания приема заявок:</w:t>
      </w:r>
      <w:r w:rsidRPr="0028099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8099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8099C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>16.09.2019</w:t>
      </w:r>
    </w:p>
    <w:p w:rsidR="0028099C" w:rsidRPr="0028099C" w:rsidRDefault="0028099C" w:rsidP="002809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8099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аукциона:</w:t>
      </w:r>
      <w:r w:rsidRPr="0028099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8099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8099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8099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28099C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>19.09.2019</w:t>
      </w:r>
    </w:p>
    <w:p w:rsidR="0028099C" w:rsidRPr="0028099C" w:rsidRDefault="0028099C" w:rsidP="002809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</w:p>
    <w:p w:rsidR="0028099C" w:rsidRPr="0028099C" w:rsidRDefault="0028099C" w:rsidP="002809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 xml:space="preserve">г. Красногорск </w:t>
      </w:r>
    </w:p>
    <w:p w:rsidR="0028099C" w:rsidRPr="0028099C" w:rsidRDefault="0028099C" w:rsidP="0028099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>2019 год</w:t>
      </w:r>
    </w:p>
    <w:p w:rsidR="0028099C" w:rsidRPr="0028099C" w:rsidRDefault="0028099C" w:rsidP="002809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br w:type="page"/>
      </w:r>
    </w:p>
    <w:p w:rsidR="0028099C" w:rsidRPr="0028099C" w:rsidRDefault="0028099C" w:rsidP="0028099C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bookmarkStart w:id="0" w:name="_Toc415224054"/>
      <w:bookmarkStart w:id="1" w:name="_Toc415682150"/>
      <w:bookmarkStart w:id="2" w:name="_Toc416972837"/>
      <w:bookmarkStart w:id="3" w:name="_Toc417030418"/>
      <w:bookmarkStart w:id="4" w:name="_Toc417047217"/>
      <w:bookmarkStart w:id="5" w:name="_Toc417059229"/>
      <w:bookmarkStart w:id="6" w:name="_Toc418676399"/>
      <w:bookmarkStart w:id="7" w:name="_Toc418676431"/>
      <w:bookmarkStart w:id="8" w:name="_Toc418676477"/>
      <w:bookmarkStart w:id="9" w:name="_Toc419295272"/>
      <w:bookmarkStart w:id="10" w:name="_Toc419479793"/>
      <w:bookmarkStart w:id="11" w:name="_Toc419480293"/>
      <w:bookmarkStart w:id="12" w:name="_Toc419726793"/>
      <w:bookmarkStart w:id="13" w:name="_Toc419803376"/>
      <w:bookmarkStart w:id="14" w:name="_Toc419803713"/>
      <w:bookmarkStart w:id="15" w:name="_Toc419895199"/>
      <w:bookmarkStart w:id="16" w:name="_Toc419970524"/>
      <w:bookmarkStart w:id="17" w:name="_Toc419971379"/>
      <w:bookmarkStart w:id="18" w:name="_Toc419971683"/>
      <w:bookmarkStart w:id="19" w:name="_Toc420055143"/>
      <w:bookmarkStart w:id="20" w:name="_Toc420060976"/>
      <w:bookmarkStart w:id="21" w:name="_Toc420088341"/>
      <w:bookmarkStart w:id="22" w:name="_Toc420088757"/>
      <w:bookmarkStart w:id="23" w:name="_Toc420088840"/>
      <w:bookmarkStart w:id="24" w:name="_Toc420330910"/>
      <w:bookmarkStart w:id="25" w:name="_Toc420331610"/>
      <w:bookmarkStart w:id="26" w:name="_Toc420512385"/>
      <w:bookmarkStart w:id="27" w:name="_Toc420519204"/>
      <w:bookmarkStart w:id="28" w:name="_Toc420593730"/>
      <w:bookmarkStart w:id="29" w:name="_Toc423615954"/>
      <w:bookmarkStart w:id="30" w:name="_Toc423619097"/>
      <w:bookmarkStart w:id="31" w:name="_Toc423619375"/>
      <w:bookmarkStart w:id="32" w:name="_Toc426462870"/>
      <w:bookmarkStart w:id="33" w:name="_Toc426463174"/>
      <w:bookmarkStart w:id="34" w:name="_Toc428969605"/>
      <w:r w:rsidRPr="0028099C">
        <w:rPr>
          <w:rFonts w:ascii="Times New Roman" w:eastAsia="Times New Roman" w:hAnsi="Times New Roman" w:cs="Times New Roman"/>
          <w:b/>
          <w:lang w:eastAsia="zh-CN"/>
        </w:rPr>
        <w:lastRenderedPageBreak/>
        <w:t>Сведения о Земельном участке: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:rsidR="0028099C" w:rsidRPr="0028099C" w:rsidRDefault="0028099C" w:rsidP="0028099C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lang w:eastAsia="zh-CN"/>
        </w:rPr>
        <w:t>Местоположение (адрес)</w:t>
      </w:r>
      <w:r w:rsidRPr="0028099C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Дмитровский р-н, с/</w:t>
      </w:r>
      <w:proofErr w:type="gram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п</w:t>
      </w:r>
      <w:proofErr w:type="gram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proofErr w:type="spell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Большерогачевское</w:t>
      </w:r>
      <w:proofErr w:type="spell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, д. </w:t>
      </w:r>
      <w:proofErr w:type="spell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Лутьково</w:t>
      </w:r>
      <w:proofErr w:type="spell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.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lang w:eastAsia="zh-CN"/>
        </w:rPr>
        <w:t>Площадь, кв. м:</w:t>
      </w:r>
      <w:r w:rsidRPr="002809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1 500.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lang w:eastAsia="zh-CN"/>
        </w:rPr>
        <w:t>Кадастровый номер:</w:t>
      </w:r>
      <w:r w:rsidRPr="002809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50:04:0240403:27</w:t>
      </w:r>
      <w:r w:rsidRPr="0028099C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(выписка из Единого государственного реестра недвижимости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br/>
        <w:t>об объекте недвижимости от 29.07.2019 № 99/2019/261847446- Приложение 2).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color w:val="000000"/>
          <w:lang w:eastAsia="zh-CN"/>
        </w:rPr>
        <w:t>Сведения о правах на земельный участок: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 государственная собственность не разграничена (выписка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из Единого государственного реестра недвижимости об объекте недвижимости от 16.05.2019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br/>
        <w:t>№ 99/2019/261847446- Приложение 2).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color w:val="0000FF"/>
          <w:lang w:eastAsia="zh-CN"/>
        </w:rPr>
        <w:t>Сведения об ограничениях прав на земельный участок: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 указаны в заключени</w:t>
      </w:r>
      <w:proofErr w:type="gram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и</w:t>
      </w:r>
      <w:proofErr w:type="gram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 территориального управления Дмитровского городского округа, Талдомского городского округа, городского округа Дубна Комитета по архитектуре и градостроительству Московской области от20.05.2019 № 28Исх-13120/23-02 (Приложение 4), постановлении Администрации Дмитровского городского округа Московской области от 16.07.2019 № 1617-П «Об организации аукциона на право заключения договора аренды земельного участка 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с кадастровым номером №50:04:0240403:27, с видом разрешенного использования – для ведения личного подсобного хозяйства, находящегося по адресу: Московская область, Дмитровский р-н,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br/>
        <w:t>с/</w:t>
      </w:r>
      <w:proofErr w:type="gram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п</w:t>
      </w:r>
      <w:proofErr w:type="gram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proofErr w:type="spell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Большерогачевское</w:t>
      </w:r>
      <w:proofErr w:type="spell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, д. </w:t>
      </w:r>
      <w:proofErr w:type="spell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Лутьково</w:t>
      </w:r>
      <w:proofErr w:type="spell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» (Приложение 1),  письме </w:t>
      </w:r>
      <w:proofErr w:type="spell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Мнистерства</w:t>
      </w:r>
      <w:proofErr w:type="spell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 экологии и природопользования Московской области от 16.11.2018 № 24Исх-7300 (Приложение 4), в том числе земельный участок: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- полностью </w:t>
      </w:r>
      <w:proofErr w:type="gram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расположен</w:t>
      </w:r>
      <w:proofErr w:type="gram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 в 3 поясе ЗСО (сведения подлежат уточнению).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Использование земельного участка в соответствии с требованиями Водного кодекса Российской Федерации, санитарных правил и нормативов «Зоны санитарной охраны источников водоснабжения и водопроводов питьевого назначения. СанПиН 2.1.4.1110-02», </w:t>
      </w:r>
      <w:proofErr w:type="gram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утвержденных</w:t>
      </w:r>
      <w:proofErr w:type="gram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 постановлением Главного государственного санитарного врача Российской Федерации от 14.03.2002 № 10.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- полностью расположен в границах </w:t>
      </w:r>
      <w:proofErr w:type="spell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приаэродромной</w:t>
      </w:r>
      <w:proofErr w:type="spell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 территор</w:t>
      </w:r>
      <w:proofErr w:type="gram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ии аэ</w:t>
      </w:r>
      <w:proofErr w:type="gram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родрома Клин.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Использование земельного участка в соответствии с требованиями Воздушного кодекса Российской Федерации,</w:t>
      </w:r>
      <w:r w:rsidRPr="002809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Федерального закона от 01.07.2017 № 135-ФЗ «О внесении изменений в отдельные законодательные акты РФ в части совершенствования порядка установления и использования </w:t>
      </w:r>
      <w:proofErr w:type="spell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приаэродромной</w:t>
      </w:r>
      <w:proofErr w:type="spell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 территории и санитарно-защитной зоны».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sz w:val="12"/>
          <w:lang w:eastAsia="zh-CN"/>
        </w:rPr>
      </w:pP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lang w:eastAsia="zh-CN"/>
        </w:rPr>
        <w:t>Категория земель:</w:t>
      </w:r>
      <w:r w:rsidRPr="002809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земли населенных пунктов.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lang w:eastAsia="zh-CN"/>
        </w:rPr>
        <w:t>Вид разрешенного использования:</w:t>
      </w:r>
      <w:r w:rsidRPr="002809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для ведения личного подсобного хозяйств</w:t>
      </w:r>
      <w:proofErr w:type="gram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а</w:t>
      </w:r>
      <w:r w:rsidRPr="0028099C">
        <w:rPr>
          <w:rFonts w:ascii="Times New Roman" w:eastAsia="Times New Roman" w:hAnsi="Times New Roman" w:cs="Times New Roman"/>
          <w:b/>
          <w:i/>
          <w:lang w:eastAsia="zh-CN"/>
        </w:rPr>
        <w:t>(</w:t>
      </w:r>
      <w:proofErr w:type="gramEnd"/>
      <w:r w:rsidRPr="0028099C">
        <w:rPr>
          <w:rFonts w:ascii="Times New Roman" w:eastAsia="Times New Roman" w:hAnsi="Times New Roman" w:cs="Times New Roman"/>
          <w:b/>
          <w:i/>
          <w:lang w:eastAsia="zh-CN"/>
        </w:rPr>
        <w:t>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lang w:eastAsia="zh-CN"/>
        </w:rPr>
        <w:t>Фотоматериалы:</w:t>
      </w:r>
      <w:r w:rsidRPr="002809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Приложение 3.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8"/>
          <w:lang w:eastAsia="zh-CN"/>
        </w:rPr>
      </w:pP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/>
        </w:rPr>
        <w:t xml:space="preserve">Сведения о </w:t>
      </w:r>
      <w:r w:rsidRPr="0028099C">
        <w:rPr>
          <w:rFonts w:ascii="Times New Roman" w:eastAsia="Times New Roman" w:hAnsi="Times New Roman" w:cs="Times New Roman"/>
          <w:b/>
          <w:bCs/>
          <w:lang w:eastAsia="ru-RU"/>
        </w:rPr>
        <w:t>максимально и (или) минимальн</w:t>
      </w:r>
      <w:r w:rsidRPr="0028099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/>
        </w:rPr>
        <w:t>о допустимых параметрах разрешенного строительства:</w:t>
      </w:r>
      <w:r w:rsidRPr="002809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указаны в заключени</w:t>
      </w:r>
      <w:proofErr w:type="gram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и</w:t>
      </w:r>
      <w:proofErr w:type="gram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 территориального управления Дмитровского городского округа, Талдомского городского округа, городского округа Дубна Комитета по архитектуре и градостроительству Московской области от20.05.2019 № 28Исх-13120/23-02 (Приложение 4).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10"/>
          <w:lang w:eastAsia="zh-CN"/>
        </w:rPr>
      </w:pPr>
    </w:p>
    <w:p w:rsidR="0028099C" w:rsidRPr="0028099C" w:rsidRDefault="0028099C" w:rsidP="002809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lang w:eastAsia="zh-CN"/>
        </w:rPr>
      </w:pPr>
      <w:bookmarkStart w:id="35" w:name="_GoBack"/>
      <w:bookmarkEnd w:id="35"/>
      <w:r w:rsidRPr="0028099C">
        <w:rPr>
          <w:rFonts w:ascii="Times New Roman" w:eastAsia="Times New Roman" w:hAnsi="Times New Roman" w:cs="Times New Roman"/>
          <w:b/>
          <w:lang w:eastAsia="zh-CN"/>
        </w:rPr>
        <w:t xml:space="preserve">Информация о размещении извещения о возможном предоставлении Земельного участка, </w:t>
      </w:r>
      <w:r w:rsidRPr="0028099C">
        <w:rPr>
          <w:rFonts w:ascii="Times New Roman" w:eastAsia="Times New Roman" w:hAnsi="Times New Roman" w:cs="Times New Roman"/>
          <w:b/>
          <w:lang w:eastAsia="zh-CN"/>
        </w:rPr>
        <w:br/>
        <w:t>в соответствии со статьей 39.18. Земельного кодекса Российской Федерации:</w:t>
      </w:r>
      <w:r w:rsidRPr="002809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ранее извещение было опубликовано:</w:t>
      </w:r>
    </w:p>
    <w:p w:rsidR="0028099C" w:rsidRPr="0028099C" w:rsidRDefault="0028099C" w:rsidP="00280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r w:rsidRPr="0028099C">
        <w:rPr>
          <w:rFonts w:ascii="Times New Roman" w:eastAsia="Times New Roman" w:hAnsi="Times New Roman" w:cs="Times New Roman"/>
          <w:color w:val="0000FF"/>
          <w:lang w:eastAsia="ru-RU"/>
        </w:rPr>
        <w:t>№ 081118/0193811/01, лот № 1, дата публикации 08.11.2018;</w:t>
      </w:r>
    </w:p>
    <w:p w:rsidR="0028099C" w:rsidRPr="0028099C" w:rsidRDefault="0028099C" w:rsidP="00280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  <w:r w:rsidRPr="0028099C">
        <w:rPr>
          <w:rFonts w:ascii="Times New Roman" w:eastAsia="Times New Roman" w:hAnsi="Times New Roman" w:cs="Times New Roman"/>
          <w:color w:val="0000FF"/>
          <w:lang w:eastAsia="ru-RU"/>
        </w:rPr>
        <w:t>- в газете «Дмитровский вестник» от 08.11.2018 № 133 (15861);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8099C">
        <w:rPr>
          <w:rFonts w:ascii="Times New Roman" w:eastAsia="Times New Roman" w:hAnsi="Times New Roman" w:cs="Times New Roman"/>
          <w:color w:val="0000FF"/>
          <w:lang w:eastAsia="ru-RU"/>
        </w:rPr>
        <w:lastRenderedPageBreak/>
        <w:t>- на официальном сайте Администрации Дмитровского муниципального района Московской области www.dmitrov-reg.ru от 08.11.2018.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highlight w:val="yellow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lang w:eastAsia="zh-CN"/>
        </w:rPr>
        <w:t>Начальная цена предмета аукциона:</w:t>
      </w:r>
      <w:r w:rsidRPr="002809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8099C">
        <w:rPr>
          <w:rFonts w:ascii="Times New Roman" w:eastAsia="Times New Roman" w:hAnsi="Times New Roman" w:cs="Times New Roman"/>
          <w:b/>
          <w:color w:val="0000FF"/>
          <w:lang w:eastAsia="zh-CN"/>
        </w:rPr>
        <w:t>49 981,50 руб.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 (Сорок девять тысяч девятьсот восемьдесят один руб. 50 коп.), НДС не облагается.</w:t>
      </w:r>
      <w:r w:rsidRPr="0028099C">
        <w:rPr>
          <w:rFonts w:ascii="Times New Roman" w:eastAsia="Times New Roman" w:hAnsi="Times New Roman" w:cs="Times New Roman"/>
          <w:b/>
          <w:lang w:eastAsia="zh-CN"/>
        </w:rPr>
        <w:t xml:space="preserve"> Начальная цена предмета аукциона устанавливается в размере ежегодной арендной платы.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lang w:eastAsia="zh-CN"/>
        </w:rPr>
        <w:t>«Шаг аукциона»:</w:t>
      </w:r>
      <w:r w:rsidRPr="0028099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8099C">
        <w:rPr>
          <w:rFonts w:ascii="Times New Roman" w:eastAsia="Times New Roman" w:hAnsi="Times New Roman" w:cs="Times New Roman"/>
          <w:b/>
          <w:color w:val="0000FF"/>
          <w:lang w:eastAsia="zh-CN"/>
        </w:rPr>
        <w:t>1 499,44</w:t>
      </w:r>
      <w:r w:rsidRPr="0028099C">
        <w:rPr>
          <w:rFonts w:ascii="Times New Roman" w:eastAsia="Times New Roman" w:hAnsi="Times New Roman" w:cs="Times New Roman"/>
          <w:b/>
          <w:color w:val="FF0000"/>
          <w:lang w:eastAsia="zh-CN"/>
        </w:rPr>
        <w:t xml:space="preserve"> </w:t>
      </w:r>
      <w:r w:rsidRPr="0028099C">
        <w:rPr>
          <w:rFonts w:ascii="Times New Roman" w:eastAsia="Times New Roman" w:hAnsi="Times New Roman" w:cs="Times New Roman"/>
          <w:b/>
          <w:color w:val="0000FF"/>
          <w:lang w:eastAsia="zh-CN"/>
        </w:rPr>
        <w:t>руб.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 (Одна тысяча четыреста девяносто девять руб. 44 коп).</w:t>
      </w:r>
      <w:r w:rsidRPr="0028099C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lang w:eastAsia="zh-CN"/>
        </w:rPr>
        <w:t>Размер задатка для участия в аукционе: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28099C">
        <w:rPr>
          <w:rFonts w:ascii="Times New Roman" w:eastAsia="Times New Roman" w:hAnsi="Times New Roman" w:cs="Times New Roman"/>
          <w:b/>
          <w:color w:val="0000FF"/>
          <w:lang w:eastAsia="zh-CN"/>
        </w:rPr>
        <w:t>9 996,30 руб.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 (Девять тысяч девятьсот девяносто шесть руб.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 80 коп.), НДС не облагается.</w:t>
      </w: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099C" w:rsidRPr="0028099C" w:rsidRDefault="0028099C" w:rsidP="0028099C">
      <w:pPr>
        <w:tabs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bCs/>
          <w:lang w:eastAsia="zh-CN"/>
        </w:rPr>
        <w:t xml:space="preserve">Срок аренды: </w:t>
      </w:r>
      <w:r w:rsidRPr="0028099C">
        <w:rPr>
          <w:rFonts w:ascii="Times New Roman" w:eastAsia="Times New Roman" w:hAnsi="Times New Roman" w:cs="Times New Roman"/>
          <w:b/>
          <w:color w:val="0000FF"/>
          <w:lang w:eastAsia="zh-CN"/>
        </w:rPr>
        <w:t>20 лет.</w:t>
      </w:r>
    </w:p>
    <w:p w:rsidR="0028099C" w:rsidRPr="0028099C" w:rsidRDefault="0028099C" w:rsidP="0028099C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36" w:name="OLE_LINK9"/>
      <w:bookmarkStart w:id="37" w:name="OLE_LINK7"/>
      <w:bookmarkStart w:id="38" w:name="OLE_LINK4"/>
    </w:p>
    <w:p w:rsidR="0028099C" w:rsidRPr="0028099C" w:rsidRDefault="0028099C" w:rsidP="0028099C">
      <w:pPr>
        <w:tabs>
          <w:tab w:val="left" w:pos="284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8099C">
        <w:rPr>
          <w:rFonts w:ascii="Times New Roman" w:eastAsia="Times New Roman" w:hAnsi="Times New Roman" w:cs="Times New Roman"/>
          <w:b/>
          <w:bCs/>
          <w:lang w:eastAsia="zh-CN"/>
        </w:rPr>
        <w:t>2.6. Адрес места приема Заявок:</w:t>
      </w:r>
    </w:p>
    <w:p w:rsidR="0028099C" w:rsidRPr="0028099C" w:rsidRDefault="0028099C" w:rsidP="0028099C">
      <w:pPr>
        <w:tabs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Красногорский район, </w:t>
      </w:r>
      <w:proofErr w:type="gram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п</w:t>
      </w:r>
      <w:proofErr w:type="gram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/о </w:t>
      </w:r>
      <w:proofErr w:type="spell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Путилково</w:t>
      </w:r>
      <w:proofErr w:type="spell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, 69-й км МКАД, бизнес-центр «</w:t>
      </w:r>
      <w:proofErr w:type="spell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br/>
        <w:t>тел. +7 (499) 795-77-53, доб. «2» (Приложение 10).</w:t>
      </w:r>
    </w:p>
    <w:p w:rsidR="0028099C" w:rsidRPr="0028099C" w:rsidRDefault="0028099C" w:rsidP="0028099C">
      <w:pPr>
        <w:tabs>
          <w:tab w:val="left" w:pos="0"/>
          <w:tab w:val="left" w:pos="993"/>
        </w:tabs>
        <w:suppressAutoHyphens/>
        <w:autoSpaceDE w:val="0"/>
        <w:spacing w:after="0"/>
        <w:rPr>
          <w:rFonts w:ascii="Times New Roman" w:eastAsia="Times New Roman" w:hAnsi="Times New Roman" w:cs="Times New Roman"/>
          <w:b/>
          <w:lang w:eastAsia="zh-CN"/>
        </w:rPr>
      </w:pPr>
    </w:p>
    <w:p w:rsidR="0028099C" w:rsidRPr="0028099C" w:rsidRDefault="0028099C" w:rsidP="0028099C">
      <w:pPr>
        <w:tabs>
          <w:tab w:val="left" w:pos="0"/>
          <w:tab w:val="left" w:pos="993"/>
        </w:tabs>
        <w:suppressAutoHyphens/>
        <w:autoSpaceDE w:val="0"/>
        <w:spacing w:after="0"/>
        <w:rPr>
          <w:rFonts w:ascii="Times New Roman" w:eastAsia="Times New Roman" w:hAnsi="Times New Roman" w:cs="Times New Roman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lang w:eastAsia="zh-CN"/>
        </w:rPr>
        <w:t>2.7. Дата и время начала приема Заявок</w:t>
      </w:r>
      <w:r w:rsidRPr="0028099C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28099C">
        <w:rPr>
          <w:rFonts w:ascii="Times New Roman" w:eastAsia="Times New Roman" w:hAnsi="Times New Roman" w:cs="Times New Roman"/>
          <w:b/>
          <w:color w:val="0000FF"/>
          <w:lang w:eastAsia="zh-CN"/>
        </w:rPr>
        <w:t>30.07.2019 в 09 час. 00 мин</w:t>
      </w:r>
      <w:r w:rsidRPr="0028099C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r w:rsidRPr="0028099C">
        <w:rPr>
          <w:rFonts w:ascii="Times New Roman" w:eastAsia="Times New Roman" w:hAnsi="Times New Roman" w:cs="Times New Roman"/>
          <w:b/>
          <w:color w:val="0000FF"/>
          <w:lang w:eastAsia="zh-CN"/>
        </w:rPr>
        <w:t>.</w:t>
      </w:r>
    </w:p>
    <w:p w:rsidR="0028099C" w:rsidRPr="0028099C" w:rsidRDefault="0028099C" w:rsidP="0028099C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понедельник - четверг с 09 час. 00 мин. до 18 час. 00 мин.</w:t>
      </w:r>
    </w:p>
    <w:p w:rsidR="0028099C" w:rsidRPr="0028099C" w:rsidRDefault="0028099C" w:rsidP="0028099C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пятница и предпраздничные дни с 09 час. 00 мин. до 16 час. 45 мин.;</w:t>
      </w:r>
    </w:p>
    <w:p w:rsidR="0028099C" w:rsidRPr="0028099C" w:rsidRDefault="0028099C" w:rsidP="0028099C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перерыв с 13 часов 00 минут до 14 час. 00 мин.</w:t>
      </w:r>
    </w:p>
    <w:p w:rsidR="0028099C" w:rsidRPr="0028099C" w:rsidRDefault="0028099C" w:rsidP="0028099C">
      <w:pPr>
        <w:tabs>
          <w:tab w:val="left" w:pos="0"/>
          <w:tab w:val="num" w:pos="851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16.09.2019 с 09 час. 00 мин. до 18 час. 00 мин.</w:t>
      </w:r>
    </w:p>
    <w:p w:rsidR="0028099C" w:rsidRPr="0028099C" w:rsidRDefault="0028099C" w:rsidP="0028099C">
      <w:pPr>
        <w:tabs>
          <w:tab w:val="left" w:pos="0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099C" w:rsidRPr="0028099C" w:rsidRDefault="0028099C" w:rsidP="0028099C">
      <w:pPr>
        <w:tabs>
          <w:tab w:val="left" w:pos="0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bCs/>
          <w:lang w:eastAsia="zh-CN"/>
        </w:rPr>
        <w:t xml:space="preserve">2.8. Дата и время окончания приема Заявок: </w:t>
      </w:r>
      <w:r w:rsidRPr="0028099C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>16.</w:t>
      </w:r>
      <w:r w:rsidRPr="0028099C">
        <w:rPr>
          <w:rFonts w:ascii="Times New Roman" w:eastAsia="Times New Roman" w:hAnsi="Times New Roman" w:cs="Times New Roman"/>
          <w:b/>
          <w:color w:val="0000FF"/>
          <w:lang w:eastAsia="zh-CN"/>
        </w:rPr>
        <w:t>09.2019 в 18 час. 00 мин.</w:t>
      </w:r>
    </w:p>
    <w:p w:rsidR="0028099C" w:rsidRPr="0028099C" w:rsidRDefault="0028099C" w:rsidP="0028099C">
      <w:pPr>
        <w:tabs>
          <w:tab w:val="left" w:pos="0"/>
          <w:tab w:val="left" w:pos="993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099C" w:rsidRPr="0028099C" w:rsidRDefault="0028099C" w:rsidP="0028099C">
      <w:pPr>
        <w:tabs>
          <w:tab w:val="left" w:pos="142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8099C">
        <w:rPr>
          <w:rFonts w:ascii="Times New Roman" w:eastAsia="Times New Roman" w:hAnsi="Times New Roman" w:cs="Times New Roman"/>
          <w:b/>
          <w:bCs/>
          <w:lang w:eastAsia="zh-CN"/>
        </w:rPr>
        <w:t xml:space="preserve">2.9. Место, дата и время окончания рассмотрения Заявок: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br/>
        <w:t>69 километр МКАД, Международный торгово-выставочный комплекс «</w:t>
      </w:r>
      <w:proofErr w:type="spell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Pr="0028099C">
        <w:rPr>
          <w:rFonts w:ascii="Times New Roman" w:eastAsia="Times New Roman" w:hAnsi="Times New Roman" w:cs="Times New Roman"/>
          <w:b/>
          <w:color w:val="0000FF"/>
          <w:lang w:eastAsia="zh-CN"/>
        </w:rPr>
        <w:t>19.09.2019 в  10 час. 30 мин.</w:t>
      </w:r>
    </w:p>
    <w:p w:rsidR="0028099C" w:rsidRPr="0028099C" w:rsidRDefault="0028099C" w:rsidP="0028099C">
      <w:pPr>
        <w:tabs>
          <w:tab w:val="left" w:pos="0"/>
          <w:tab w:val="left" w:pos="1134"/>
        </w:tabs>
        <w:suppressAutoHyphens/>
        <w:spacing w:after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099C" w:rsidRPr="0028099C" w:rsidRDefault="0028099C" w:rsidP="0028099C">
      <w:pPr>
        <w:tabs>
          <w:tab w:val="left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8099C">
        <w:rPr>
          <w:rFonts w:ascii="Times New Roman" w:eastAsia="Times New Roman" w:hAnsi="Times New Roman" w:cs="Times New Roman"/>
          <w:b/>
          <w:bCs/>
          <w:lang w:eastAsia="zh-CN"/>
        </w:rPr>
        <w:t xml:space="preserve">2.10. Место, дата и время начала регистрации Участников аукциона: 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», стр. 17, 5 этаж, Государственное казенное учреждение Московской области «Региональный центр торгов»,</w:t>
      </w:r>
      <w:r w:rsidRPr="0028099C">
        <w:rPr>
          <w:rFonts w:ascii="Times New Roman" w:eastAsia="Times New Roman" w:hAnsi="Times New Roman" w:cs="Times New Roman"/>
          <w:b/>
          <w:bCs/>
          <w:lang w:eastAsia="zh-CN"/>
        </w:rPr>
        <w:t xml:space="preserve">   </w:t>
      </w:r>
      <w:r w:rsidRPr="0028099C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28099C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>19.09.2019 с 10 час. 30 мин.</w:t>
      </w:r>
      <w:r w:rsidRPr="0028099C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28099C" w:rsidRPr="0028099C" w:rsidRDefault="0028099C" w:rsidP="0028099C">
      <w:pPr>
        <w:tabs>
          <w:tab w:val="left" w:pos="0"/>
          <w:tab w:val="left" w:pos="1134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 </w:t>
      </w:r>
    </w:p>
    <w:p w:rsidR="0028099C" w:rsidRPr="0028099C" w:rsidRDefault="0028099C" w:rsidP="0028099C">
      <w:pPr>
        <w:tabs>
          <w:tab w:val="left" w:pos="0"/>
          <w:tab w:val="left" w:pos="1134"/>
        </w:tabs>
        <w:suppressAutoHyphens/>
        <w:spacing w:after="0"/>
        <w:rPr>
          <w:rFonts w:ascii="Times New Roman" w:eastAsia="Times New Roman" w:hAnsi="Times New Roman" w:cs="Times New Roman"/>
          <w:b/>
          <w:color w:val="0000FF"/>
          <w:lang w:eastAsia="zh-CN"/>
        </w:rPr>
      </w:pPr>
    </w:p>
    <w:p w:rsidR="0028099C" w:rsidRPr="0028099C" w:rsidRDefault="0028099C" w:rsidP="0028099C">
      <w:pPr>
        <w:tabs>
          <w:tab w:val="left" w:pos="0"/>
          <w:tab w:val="left" w:pos="284"/>
          <w:tab w:val="left" w:pos="426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28099C">
        <w:rPr>
          <w:rFonts w:ascii="Times New Roman" w:eastAsia="Times New Roman" w:hAnsi="Times New Roman" w:cs="Times New Roman"/>
          <w:b/>
          <w:bCs/>
          <w:lang w:eastAsia="zh-CN"/>
        </w:rPr>
        <w:t xml:space="preserve">2.11. Место проведения аукциона: </w:t>
      </w:r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Гринвуд</w:t>
      </w:r>
      <w:proofErr w:type="spellEnd"/>
      <w:r w:rsidRPr="0028099C">
        <w:rPr>
          <w:rFonts w:ascii="Times New Roman" w:eastAsia="Times New Roman" w:hAnsi="Times New Roman" w:cs="Times New Roman"/>
          <w:color w:val="0000FF"/>
          <w:lang w:eastAsia="zh-CN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28099C" w:rsidRPr="0028099C" w:rsidRDefault="0028099C" w:rsidP="0028099C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8099C" w:rsidRPr="0028099C" w:rsidRDefault="0028099C" w:rsidP="0028099C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28099C">
        <w:rPr>
          <w:rFonts w:ascii="Times New Roman" w:eastAsia="Times New Roman" w:hAnsi="Times New Roman" w:cs="Times New Roman"/>
          <w:b/>
          <w:bCs/>
          <w:lang w:eastAsia="zh-CN"/>
        </w:rPr>
        <w:t xml:space="preserve">2.12. Дата и время проведения аукциона: </w:t>
      </w:r>
      <w:r w:rsidRPr="0028099C">
        <w:rPr>
          <w:rFonts w:ascii="Times New Roman" w:eastAsia="Times New Roman" w:hAnsi="Times New Roman" w:cs="Times New Roman"/>
          <w:b/>
          <w:color w:val="0000FF"/>
          <w:lang w:eastAsia="zh-CN"/>
        </w:rPr>
        <w:t>19.09.2019 в 11 час. 00 мин.</w:t>
      </w:r>
    </w:p>
    <w:p w:rsidR="0028099C" w:rsidRPr="0028099C" w:rsidRDefault="0028099C" w:rsidP="0028099C">
      <w:pPr>
        <w:tabs>
          <w:tab w:val="left" w:pos="0"/>
          <w:tab w:val="left" w:pos="1134"/>
        </w:tabs>
        <w:suppressAutoHyphens/>
        <w:spacing w:after="0"/>
        <w:ind w:left="720"/>
        <w:rPr>
          <w:rFonts w:ascii="Times New Roman" w:eastAsia="Times New Roman" w:hAnsi="Times New Roman" w:cs="Times New Roman"/>
          <w:lang w:eastAsia="zh-CN"/>
        </w:rPr>
      </w:pPr>
    </w:p>
    <w:bookmarkEnd w:id="36"/>
    <w:bookmarkEnd w:id="37"/>
    <w:bookmarkEnd w:id="38"/>
    <w:p w:rsidR="00D90C9C" w:rsidRDefault="00D90C9C"/>
    <w:sectPr w:rsidR="00D9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47" w:rsidRDefault="00BF1947" w:rsidP="0028099C">
      <w:pPr>
        <w:spacing w:after="0" w:line="240" w:lineRule="auto"/>
      </w:pPr>
      <w:r>
        <w:separator/>
      </w:r>
    </w:p>
  </w:endnote>
  <w:endnote w:type="continuationSeparator" w:id="0">
    <w:p w:rsidR="00BF1947" w:rsidRDefault="00BF1947" w:rsidP="0028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47" w:rsidRDefault="00BF1947" w:rsidP="0028099C">
      <w:pPr>
        <w:spacing w:after="0" w:line="240" w:lineRule="auto"/>
      </w:pPr>
      <w:r>
        <w:separator/>
      </w:r>
    </w:p>
  </w:footnote>
  <w:footnote w:type="continuationSeparator" w:id="0">
    <w:p w:rsidR="00BF1947" w:rsidRDefault="00BF1947" w:rsidP="0028099C">
      <w:pPr>
        <w:spacing w:after="0" w:line="240" w:lineRule="auto"/>
      </w:pPr>
      <w:r>
        <w:continuationSeparator/>
      </w:r>
    </w:p>
  </w:footnote>
  <w:footnote w:id="1">
    <w:p w:rsidR="0028099C" w:rsidRDefault="0028099C" w:rsidP="0028099C">
      <w:pPr>
        <w:pStyle w:val="a4"/>
        <w:ind w:left="-142"/>
      </w:pPr>
      <w:r w:rsidRPr="00EB54C0">
        <w:rPr>
          <w:rStyle w:val="a3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52"/>
    <w:rsid w:val="0028099C"/>
    <w:rsid w:val="00BF1947"/>
    <w:rsid w:val="00C23652"/>
    <w:rsid w:val="00D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8099C"/>
    <w:rPr>
      <w:vertAlign w:val="superscript"/>
    </w:rPr>
  </w:style>
  <w:style w:type="paragraph" w:styleId="a4">
    <w:name w:val="footnote text"/>
    <w:basedOn w:val="a"/>
    <w:link w:val="a5"/>
    <w:rsid w:val="002809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28099C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8099C"/>
    <w:rPr>
      <w:vertAlign w:val="superscript"/>
    </w:rPr>
  </w:style>
  <w:style w:type="paragraph" w:styleId="a4">
    <w:name w:val="footnote text"/>
    <w:basedOn w:val="a"/>
    <w:link w:val="a5"/>
    <w:rsid w:val="002809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28099C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exif_MSED_ef583208facbc581c796aca3a39eaa7a968a93287ffc6149962eaca98a6b91f6</dc:description>
  <cp:lastModifiedBy>User</cp:lastModifiedBy>
  <cp:revision>2</cp:revision>
  <dcterms:created xsi:type="dcterms:W3CDTF">2019-07-30T08:18:00Z</dcterms:created>
  <dcterms:modified xsi:type="dcterms:W3CDTF">2019-07-30T08:19:00Z</dcterms:modified>
</cp:coreProperties>
</file>