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ED6174" w:rsidRPr="00ED6174" w:rsidTr="00ED6174">
        <w:trPr>
          <w:trHeight w:val="2467"/>
        </w:trPr>
        <w:tc>
          <w:tcPr>
            <w:tcW w:w="5353" w:type="dxa"/>
          </w:tcPr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917" w:type="dxa"/>
          </w:tcPr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ED6174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ED6174" w:rsidRPr="00ED6174" w:rsidRDefault="00ED6174" w:rsidP="00ED6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</w:t>
            </w: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ED6174" w:rsidRPr="00ED6174" w:rsidRDefault="00ED6174" w:rsidP="00ED61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D6174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ED6174" w:rsidRPr="00ED6174" w:rsidRDefault="00ED6174" w:rsidP="00ED617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ED617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ED617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КЦИОНА № </w:t>
      </w:r>
      <w:r w:rsidRPr="00ED61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АЗ-ДМ/19-595</w:t>
      </w:r>
    </w:p>
    <w:p w:rsidR="00ED6174" w:rsidRPr="00ED6174" w:rsidRDefault="00ED6174" w:rsidP="00ED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</w:p>
    <w:p w:rsidR="00ED6174" w:rsidRPr="00ED6174" w:rsidRDefault="00ED6174" w:rsidP="00ED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муниципальной собственности, 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расположенного</w:t>
      </w:r>
      <w:proofErr w:type="gramEnd"/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территории</w:t>
      </w:r>
    </w:p>
    <w:p w:rsidR="00ED6174" w:rsidRPr="00ED6174" w:rsidRDefault="00ED6174" w:rsidP="00ED6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Дмитровского городского округа Московской области, </w:t>
      </w:r>
      <w:r w:rsidRPr="00ED61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вид разрешенного использования: овощеводство</w:t>
      </w:r>
    </w:p>
    <w:p w:rsidR="00ED6174" w:rsidRPr="00ED6174" w:rsidRDefault="00ED6174" w:rsidP="00ED61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ED617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ED617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210519/6987935/04</w:t>
      </w:r>
      <w:r w:rsidRPr="00ED6174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 xml:space="preserve">00300060103619 </w:t>
      </w:r>
      <w:r w:rsidRPr="00ED6174">
        <w:rPr>
          <w:rFonts w:ascii="Times New Roman" w:eastAsia="Times New Roman" w:hAnsi="Times New Roman" w:cs="Times New Roman"/>
          <w:noProof/>
          <w:lang w:eastAsia="zh-CN"/>
        </w:rPr>
        <w:t xml:space="preserve">  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22.05.2019</w:t>
      </w:r>
      <w:r w:rsidRPr="00ED6174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09.07.2019</w:t>
      </w:r>
      <w:r w:rsidRPr="00ED6174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D617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12.07.2019</w:t>
      </w:r>
      <w:r w:rsidRPr="00ED6174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ED6174" w:rsidRPr="00ED6174" w:rsidRDefault="00ED6174" w:rsidP="00ED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ED6174" w:rsidRPr="00ED6174" w:rsidRDefault="00ED6174" w:rsidP="00ED61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ED6174" w:rsidRPr="00ED6174" w:rsidRDefault="00ED6174" w:rsidP="00ED6174">
      <w:pPr>
        <w:tabs>
          <w:tab w:val="num" w:pos="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0"/>
          <w:szCs w:val="10"/>
          <w:lang w:eastAsia="zh-CN"/>
        </w:rPr>
      </w:pPr>
    </w:p>
    <w:p w:rsidR="00ED6174" w:rsidRPr="00ED6174" w:rsidRDefault="00ED6174" w:rsidP="00ED6174">
      <w:pPr>
        <w:tabs>
          <w:tab w:val="left" w:pos="426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Организатор аукциона – </w:t>
      </w:r>
      <w:r w:rsidRPr="00ED6174">
        <w:rPr>
          <w:rFonts w:ascii="Times New Roman" w:eastAsia="Times New Roman" w:hAnsi="Times New Roman" w:cs="Times New Roman"/>
          <w:bCs/>
          <w:lang w:eastAsia="zh-CN"/>
        </w:rPr>
        <w:t>орган, отвечающий за соответствие организации и проведения аукциона требованиям действующего законодательства, утверждающий Извещение о проведен</w:t>
      </w:r>
      <w:proofErr w:type="gramStart"/>
      <w:r w:rsidRPr="00ED6174">
        <w:rPr>
          <w:rFonts w:ascii="Times New Roman" w:eastAsia="Times New Roman" w:hAnsi="Times New Roman" w:cs="Times New Roman"/>
          <w:bCs/>
          <w:lang w:eastAsia="zh-CN"/>
        </w:rPr>
        <w:t>ии ау</w:t>
      </w:r>
      <w:proofErr w:type="gramEnd"/>
      <w:r w:rsidRPr="00ED6174">
        <w:rPr>
          <w:rFonts w:ascii="Times New Roman" w:eastAsia="Times New Roman" w:hAnsi="Times New Roman" w:cs="Times New Roman"/>
          <w:bCs/>
          <w:lang w:eastAsia="zh-CN"/>
        </w:rPr>
        <w:t>кциона, состав Аукционной комиссии, в том числе обеспечивающий прием и возврат задатков в установленном порядке.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 xml:space="preserve">Наименование: </w:t>
      </w:r>
      <w:r w:rsidRPr="00ED6174">
        <w:rPr>
          <w:rFonts w:ascii="Times New Roman" w:eastAsia="Times New Roman" w:hAnsi="Times New Roman" w:cs="Times New Roman"/>
          <w:b/>
          <w:iCs/>
          <w:lang w:eastAsia="zh-CN"/>
        </w:rPr>
        <w:t>Комитет по конкурентной политике Московской области.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D6174">
        <w:rPr>
          <w:rFonts w:ascii="Times New Roman" w:eastAsia="Times New Roman" w:hAnsi="Times New Roman" w:cs="Times New Roman"/>
          <w:iCs/>
          <w:lang w:eastAsia="zh-CN"/>
        </w:rPr>
        <w:t>Адрес: 143407, Московская область, г. Красногорск, бульвар Строителей, д. 1.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D6174">
        <w:rPr>
          <w:rFonts w:ascii="Times New Roman" w:eastAsia="Times New Roman" w:hAnsi="Times New Roman" w:cs="Times New Roman"/>
          <w:iCs/>
          <w:lang w:eastAsia="zh-CN"/>
        </w:rPr>
        <w:t>Сайт: www.zakaz-mo.mosreg.ru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Лицо, осуществляющее организационно - технические функции по организации и проведению аукциона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– обеспечивает размещение Извещения о проведен</w:t>
      </w:r>
      <w:proofErr w:type="gramStart"/>
      <w:r w:rsidRPr="00ED6174">
        <w:rPr>
          <w:rFonts w:ascii="Times New Roman" w:eastAsia="Times New Roman" w:hAnsi="Times New Roman" w:cs="Times New Roman"/>
          <w:lang w:eastAsia="zh-CN"/>
        </w:rPr>
        <w:t>ии ау</w:t>
      </w:r>
      <w:proofErr w:type="gramEnd"/>
      <w:r w:rsidRPr="00ED6174">
        <w:rPr>
          <w:rFonts w:ascii="Times New Roman" w:eastAsia="Times New Roman" w:hAnsi="Times New Roman" w:cs="Times New Roman"/>
          <w:lang w:eastAsia="zh-CN"/>
        </w:rPr>
        <w:t xml:space="preserve">кциона и документов, составляемых в ходе проведения аукциона на сайтах </w:t>
      </w:r>
      <w:hyperlink r:id="rId8" w:history="1"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gov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ED6174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hyperlink r:id="rId9" w:history="1"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mosreg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ED6174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t>в установленном законодательством порядке</w:t>
      </w:r>
      <w:r w:rsidRPr="00ED6174">
        <w:rPr>
          <w:rFonts w:ascii="Times New Roman" w:eastAsia="Times New Roman" w:hAnsi="Times New Roman" w:cs="Times New Roman"/>
          <w:lang w:eastAsia="zh-CN"/>
        </w:rPr>
        <w:t>.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ED6174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D6174">
        <w:rPr>
          <w:rFonts w:ascii="Times New Roman" w:eastAsia="Times New Roman" w:hAnsi="Times New Roman" w:cs="Times New Roman"/>
          <w:iCs/>
          <w:lang w:eastAsia="zh-CN"/>
        </w:rPr>
        <w:t xml:space="preserve">Адрес: 143441, Московская область, Красногорский район, </w:t>
      </w:r>
      <w:proofErr w:type="gramStart"/>
      <w:r w:rsidRPr="00ED6174">
        <w:rPr>
          <w:rFonts w:ascii="Times New Roman" w:eastAsia="Times New Roman" w:hAnsi="Times New Roman" w:cs="Times New Roman"/>
          <w:iCs/>
          <w:lang w:eastAsia="zh-CN"/>
        </w:rPr>
        <w:t>п</w:t>
      </w:r>
      <w:proofErr w:type="gramEnd"/>
      <w:r w:rsidRPr="00ED6174">
        <w:rPr>
          <w:rFonts w:ascii="Times New Roman" w:eastAsia="Times New Roman" w:hAnsi="Times New Roman" w:cs="Times New Roman"/>
          <w:iCs/>
          <w:lang w:eastAsia="zh-CN"/>
        </w:rPr>
        <w:t xml:space="preserve">/о </w:t>
      </w:r>
      <w:proofErr w:type="spellStart"/>
      <w:r w:rsidRPr="00ED6174">
        <w:rPr>
          <w:rFonts w:ascii="Times New Roman" w:eastAsia="Times New Roman" w:hAnsi="Times New Roman" w:cs="Times New Roman"/>
          <w:iCs/>
          <w:lang w:eastAsia="zh-CN"/>
        </w:rPr>
        <w:t>Путилково</w:t>
      </w:r>
      <w:proofErr w:type="spellEnd"/>
      <w:r w:rsidRPr="00ED6174">
        <w:rPr>
          <w:rFonts w:ascii="Times New Roman" w:eastAsia="Times New Roman" w:hAnsi="Times New Roman" w:cs="Times New Roman"/>
          <w:iCs/>
          <w:lang w:eastAsia="zh-CN"/>
        </w:rPr>
        <w:t>, 69-й км МКАД, бизнес-центр «</w:t>
      </w:r>
      <w:proofErr w:type="spellStart"/>
      <w:r w:rsidRPr="00ED6174">
        <w:rPr>
          <w:rFonts w:ascii="Times New Roman" w:eastAsia="Times New Roman" w:hAnsi="Times New Roman" w:cs="Times New Roman"/>
          <w:iCs/>
          <w:lang w:eastAsia="zh-CN"/>
        </w:rPr>
        <w:t>Гринвуд</w:t>
      </w:r>
      <w:proofErr w:type="spellEnd"/>
      <w:r w:rsidRPr="00ED6174">
        <w:rPr>
          <w:rFonts w:ascii="Times New Roman" w:eastAsia="Times New Roman" w:hAnsi="Times New Roman" w:cs="Times New Roman"/>
          <w:iCs/>
          <w:lang w:eastAsia="zh-CN"/>
        </w:rPr>
        <w:t>», стр. 17, 5 этаж (Приложение 11).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D6174">
        <w:rPr>
          <w:rFonts w:ascii="Times New Roman" w:eastAsia="Times New Roman" w:hAnsi="Times New Roman" w:cs="Times New Roman"/>
          <w:iCs/>
          <w:lang w:eastAsia="zh-CN"/>
        </w:rPr>
        <w:t>Сайт: www.rctmo.ru</w:t>
      </w:r>
    </w:p>
    <w:p w:rsidR="00ED6174" w:rsidRPr="00ED6174" w:rsidRDefault="00ED6174" w:rsidP="00ED617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zh-CN"/>
        </w:rPr>
      </w:pPr>
      <w:r w:rsidRPr="00ED6174">
        <w:rPr>
          <w:rFonts w:ascii="Times New Roman" w:eastAsia="Times New Roman" w:hAnsi="Times New Roman" w:cs="Times New Roman"/>
          <w:iCs/>
          <w:lang w:eastAsia="zh-CN"/>
        </w:rPr>
        <w:t xml:space="preserve">Адрес электронной почты: </w:t>
      </w:r>
      <w:hyperlink r:id="rId10" w:history="1"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@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rctmo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D617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</w:p>
    <w:p w:rsidR="00ED6174" w:rsidRPr="00ED6174" w:rsidRDefault="00ED6174" w:rsidP="00ED617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D6174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аукциона: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право заключения договора аренды земельного участка, находящегося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>в муниципальной собственности, расположенного на территории Дмитровского городского округа Московской области)</w:t>
      </w:r>
      <w:r w:rsidRPr="00ED6174">
        <w:rPr>
          <w:rFonts w:ascii="Times New Roman" w:eastAsia="Times New Roman" w:hAnsi="Times New Roman" w:cs="Times New Roman"/>
          <w:lang w:eastAsia="zh-CN"/>
        </w:rPr>
        <w:t>.</w:t>
      </w:r>
      <w:proofErr w:type="gramEnd"/>
    </w:p>
    <w:p w:rsidR="00ED6174" w:rsidRPr="00ED6174" w:rsidRDefault="00ED6174" w:rsidP="00ED617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p w:rsidR="00ED6174" w:rsidRPr="00ED6174" w:rsidRDefault="00ED6174" w:rsidP="00ED617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/п. Дмитров, в районе с.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Орудьево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.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19 624.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50:04:0220201:151</w:t>
      </w:r>
      <w:r w:rsidRPr="00ED6174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об объекте недвижимости от 22.02.2019 № 99/2019/246835444 - Приложение 2).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Сведения о правах на земельный участок: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собственность Дмитровского муниципального района Московской области от 12.01.2016 № 50-50/004-50/004/007/2015-9683/1 (выписка из Единого государственного реестра недвижимости об объекте недвижимости от 22.02.2019 № 99/2019/246835444 - Приложение 2).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выписке из Единого государственного реестра недвижимости об объекте недвижимости от 22.02.2019 № 99/2019/246835444 (Приложение 2), постановлении Администрации Дмитровского городского округа Московской области от 19.04.2019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>№ 805-П (в ред. постановления от 14.05.2019 № 1005-П)  «Об организации аукциона на право заключения договора аренды земельного участка, находящегося на территории Дмитровского городского округа Московской области, являющегося</w:t>
      </w:r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собственностью Дмитровского муниципального района Московской области, с кадастровым номером № 50:04:0220201:151, общей площадью 19624+/-1226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кв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spellEnd"/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, местоположением: 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городское поселение Дмитров, в районе с.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Орудьево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, с видом разрешенного использования – «овощеводство», в категории земель – «земли сельскохозяйственного назначения» (Приложение 1), Заключении территориального управления Дмитровского городского округа, Талдомского городского округа и городского округа Дубна Главного управления архитектуры и градостроительства Московской области от 07.12.2018 № 30Исх-30335/ (Приложение 4), Градостроительном плане земельного участка от 28.04.2018 № </w:t>
      </w:r>
      <w:r w:rsidRPr="00ED6174">
        <w:rPr>
          <w:rFonts w:ascii="Times New Roman" w:eastAsia="Times New Roman" w:hAnsi="Times New Roman" w:cs="Times New Roman"/>
          <w:color w:val="0000FF"/>
          <w:lang w:val="en-US" w:eastAsia="zh-CN"/>
        </w:rPr>
        <w:t>RU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50520102-</w:t>
      </w:r>
      <w:r w:rsidRPr="00ED6174">
        <w:rPr>
          <w:rFonts w:ascii="Times New Roman" w:eastAsia="Times New Roman" w:hAnsi="Times New Roman" w:cs="Times New Roman"/>
          <w:color w:val="0000FF"/>
          <w:lang w:val="en-US" w:eastAsia="zh-CN"/>
        </w:rPr>
        <w:t>MSK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002568 (Приложение 4), письме ООО</w:t>
      </w:r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«Газпром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трансгаз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Москва» от 25.01.2018 № 02/1294 (Приложение 4), письме филиала федерального государственного бюджетного учреждения «Федеральная кадастровая палата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Росреестра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» по Московской области от 15.05.2019 № </w:t>
      </w:r>
      <w:proofErr w:type="spellStart"/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исх</w:t>
      </w:r>
      <w:proofErr w:type="spellEnd"/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01-75/10157 (Приложение 2), в том числе: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>1. Земельный участок расположен: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- полностью 3-м поясе зоны санитарной охраны источников питьевого и хозяйственно-бытового водоснабжения;</w:t>
      </w:r>
      <w:proofErr w:type="gramEnd"/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- частично в зоне минимальных расстояний магистрального газопровода отвода к ГРП г. Дубна;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Правил охраны магистральных газопроводов, утвержденных постановлением Правительства Российской Федерации от 08.09.2017 № 1083,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СП 36.13330.2012 «Магистральные трубопроводы», Правил охраны магистральных трубопроводов, утвержденных постановлением Федерального горного и промышленного надзора России от 24.04.1992 № 9, Правил охраны газораспределительных сетей, утвержденных постановлением Правительства Российской Федерации от 20.11.2000 № 878, Федерального закона от 31.03.1999 № 69-ФЗ «О газоснабжении в Российской Федерации». </w:t>
      </w:r>
      <w:proofErr w:type="gramEnd"/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Размещение и строительство каких-либо объектов в зоне минимальных расстояний газопровода запрещено. Вместе с тем земельный участок частично расположен в зоне минимальных расстояний газопровода-отвода, таким образом, размещение объектов капитального строительства и их реконструкция возможны на другой части земельного участка с письменного разрешения предприятий трубопроводного транспорта.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Проведение мелиоративных земляных работ, сооружение оросительных и осушительных систем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>без письменного разрешения предприятий трубопроводного транспорта запрещается.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Арендатору необходимо обеспечить беспрепятственный допуск представителей собственника линейных объектов или представителей организации, осуществляющей эксплуатацию линейных объектов, к данным объектам в целях обеспечения их безопасности.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- частично в придорожной полосе автомобильной дороги;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2. Ограничения прав на часть (3 952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кв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spellEnd"/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) земельного участка, предусмотренные статьями 56, 56.1 Земельного кодекса Российской Федерации: земельный участок частично расположен в охранной зоне воздушной линии электропередачи 35кВ «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Ветрово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-Игнатово», 50.04.2.137.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постановлением Правительства Российской Федерации № 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земли сельскохозяйственного назначения.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овощеводство  </w:t>
      </w:r>
      <w:r w:rsidRPr="00ED6174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36 618,38 руб.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(Тридцать шесть тысяч шестьсот восемнадцать руб.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38 коп.), НДС не облагается. </w:t>
      </w:r>
      <w:r w:rsidRPr="00ED6174">
        <w:rPr>
          <w:rFonts w:ascii="Times New Roman" w:eastAsia="Times New Roman" w:hAnsi="Times New Roman" w:cs="Times New Roman"/>
          <w:b/>
          <w:lang w:eastAsia="zh-CN"/>
        </w:rPr>
        <w:t xml:space="preserve">Начальная цена предмета аукциона устанавливается в размере ежегодной арендной платы.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1 098,55 руб.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(Одна тысяча девяносто восемь руб. 55 коп).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D6174" w:rsidRPr="00ED6174" w:rsidRDefault="00ED6174" w:rsidP="00ED6174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7 323,68 руб.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 (Семь тысяч триста двадцать три руб. 68 коп.), НДС не облагается.</w:t>
      </w:r>
    </w:p>
    <w:p w:rsidR="00ED6174" w:rsidRPr="00ED6174" w:rsidRDefault="00ED6174" w:rsidP="00ED6174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OLE_LINK4"/>
      <w:bookmarkStart w:id="1" w:name="OLE_LINK7"/>
      <w:bookmarkStart w:id="2" w:name="OLE_LINK9"/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7 лет.</w:t>
      </w:r>
    </w:p>
    <w:p w:rsidR="00ED6174" w:rsidRPr="00ED6174" w:rsidRDefault="00ED6174" w:rsidP="00ED6174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Адрес места приема Заявок:</w:t>
      </w:r>
    </w:p>
    <w:p w:rsidR="00ED6174" w:rsidRPr="00ED6174" w:rsidRDefault="00ED6174" w:rsidP="00ED6174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11).</w:t>
      </w:r>
    </w:p>
    <w:p w:rsidR="00ED6174" w:rsidRPr="00ED6174" w:rsidRDefault="00ED6174" w:rsidP="00ED6174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lang w:eastAsia="zh-CN"/>
        </w:rPr>
        <w:t>Дата и время начала приема Заявок</w:t>
      </w:r>
      <w:r w:rsidRPr="00ED617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22.05.2019 в 09 час. 00 мин</w:t>
      </w:r>
      <w:r w:rsidRPr="00ED6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ED6174" w:rsidRPr="00ED6174" w:rsidRDefault="00ED6174" w:rsidP="00ED617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ED6174" w:rsidRPr="00ED6174" w:rsidRDefault="00ED6174" w:rsidP="00ED617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ED6174" w:rsidRPr="00ED6174" w:rsidRDefault="00ED6174" w:rsidP="00ED617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ED6174" w:rsidRPr="00ED6174" w:rsidRDefault="00ED6174" w:rsidP="00ED6174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09.07.2019 с 09 час. 00 мин. до 18 час. 00 мин.</w:t>
      </w:r>
    </w:p>
    <w:p w:rsidR="00ED6174" w:rsidRPr="00ED6174" w:rsidRDefault="00ED6174" w:rsidP="00ED6174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приема Заявок: </w:t>
      </w:r>
      <w:r w:rsidRPr="00ED6174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09.07.2019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в 18 час. 00 мин.</w:t>
      </w:r>
    </w:p>
    <w:p w:rsidR="00ED6174" w:rsidRPr="00ED6174" w:rsidRDefault="00ED6174" w:rsidP="00ED6174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окончания рассмотрения Заявок: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12.07.2019 в 09 час. 30 мин.</w:t>
      </w:r>
    </w:p>
    <w:p w:rsidR="00ED6174" w:rsidRPr="00ED6174" w:rsidRDefault="00ED6174" w:rsidP="00ED6174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начала регистрации Участников аукциона: 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ED6174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12.07.2019 с 09 час. 30 мин.</w:t>
      </w:r>
    </w:p>
    <w:p w:rsidR="00ED6174" w:rsidRPr="00ED6174" w:rsidRDefault="00ED6174" w:rsidP="00ED6174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 xml:space="preserve"> </w:t>
      </w: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проведения аукциона: </w:t>
      </w:r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ED6174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ED6174" w:rsidRPr="00ED6174" w:rsidRDefault="00ED6174" w:rsidP="00ED6174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D617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проведения аукциона: </w:t>
      </w:r>
      <w:r w:rsidRPr="00ED6174">
        <w:rPr>
          <w:rFonts w:ascii="Times New Roman" w:eastAsia="Times New Roman" w:hAnsi="Times New Roman" w:cs="Times New Roman"/>
          <w:b/>
          <w:color w:val="0000FF"/>
          <w:lang w:eastAsia="zh-CN"/>
        </w:rPr>
        <w:t>12.07.2019 в 10 час. 15 мин.</w:t>
      </w:r>
    </w:p>
    <w:p w:rsidR="00ED6174" w:rsidRPr="00ED6174" w:rsidRDefault="00ED6174" w:rsidP="00ED6174">
      <w:pPr>
        <w:tabs>
          <w:tab w:val="left" w:pos="0"/>
          <w:tab w:val="left" w:pos="1134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zh-CN"/>
        </w:rPr>
      </w:pPr>
      <w:bookmarkStart w:id="3" w:name="_GoBack"/>
      <w:bookmarkEnd w:id="0"/>
      <w:bookmarkEnd w:id="1"/>
      <w:bookmarkEnd w:id="2"/>
      <w:bookmarkEnd w:id="3"/>
    </w:p>
    <w:sectPr w:rsidR="00ED6174" w:rsidRPr="00ED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74" w:rsidRDefault="00ED6174" w:rsidP="00ED6174">
      <w:pPr>
        <w:spacing w:after="0" w:line="240" w:lineRule="auto"/>
      </w:pPr>
      <w:r>
        <w:separator/>
      </w:r>
    </w:p>
  </w:endnote>
  <w:endnote w:type="continuationSeparator" w:id="0">
    <w:p w:rsidR="00ED6174" w:rsidRDefault="00ED6174" w:rsidP="00ED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74" w:rsidRDefault="00ED6174" w:rsidP="00ED6174">
      <w:pPr>
        <w:spacing w:after="0" w:line="240" w:lineRule="auto"/>
      </w:pPr>
      <w:r>
        <w:separator/>
      </w:r>
    </w:p>
  </w:footnote>
  <w:footnote w:type="continuationSeparator" w:id="0">
    <w:p w:rsidR="00ED6174" w:rsidRDefault="00ED6174" w:rsidP="00ED6174">
      <w:pPr>
        <w:spacing w:after="0" w:line="240" w:lineRule="auto"/>
      </w:pPr>
      <w:r>
        <w:continuationSeparator/>
      </w:r>
    </w:p>
  </w:footnote>
  <w:footnote w:id="1">
    <w:p w:rsidR="00ED6174" w:rsidRPr="00ED6174" w:rsidRDefault="00ED6174" w:rsidP="00ED617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8"/>
    <w:rsid w:val="002712B3"/>
    <w:rsid w:val="00ED6174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ED617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ED6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ED617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ED6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exif_MSED_1d6c7540126bc5726c69a30bf18d2699db33da1cc445d6a2107152aa907782e9</dc:description>
  <cp:lastModifiedBy>Пользователь</cp:lastModifiedBy>
  <cp:revision>2</cp:revision>
  <dcterms:created xsi:type="dcterms:W3CDTF">2019-05-22T07:12:00Z</dcterms:created>
  <dcterms:modified xsi:type="dcterms:W3CDTF">2019-05-22T07:14:00Z</dcterms:modified>
</cp:coreProperties>
</file>