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D4" w:rsidRDefault="001C18D4" w:rsidP="00947E13">
      <w:pPr>
        <w:spacing w:line="276" w:lineRule="auto"/>
        <w:jc w:val="center"/>
      </w:pPr>
    </w:p>
    <w:p w:rsidR="00712EF4" w:rsidRDefault="00712EF4" w:rsidP="00947E13">
      <w:pPr>
        <w:pStyle w:val="1"/>
        <w:tabs>
          <w:tab w:val="left" w:pos="-105"/>
        </w:tabs>
        <w:spacing w:before="0" w:after="0" w:line="276" w:lineRule="auto"/>
        <w:ind w:left="-105" w:firstLine="330"/>
        <w:jc w:val="center"/>
        <w:rPr>
          <w:rFonts w:ascii="Times New Roman" w:hAnsi="Times New Roman" w:cs="Times New Roman"/>
        </w:rPr>
      </w:pPr>
      <w:r w:rsidRPr="00712EF4">
        <w:rPr>
          <w:rFonts w:ascii="Times New Roman" w:hAnsi="Times New Roman" w:cs="Times New Roman"/>
        </w:rPr>
        <w:t>Протокол</w:t>
      </w:r>
    </w:p>
    <w:p w:rsidR="00227C56" w:rsidRDefault="00E71A55" w:rsidP="00E71A55">
      <w:pPr>
        <w:spacing w:line="276" w:lineRule="auto"/>
        <w:ind w:left="-105"/>
        <w:jc w:val="center"/>
        <w:rPr>
          <w:b/>
          <w:sz w:val="28"/>
        </w:rPr>
      </w:pPr>
      <w:r>
        <w:rPr>
          <w:b/>
          <w:sz w:val="28"/>
        </w:rPr>
        <w:t xml:space="preserve">публичных слушаний </w:t>
      </w:r>
      <w:r w:rsidRPr="00E71A55">
        <w:rPr>
          <w:b/>
          <w:sz w:val="28"/>
        </w:rPr>
        <w:t>по проекту решения Совета депутатов Дмитровского городского округа Московской области «Об утверждении бюджета Дмитровского городского округа Московской области на 2019 год и на плановый период 2020 и 2021 годов»</w:t>
      </w:r>
    </w:p>
    <w:p w:rsidR="00E71A55" w:rsidRPr="00E71A55" w:rsidRDefault="00E71A55" w:rsidP="00E71A55">
      <w:pPr>
        <w:spacing w:line="276" w:lineRule="auto"/>
        <w:ind w:left="-105"/>
        <w:jc w:val="center"/>
        <w:rPr>
          <w:b/>
          <w:sz w:val="28"/>
        </w:rPr>
      </w:pPr>
    </w:p>
    <w:p w:rsidR="00EB0FAD" w:rsidRPr="00B01563" w:rsidRDefault="00EB0FAD" w:rsidP="00947E1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83BA0">
        <w:rPr>
          <w:b/>
          <w:sz w:val="28"/>
          <w:szCs w:val="28"/>
        </w:rPr>
        <w:t xml:space="preserve">Публичные слушания по </w:t>
      </w:r>
      <w:r w:rsidR="00E71A55" w:rsidRPr="00E71A55">
        <w:rPr>
          <w:sz w:val="28"/>
          <w:szCs w:val="28"/>
        </w:rPr>
        <w:t>проект</w:t>
      </w:r>
      <w:r w:rsidR="00E71A55">
        <w:rPr>
          <w:sz w:val="28"/>
          <w:szCs w:val="28"/>
        </w:rPr>
        <w:t>у</w:t>
      </w:r>
      <w:r w:rsidR="00E71A55" w:rsidRPr="00E71A55">
        <w:rPr>
          <w:sz w:val="28"/>
          <w:szCs w:val="28"/>
        </w:rPr>
        <w:t xml:space="preserve"> решения Совета депутатов Дмитровского городского округа Московской области «Об утверждении бюджета Дмитровского городского округа Московской области на 2019 год и на плановый период 2020 и 2021 годов»</w:t>
      </w:r>
      <w:r w:rsidR="00227C56" w:rsidRPr="00227C56">
        <w:rPr>
          <w:sz w:val="28"/>
          <w:szCs w:val="28"/>
        </w:rPr>
        <w:t xml:space="preserve"> </w:t>
      </w:r>
      <w:r w:rsidRPr="00A83BA0">
        <w:rPr>
          <w:sz w:val="28"/>
          <w:szCs w:val="28"/>
        </w:rPr>
        <w:t xml:space="preserve">проводятся в соответствии </w:t>
      </w:r>
      <w:r w:rsidR="00B01563" w:rsidRPr="00B01563">
        <w:rPr>
          <w:sz w:val="28"/>
          <w:szCs w:val="28"/>
        </w:rPr>
        <w:t>с Конституцией Российской Федерации, Федеральным законом от 06.10.2003 № 131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Дмитровский</w:t>
      </w:r>
      <w:proofErr w:type="gramEnd"/>
      <w:r w:rsidR="00B01563" w:rsidRPr="00B01563">
        <w:rPr>
          <w:sz w:val="28"/>
          <w:szCs w:val="28"/>
        </w:rPr>
        <w:t xml:space="preserve"> </w:t>
      </w:r>
      <w:proofErr w:type="gramStart"/>
      <w:r w:rsidR="00B01563" w:rsidRPr="00B01563">
        <w:rPr>
          <w:sz w:val="28"/>
          <w:szCs w:val="28"/>
        </w:rPr>
        <w:t>муниципальный район</w:t>
      </w:r>
      <w:r w:rsidR="00B01563">
        <w:rPr>
          <w:sz w:val="28"/>
          <w:szCs w:val="28"/>
        </w:rPr>
        <w:t>,</w:t>
      </w:r>
      <w:r w:rsidR="004E4FEC" w:rsidRPr="004E4FEC">
        <w:rPr>
          <w:rStyle w:val="Absatz-Standardschriftart"/>
          <w:rFonts w:ascii="Arial" w:hAnsi="Arial" w:cs="Arial"/>
          <w:color w:val="808080"/>
          <w:sz w:val="18"/>
          <w:szCs w:val="18"/>
        </w:rPr>
        <w:t xml:space="preserve"> </w:t>
      </w:r>
      <w:r w:rsidR="00227C56">
        <w:rPr>
          <w:rStyle w:val="Absatz-Standardschriftart"/>
          <w:rFonts w:ascii="Arial" w:hAnsi="Arial" w:cs="Arial"/>
          <w:color w:val="808080"/>
          <w:sz w:val="18"/>
          <w:szCs w:val="18"/>
        </w:rPr>
        <w:t xml:space="preserve"> </w:t>
      </w:r>
      <w:r w:rsidR="00227C56" w:rsidRPr="00227C56">
        <w:rPr>
          <w:sz w:val="28"/>
          <w:szCs w:val="28"/>
          <w:lang w:eastAsia="ru-RU"/>
        </w:rPr>
        <w:t>Положени</w:t>
      </w:r>
      <w:r w:rsidR="00227C56">
        <w:rPr>
          <w:sz w:val="28"/>
          <w:szCs w:val="28"/>
          <w:lang w:eastAsia="ru-RU"/>
        </w:rPr>
        <w:t>ем</w:t>
      </w:r>
      <w:r w:rsidR="00227C56" w:rsidRPr="00227C56">
        <w:rPr>
          <w:sz w:val="28"/>
          <w:szCs w:val="28"/>
          <w:lang w:eastAsia="ru-RU"/>
        </w:rPr>
        <w:t xml:space="preserve"> о порядке организации и проведения публичных слушаний в Дмитровском городском округе Московской области</w:t>
      </w:r>
      <w:r w:rsidR="00227C56">
        <w:rPr>
          <w:sz w:val="28"/>
          <w:szCs w:val="28"/>
          <w:lang w:eastAsia="ru-RU"/>
        </w:rPr>
        <w:t xml:space="preserve">, </w:t>
      </w:r>
      <w:r w:rsidR="00227C56">
        <w:rPr>
          <w:sz w:val="28"/>
          <w:szCs w:val="28"/>
        </w:rPr>
        <w:t xml:space="preserve">утвержденным </w:t>
      </w:r>
      <w:r w:rsidR="00227C56">
        <w:rPr>
          <w:sz w:val="28"/>
          <w:szCs w:val="28"/>
          <w:lang w:eastAsia="ru-RU"/>
        </w:rPr>
        <w:t>р</w:t>
      </w:r>
      <w:r w:rsidR="00227C56" w:rsidRPr="00546D4E">
        <w:rPr>
          <w:sz w:val="28"/>
          <w:szCs w:val="28"/>
          <w:lang w:eastAsia="ru-RU"/>
        </w:rPr>
        <w:t>ешением Совета депутатов</w:t>
      </w:r>
      <w:r w:rsidR="00227C56">
        <w:rPr>
          <w:sz w:val="28"/>
          <w:szCs w:val="28"/>
          <w:lang w:eastAsia="ru-RU"/>
        </w:rPr>
        <w:t xml:space="preserve"> </w:t>
      </w:r>
      <w:r w:rsidR="00227C56" w:rsidRPr="00546D4E">
        <w:rPr>
          <w:sz w:val="28"/>
          <w:szCs w:val="28"/>
          <w:lang w:eastAsia="ru-RU"/>
        </w:rPr>
        <w:t xml:space="preserve"> Дмитровского муниципального района </w:t>
      </w:r>
      <w:r w:rsidR="00227C56">
        <w:rPr>
          <w:sz w:val="28"/>
          <w:szCs w:val="28"/>
          <w:lang w:eastAsia="ru-RU"/>
        </w:rPr>
        <w:t xml:space="preserve">Московской области </w:t>
      </w:r>
      <w:r w:rsidR="00227C56" w:rsidRPr="00546D4E">
        <w:rPr>
          <w:sz w:val="28"/>
          <w:szCs w:val="28"/>
          <w:lang w:eastAsia="ru-RU"/>
        </w:rPr>
        <w:t xml:space="preserve">от </w:t>
      </w:r>
      <w:r w:rsidR="00227C56">
        <w:rPr>
          <w:sz w:val="28"/>
          <w:szCs w:val="28"/>
          <w:lang w:eastAsia="ru-RU"/>
        </w:rPr>
        <w:t>22</w:t>
      </w:r>
      <w:r w:rsidR="00227C56" w:rsidRPr="00546D4E">
        <w:rPr>
          <w:sz w:val="28"/>
          <w:szCs w:val="28"/>
          <w:lang w:eastAsia="ru-RU"/>
        </w:rPr>
        <w:t>.</w:t>
      </w:r>
      <w:r w:rsidR="00227C56">
        <w:rPr>
          <w:sz w:val="28"/>
          <w:szCs w:val="28"/>
          <w:lang w:eastAsia="ru-RU"/>
        </w:rPr>
        <w:t>11</w:t>
      </w:r>
      <w:r w:rsidR="00227C56" w:rsidRPr="00546D4E">
        <w:rPr>
          <w:sz w:val="28"/>
          <w:szCs w:val="28"/>
          <w:lang w:eastAsia="ru-RU"/>
        </w:rPr>
        <w:t>.20</w:t>
      </w:r>
      <w:r w:rsidR="00227C56">
        <w:rPr>
          <w:sz w:val="28"/>
          <w:szCs w:val="28"/>
          <w:lang w:eastAsia="ru-RU"/>
        </w:rPr>
        <w:t>18</w:t>
      </w:r>
      <w:r w:rsidR="00227C56" w:rsidRPr="00546D4E">
        <w:rPr>
          <w:sz w:val="28"/>
          <w:szCs w:val="28"/>
          <w:lang w:eastAsia="ru-RU"/>
        </w:rPr>
        <w:t xml:space="preserve"> №</w:t>
      </w:r>
      <w:r w:rsidR="00227C56">
        <w:rPr>
          <w:sz w:val="28"/>
          <w:szCs w:val="28"/>
          <w:lang w:eastAsia="ru-RU"/>
        </w:rPr>
        <w:t>608</w:t>
      </w:r>
      <w:r w:rsidR="00227C56" w:rsidRPr="00546D4E">
        <w:rPr>
          <w:sz w:val="28"/>
          <w:szCs w:val="28"/>
          <w:lang w:eastAsia="ru-RU"/>
        </w:rPr>
        <w:t>/</w:t>
      </w:r>
      <w:r w:rsidR="00227C56">
        <w:rPr>
          <w:sz w:val="28"/>
          <w:szCs w:val="28"/>
          <w:lang w:eastAsia="ru-RU"/>
        </w:rPr>
        <w:t>67</w:t>
      </w:r>
      <w:r w:rsidR="00227C56" w:rsidRPr="00227C56">
        <w:rPr>
          <w:sz w:val="28"/>
          <w:szCs w:val="28"/>
          <w:lang w:eastAsia="ru-RU"/>
        </w:rPr>
        <w:t>, решением Совета депутатов Дмитровского муниципального района Московской области от 22.11.2018 №609/67 «О принятии к рассмотрению проекта решения «Об утверждении бюджета Дмитровского городского округа Московской области на 2019 год и на</w:t>
      </w:r>
      <w:proofErr w:type="gramEnd"/>
      <w:r w:rsidR="00227C56" w:rsidRPr="00227C56">
        <w:rPr>
          <w:sz w:val="28"/>
          <w:szCs w:val="28"/>
          <w:lang w:eastAsia="ru-RU"/>
        </w:rPr>
        <w:t xml:space="preserve"> плановый период 2020 и 2021 годов», предоставленного Администрацией Дмитровского муниципаль</w:t>
      </w:r>
      <w:r w:rsidR="00227C56">
        <w:rPr>
          <w:sz w:val="28"/>
          <w:szCs w:val="28"/>
          <w:lang w:eastAsia="ru-RU"/>
        </w:rPr>
        <w:t xml:space="preserve">ного района Московской области». </w:t>
      </w:r>
    </w:p>
    <w:p w:rsidR="00EB0FAD" w:rsidRDefault="00EB0FAD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65215C">
        <w:rPr>
          <w:sz w:val="28"/>
          <w:szCs w:val="28"/>
        </w:rPr>
        <w:t xml:space="preserve">Информация о проведении публичных слушаний официально опубликована в </w:t>
      </w:r>
      <w:r w:rsidR="00B01563" w:rsidRPr="00B01563">
        <w:rPr>
          <w:sz w:val="28"/>
          <w:szCs w:val="28"/>
        </w:rPr>
        <w:t>газете «Дмитровский вестник», «Советская,</w:t>
      </w:r>
      <w:r w:rsidR="00B01563">
        <w:rPr>
          <w:sz w:val="28"/>
          <w:szCs w:val="28"/>
        </w:rPr>
        <w:t xml:space="preserve"> 2» № 140 (15868) от 24.11.2018 </w:t>
      </w:r>
      <w:r w:rsidRPr="0065215C">
        <w:rPr>
          <w:sz w:val="28"/>
          <w:szCs w:val="28"/>
        </w:rPr>
        <w:t xml:space="preserve">и размещена на официальном сайте администрации </w:t>
      </w:r>
      <w:r w:rsidR="002F09B1">
        <w:rPr>
          <w:sz w:val="28"/>
          <w:szCs w:val="28"/>
        </w:rPr>
        <w:t xml:space="preserve">Дмитровского </w:t>
      </w:r>
      <w:r w:rsidR="00B01563">
        <w:rPr>
          <w:sz w:val="28"/>
          <w:szCs w:val="28"/>
        </w:rPr>
        <w:t>городского округа</w:t>
      </w:r>
      <w:r w:rsidR="002F09B1">
        <w:rPr>
          <w:sz w:val="28"/>
          <w:szCs w:val="28"/>
        </w:rPr>
        <w:t xml:space="preserve"> Московской области </w:t>
      </w:r>
      <w:hyperlink r:id="rId7" w:history="1">
        <w:proofErr w:type="spellStart"/>
        <w:r w:rsidR="002F09B1" w:rsidRPr="001C335B">
          <w:rPr>
            <w:rStyle w:val="af0"/>
            <w:sz w:val="28"/>
            <w:szCs w:val="28"/>
            <w:lang w:val="en-US"/>
          </w:rPr>
          <w:t>dmitrov</w:t>
        </w:r>
        <w:proofErr w:type="spellEnd"/>
        <w:r w:rsidR="002F09B1" w:rsidRPr="001C335B">
          <w:rPr>
            <w:rStyle w:val="af0"/>
            <w:sz w:val="28"/>
            <w:szCs w:val="28"/>
          </w:rPr>
          <w:t>-</w:t>
        </w:r>
        <w:proofErr w:type="spellStart"/>
        <w:r w:rsidR="002F09B1" w:rsidRPr="001C335B">
          <w:rPr>
            <w:rStyle w:val="af0"/>
            <w:sz w:val="28"/>
            <w:szCs w:val="28"/>
            <w:lang w:val="en-US"/>
          </w:rPr>
          <w:t>reg</w:t>
        </w:r>
        <w:proofErr w:type="spellEnd"/>
        <w:r w:rsidR="002F09B1" w:rsidRPr="001C335B">
          <w:rPr>
            <w:rStyle w:val="af0"/>
            <w:sz w:val="28"/>
            <w:szCs w:val="28"/>
          </w:rPr>
          <w:t>.</w:t>
        </w:r>
        <w:proofErr w:type="spellStart"/>
        <w:r w:rsidR="002F09B1" w:rsidRPr="001C335B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="00B9219F">
        <w:rPr>
          <w:sz w:val="28"/>
          <w:szCs w:val="28"/>
        </w:rPr>
        <w:t>.</w:t>
      </w:r>
    </w:p>
    <w:p w:rsidR="00DF776C" w:rsidRPr="00DF776C" w:rsidRDefault="00DF776C" w:rsidP="00947E13">
      <w:pPr>
        <w:spacing w:line="276" w:lineRule="auto"/>
        <w:ind w:firstLine="709"/>
        <w:rPr>
          <w:sz w:val="28"/>
          <w:szCs w:val="28"/>
        </w:rPr>
      </w:pPr>
      <w:r w:rsidRPr="00DF776C">
        <w:rPr>
          <w:b/>
          <w:sz w:val="28"/>
          <w:szCs w:val="28"/>
        </w:rPr>
        <w:t>Дата и время публичных слушаний</w:t>
      </w:r>
      <w:r w:rsidRPr="00DF776C">
        <w:rPr>
          <w:sz w:val="28"/>
          <w:szCs w:val="28"/>
        </w:rPr>
        <w:t xml:space="preserve">: </w:t>
      </w:r>
      <w:r w:rsidR="00B01563">
        <w:rPr>
          <w:sz w:val="28"/>
          <w:szCs w:val="28"/>
        </w:rPr>
        <w:t>07</w:t>
      </w:r>
      <w:r w:rsidR="002F09B1">
        <w:rPr>
          <w:sz w:val="28"/>
          <w:szCs w:val="28"/>
        </w:rPr>
        <w:t xml:space="preserve"> </w:t>
      </w:r>
      <w:r w:rsidR="00B01563">
        <w:rPr>
          <w:sz w:val="28"/>
          <w:szCs w:val="28"/>
        </w:rPr>
        <w:t xml:space="preserve">декабря </w:t>
      </w:r>
      <w:r w:rsidR="002F09B1">
        <w:rPr>
          <w:sz w:val="28"/>
          <w:szCs w:val="28"/>
        </w:rPr>
        <w:t xml:space="preserve"> 2018 года</w:t>
      </w:r>
    </w:p>
    <w:p w:rsidR="00DF776C" w:rsidRPr="00DF776C" w:rsidRDefault="00DF776C" w:rsidP="00947E13">
      <w:pPr>
        <w:spacing w:line="276" w:lineRule="auto"/>
        <w:ind w:firstLine="709"/>
        <w:rPr>
          <w:sz w:val="28"/>
          <w:szCs w:val="28"/>
        </w:rPr>
      </w:pPr>
      <w:r w:rsidRPr="00DF776C">
        <w:rPr>
          <w:sz w:val="28"/>
          <w:szCs w:val="28"/>
        </w:rPr>
        <w:t xml:space="preserve">начало - </w:t>
      </w:r>
      <w:r w:rsidR="009D6D90">
        <w:rPr>
          <w:sz w:val="28"/>
          <w:szCs w:val="28"/>
        </w:rPr>
        <w:t>16</w:t>
      </w:r>
      <w:r w:rsidR="00B9219F">
        <w:rPr>
          <w:sz w:val="28"/>
          <w:szCs w:val="28"/>
        </w:rPr>
        <w:t xml:space="preserve"> </w:t>
      </w:r>
      <w:r w:rsidRPr="00DF776C">
        <w:rPr>
          <w:sz w:val="28"/>
          <w:szCs w:val="28"/>
        </w:rPr>
        <w:t>часов,</w:t>
      </w:r>
    </w:p>
    <w:p w:rsidR="00DF776C" w:rsidRPr="00DF776C" w:rsidRDefault="00DF776C" w:rsidP="00947E13">
      <w:pPr>
        <w:spacing w:line="276" w:lineRule="auto"/>
        <w:ind w:firstLine="709"/>
        <w:rPr>
          <w:sz w:val="28"/>
          <w:szCs w:val="28"/>
        </w:rPr>
      </w:pPr>
      <w:r w:rsidRPr="00DF776C">
        <w:rPr>
          <w:sz w:val="28"/>
          <w:szCs w:val="28"/>
        </w:rPr>
        <w:t xml:space="preserve">окончание </w:t>
      </w:r>
      <w:r w:rsidR="009D6D90">
        <w:rPr>
          <w:sz w:val="28"/>
          <w:szCs w:val="28"/>
        </w:rPr>
        <w:t xml:space="preserve"> </w:t>
      </w:r>
      <w:r w:rsidRPr="00DF776C">
        <w:rPr>
          <w:sz w:val="28"/>
          <w:szCs w:val="28"/>
        </w:rPr>
        <w:t>–</w:t>
      </w:r>
      <w:r w:rsidR="009D6D90">
        <w:rPr>
          <w:sz w:val="28"/>
          <w:szCs w:val="28"/>
        </w:rPr>
        <w:t xml:space="preserve"> </w:t>
      </w:r>
      <w:r w:rsidR="0041723C">
        <w:rPr>
          <w:sz w:val="28"/>
          <w:szCs w:val="28"/>
        </w:rPr>
        <w:t xml:space="preserve">17 </w:t>
      </w:r>
      <w:r w:rsidRPr="00DF776C">
        <w:rPr>
          <w:sz w:val="28"/>
          <w:szCs w:val="28"/>
        </w:rPr>
        <w:t>часов.</w:t>
      </w:r>
    </w:p>
    <w:p w:rsidR="00DF776C" w:rsidRPr="00162BC6" w:rsidRDefault="00DF776C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162BC6">
        <w:rPr>
          <w:b/>
          <w:sz w:val="28"/>
          <w:szCs w:val="28"/>
        </w:rPr>
        <w:t>Место проведения публичных слушаний</w:t>
      </w:r>
      <w:r w:rsidRPr="00162BC6">
        <w:rPr>
          <w:sz w:val="28"/>
          <w:szCs w:val="28"/>
        </w:rPr>
        <w:t xml:space="preserve">: </w:t>
      </w:r>
      <w:r w:rsidR="0051386E" w:rsidRPr="00D00FF6">
        <w:rPr>
          <w:sz w:val="28"/>
          <w:szCs w:val="28"/>
        </w:rPr>
        <w:t>Московская область, г. Дмитров, ул. Советская,</w:t>
      </w:r>
      <w:r w:rsidR="00B01563">
        <w:rPr>
          <w:sz w:val="28"/>
          <w:szCs w:val="28"/>
        </w:rPr>
        <w:t xml:space="preserve"> д.2,</w:t>
      </w:r>
      <w:r w:rsidR="0051386E">
        <w:rPr>
          <w:sz w:val="28"/>
          <w:szCs w:val="28"/>
        </w:rPr>
        <w:t xml:space="preserve"> </w:t>
      </w:r>
      <w:r w:rsidR="009D6D90">
        <w:rPr>
          <w:sz w:val="28"/>
          <w:szCs w:val="28"/>
        </w:rPr>
        <w:t xml:space="preserve">зал заседаний (каб.20) администрации Дмитровского </w:t>
      </w:r>
      <w:r w:rsidR="00B01563">
        <w:rPr>
          <w:sz w:val="28"/>
          <w:szCs w:val="28"/>
        </w:rPr>
        <w:t>городского округа</w:t>
      </w:r>
      <w:r w:rsidR="009D6D90">
        <w:rPr>
          <w:sz w:val="28"/>
          <w:szCs w:val="28"/>
        </w:rPr>
        <w:t xml:space="preserve"> Московской области</w:t>
      </w:r>
    </w:p>
    <w:p w:rsidR="007F17B2" w:rsidRDefault="005568E8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65215C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>ствует:</w:t>
      </w:r>
      <w:r>
        <w:rPr>
          <w:sz w:val="28"/>
          <w:szCs w:val="28"/>
        </w:rPr>
        <w:t xml:space="preserve"> </w:t>
      </w:r>
      <w:r w:rsidR="00B21D94" w:rsidRPr="003F2CBB">
        <w:rPr>
          <w:sz w:val="28"/>
          <w:szCs w:val="28"/>
        </w:rPr>
        <w:t>Председатель Совета депутатов</w:t>
      </w:r>
      <w:r w:rsidR="00B21D94">
        <w:rPr>
          <w:sz w:val="28"/>
          <w:szCs w:val="28"/>
        </w:rPr>
        <w:t xml:space="preserve"> </w:t>
      </w:r>
      <w:r w:rsidR="00B21D94" w:rsidRPr="003F2CBB">
        <w:rPr>
          <w:sz w:val="28"/>
          <w:szCs w:val="28"/>
        </w:rPr>
        <w:t xml:space="preserve">Дмитровского </w:t>
      </w:r>
      <w:r w:rsidR="00B01563">
        <w:rPr>
          <w:sz w:val="28"/>
          <w:szCs w:val="28"/>
        </w:rPr>
        <w:t>городского округа</w:t>
      </w:r>
      <w:r w:rsidR="00B21D94">
        <w:rPr>
          <w:sz w:val="28"/>
          <w:szCs w:val="28"/>
        </w:rPr>
        <w:t xml:space="preserve"> Московской области</w:t>
      </w:r>
      <w:r w:rsidR="00B21D94" w:rsidRPr="003F2CBB">
        <w:rPr>
          <w:sz w:val="28"/>
          <w:szCs w:val="28"/>
        </w:rPr>
        <w:t xml:space="preserve"> </w:t>
      </w:r>
      <w:r w:rsidR="00B01563">
        <w:rPr>
          <w:sz w:val="28"/>
          <w:szCs w:val="28"/>
        </w:rPr>
        <w:t>М</w:t>
      </w:r>
      <w:r w:rsidR="00B21D94" w:rsidRPr="003F2CBB">
        <w:rPr>
          <w:sz w:val="28"/>
          <w:szCs w:val="28"/>
        </w:rPr>
        <w:t>.</w:t>
      </w:r>
      <w:r w:rsidR="00B01563">
        <w:rPr>
          <w:sz w:val="28"/>
          <w:szCs w:val="28"/>
        </w:rPr>
        <w:t>В</w:t>
      </w:r>
      <w:r w:rsidR="00B21D94" w:rsidRPr="003F2CBB">
        <w:rPr>
          <w:sz w:val="28"/>
          <w:szCs w:val="28"/>
        </w:rPr>
        <w:t xml:space="preserve">. </w:t>
      </w:r>
      <w:r w:rsidR="00B01563">
        <w:rPr>
          <w:sz w:val="28"/>
          <w:szCs w:val="28"/>
        </w:rPr>
        <w:t>Зернов</w:t>
      </w:r>
      <w:r w:rsidR="007F17B2">
        <w:rPr>
          <w:sz w:val="28"/>
          <w:szCs w:val="28"/>
        </w:rPr>
        <w:t>.</w:t>
      </w:r>
    </w:p>
    <w:p w:rsidR="00B21D94" w:rsidRPr="00E61EED" w:rsidRDefault="005568E8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65215C">
        <w:rPr>
          <w:b/>
          <w:sz w:val="28"/>
          <w:szCs w:val="28"/>
        </w:rPr>
        <w:t>Секретарь</w:t>
      </w:r>
      <w:r>
        <w:rPr>
          <w:sz w:val="28"/>
          <w:szCs w:val="28"/>
        </w:rPr>
        <w:t xml:space="preserve">: </w:t>
      </w:r>
      <w:r w:rsidR="00B21D94" w:rsidRPr="003F2CBB">
        <w:rPr>
          <w:sz w:val="28"/>
          <w:szCs w:val="28"/>
        </w:rPr>
        <w:t xml:space="preserve">Главный специалист отдела по работе </w:t>
      </w:r>
      <w:r w:rsidR="00B21D94">
        <w:rPr>
          <w:sz w:val="28"/>
          <w:szCs w:val="28"/>
        </w:rPr>
        <w:t>с Советом депутатов</w:t>
      </w:r>
      <w:r w:rsidR="00B21D94" w:rsidRPr="003F2CBB">
        <w:rPr>
          <w:sz w:val="28"/>
          <w:szCs w:val="28"/>
        </w:rPr>
        <w:t xml:space="preserve">                                                           </w:t>
      </w:r>
      <w:r w:rsidR="007F17B2">
        <w:rPr>
          <w:sz w:val="28"/>
          <w:szCs w:val="28"/>
        </w:rPr>
        <w:t>М.В. Демчук</w:t>
      </w:r>
    </w:p>
    <w:p w:rsidR="00B9219F" w:rsidRDefault="005568E8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65215C">
        <w:rPr>
          <w:b/>
          <w:sz w:val="28"/>
          <w:szCs w:val="28"/>
        </w:rPr>
        <w:t>Приглашенные:</w:t>
      </w:r>
      <w:r>
        <w:rPr>
          <w:sz w:val="28"/>
          <w:szCs w:val="28"/>
        </w:rPr>
        <w:t xml:space="preserve"> </w:t>
      </w:r>
    </w:p>
    <w:p w:rsidR="005568E8" w:rsidRDefault="005568E8" w:rsidP="00947E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публичных слушаниях зарегистрирова</w:t>
      </w:r>
      <w:r w:rsidR="00E06721">
        <w:rPr>
          <w:sz w:val="28"/>
          <w:szCs w:val="28"/>
        </w:rPr>
        <w:t xml:space="preserve">лось и присутствовало </w:t>
      </w:r>
      <w:r w:rsidR="00C923BC">
        <w:rPr>
          <w:sz w:val="28"/>
          <w:szCs w:val="28"/>
        </w:rPr>
        <w:t>3</w:t>
      </w:r>
      <w:r w:rsidR="003676D6">
        <w:rPr>
          <w:sz w:val="28"/>
          <w:szCs w:val="28"/>
        </w:rPr>
        <w:t xml:space="preserve">3 </w:t>
      </w:r>
      <w:r w:rsidR="004D05B4">
        <w:rPr>
          <w:sz w:val="28"/>
          <w:szCs w:val="28"/>
        </w:rPr>
        <w:t>человек</w:t>
      </w:r>
      <w:r w:rsidR="00C923BC">
        <w:rPr>
          <w:sz w:val="28"/>
          <w:szCs w:val="28"/>
        </w:rPr>
        <w:t>а</w:t>
      </w:r>
      <w:r w:rsidR="00947E13">
        <w:rPr>
          <w:sz w:val="28"/>
          <w:szCs w:val="28"/>
        </w:rPr>
        <w:t>.</w:t>
      </w:r>
    </w:p>
    <w:p w:rsidR="00712EF4" w:rsidRDefault="0071655B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43284F">
        <w:rPr>
          <w:b/>
          <w:sz w:val="28"/>
          <w:szCs w:val="28"/>
        </w:rPr>
        <w:t>На публичных слушаниях выступили</w:t>
      </w:r>
      <w:r>
        <w:rPr>
          <w:sz w:val="28"/>
          <w:szCs w:val="28"/>
        </w:rPr>
        <w:t xml:space="preserve">: </w:t>
      </w:r>
      <w:r w:rsidR="0041723C">
        <w:rPr>
          <w:sz w:val="28"/>
          <w:szCs w:val="28"/>
        </w:rPr>
        <w:t>12</w:t>
      </w:r>
      <w:r w:rsidR="00851DE4">
        <w:rPr>
          <w:sz w:val="28"/>
          <w:szCs w:val="28"/>
        </w:rPr>
        <w:t xml:space="preserve"> человек.</w:t>
      </w:r>
    </w:p>
    <w:p w:rsidR="008955DE" w:rsidRDefault="008955DE" w:rsidP="00947E1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E1F23">
        <w:rPr>
          <w:sz w:val="28"/>
          <w:szCs w:val="28"/>
        </w:rPr>
        <w:lastRenderedPageBreak/>
        <w:t xml:space="preserve">Публичные слушания по </w:t>
      </w:r>
      <w:r w:rsidR="00E71A55" w:rsidRPr="00E71A55">
        <w:rPr>
          <w:sz w:val="28"/>
          <w:szCs w:val="28"/>
        </w:rPr>
        <w:t>проекту решения Совета депутатов Дмитровского городского округа Московской области «Об утверждении бюджета Дмитровского городского округа Московской области на 2019 год и на плановый период 2020 и 2021 годов»</w:t>
      </w:r>
      <w:r w:rsidR="00E71A55">
        <w:rPr>
          <w:sz w:val="28"/>
          <w:szCs w:val="28"/>
        </w:rPr>
        <w:t xml:space="preserve"> </w:t>
      </w:r>
      <w:r w:rsidRPr="007E1F23">
        <w:rPr>
          <w:sz w:val="28"/>
          <w:szCs w:val="28"/>
        </w:rPr>
        <w:t>открыл</w:t>
      </w:r>
      <w:r>
        <w:rPr>
          <w:sz w:val="28"/>
          <w:szCs w:val="28"/>
        </w:rPr>
        <w:t xml:space="preserve"> </w:t>
      </w:r>
      <w:r w:rsidRPr="001D4610">
        <w:rPr>
          <w:sz w:val="28"/>
          <w:szCs w:val="28"/>
        </w:rPr>
        <w:t>председательствующ</w:t>
      </w:r>
      <w:r>
        <w:rPr>
          <w:sz w:val="28"/>
          <w:szCs w:val="28"/>
        </w:rPr>
        <w:t xml:space="preserve">ий – </w:t>
      </w:r>
      <w:r w:rsidR="00B01563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B01563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B01563">
        <w:rPr>
          <w:sz w:val="28"/>
          <w:szCs w:val="28"/>
        </w:rPr>
        <w:t>Зернов</w:t>
      </w:r>
      <w:r>
        <w:rPr>
          <w:sz w:val="28"/>
          <w:szCs w:val="28"/>
        </w:rPr>
        <w:t xml:space="preserve">, </w:t>
      </w:r>
      <w:r w:rsidR="00B01563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</w:t>
      </w:r>
      <w:r w:rsidRPr="008D0513">
        <w:rPr>
          <w:sz w:val="28"/>
          <w:szCs w:val="28"/>
        </w:rPr>
        <w:t xml:space="preserve">Совета </w:t>
      </w:r>
      <w:r w:rsidRPr="00546D4E">
        <w:rPr>
          <w:sz w:val="28"/>
          <w:szCs w:val="28"/>
        </w:rPr>
        <w:t xml:space="preserve">депутатов Дмитровского </w:t>
      </w:r>
      <w:r w:rsidR="00B01563">
        <w:rPr>
          <w:sz w:val="28"/>
          <w:szCs w:val="28"/>
        </w:rPr>
        <w:t>городского округа</w:t>
      </w:r>
      <w:r w:rsidRPr="00546D4E">
        <w:rPr>
          <w:sz w:val="28"/>
          <w:szCs w:val="28"/>
        </w:rPr>
        <w:t xml:space="preserve"> Московской области</w:t>
      </w:r>
      <w:r w:rsidRPr="001D4610">
        <w:rPr>
          <w:sz w:val="28"/>
          <w:szCs w:val="28"/>
        </w:rPr>
        <w:t>, котор</w:t>
      </w:r>
      <w:r>
        <w:rPr>
          <w:sz w:val="28"/>
          <w:szCs w:val="28"/>
        </w:rPr>
        <w:t xml:space="preserve">ый </w:t>
      </w:r>
      <w:r w:rsidRPr="001D4610">
        <w:rPr>
          <w:sz w:val="28"/>
          <w:szCs w:val="28"/>
        </w:rPr>
        <w:t>представил</w:t>
      </w:r>
      <w:r>
        <w:rPr>
          <w:sz w:val="28"/>
          <w:szCs w:val="28"/>
        </w:rPr>
        <w:t xml:space="preserve"> </w:t>
      </w:r>
      <w:r w:rsidRPr="001D4610">
        <w:rPr>
          <w:sz w:val="28"/>
          <w:szCs w:val="28"/>
        </w:rPr>
        <w:t>себя и секретаря, проинформировал о</w:t>
      </w:r>
      <w:r>
        <w:rPr>
          <w:sz w:val="28"/>
          <w:szCs w:val="28"/>
        </w:rPr>
        <w:t xml:space="preserve"> существе обсуждаемого вопроса, </w:t>
      </w:r>
      <w:r w:rsidRPr="00D00FF6">
        <w:rPr>
          <w:sz w:val="28"/>
          <w:szCs w:val="28"/>
        </w:rPr>
        <w:t>его значимости, порядке проведения публичных слушаний</w:t>
      </w:r>
      <w:proofErr w:type="gramEnd"/>
      <w:r w:rsidRPr="00D00FF6">
        <w:rPr>
          <w:sz w:val="28"/>
          <w:szCs w:val="28"/>
        </w:rPr>
        <w:t xml:space="preserve">, </w:t>
      </w:r>
      <w:proofErr w:type="gramStart"/>
      <w:r w:rsidRPr="00D00FF6">
        <w:rPr>
          <w:sz w:val="28"/>
          <w:szCs w:val="28"/>
        </w:rPr>
        <w:t>участниках</w:t>
      </w:r>
      <w:proofErr w:type="gramEnd"/>
      <w:r w:rsidRPr="00D00FF6">
        <w:rPr>
          <w:sz w:val="28"/>
          <w:szCs w:val="28"/>
        </w:rPr>
        <w:t xml:space="preserve"> слушаний.</w:t>
      </w:r>
    </w:p>
    <w:p w:rsidR="003162F3" w:rsidRPr="005149A2" w:rsidRDefault="003162F3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3162F3">
        <w:rPr>
          <w:sz w:val="28"/>
          <w:szCs w:val="28"/>
        </w:rPr>
        <w:t xml:space="preserve">Согласно </w:t>
      </w:r>
      <w:r w:rsidR="0016400B">
        <w:rPr>
          <w:sz w:val="28"/>
          <w:szCs w:val="28"/>
        </w:rPr>
        <w:t>«</w:t>
      </w:r>
      <w:r w:rsidR="00E73AA2">
        <w:rPr>
          <w:sz w:val="28"/>
          <w:szCs w:val="28"/>
        </w:rPr>
        <w:t>Положению об</w:t>
      </w:r>
      <w:r w:rsidRPr="003162F3">
        <w:rPr>
          <w:sz w:val="28"/>
          <w:szCs w:val="28"/>
        </w:rPr>
        <w:t xml:space="preserve"> организации публичных слушаний</w:t>
      </w:r>
      <w:r w:rsidR="0016400B">
        <w:rPr>
          <w:sz w:val="28"/>
          <w:szCs w:val="28"/>
        </w:rPr>
        <w:t>»</w:t>
      </w:r>
      <w:r w:rsidRPr="003162F3">
        <w:rPr>
          <w:sz w:val="28"/>
          <w:szCs w:val="28"/>
        </w:rPr>
        <w:t xml:space="preserve">, </w:t>
      </w:r>
      <w:r w:rsidR="00AE703B">
        <w:rPr>
          <w:sz w:val="28"/>
          <w:szCs w:val="28"/>
        </w:rPr>
        <w:t>п</w:t>
      </w:r>
      <w:r w:rsidRPr="00995536">
        <w:rPr>
          <w:sz w:val="28"/>
          <w:szCs w:val="28"/>
        </w:rPr>
        <w:t>редседательствующий</w:t>
      </w:r>
      <w:r>
        <w:rPr>
          <w:sz w:val="28"/>
          <w:szCs w:val="28"/>
        </w:rPr>
        <w:t xml:space="preserve"> предложил</w:t>
      </w:r>
      <w:r w:rsidR="00B01563">
        <w:rPr>
          <w:sz w:val="28"/>
          <w:szCs w:val="28"/>
        </w:rPr>
        <w:t xml:space="preserve"> у</w:t>
      </w:r>
      <w:r w:rsidRPr="003162F3">
        <w:rPr>
          <w:sz w:val="28"/>
          <w:szCs w:val="28"/>
        </w:rPr>
        <w:t xml:space="preserve">становить регламент выступлений.  Слово выступающим </w:t>
      </w:r>
      <w:r w:rsidR="00E73AA2">
        <w:rPr>
          <w:sz w:val="28"/>
          <w:szCs w:val="28"/>
        </w:rPr>
        <w:t xml:space="preserve">из зала </w:t>
      </w:r>
      <w:r w:rsidRPr="003162F3">
        <w:rPr>
          <w:sz w:val="28"/>
          <w:szCs w:val="28"/>
        </w:rPr>
        <w:t xml:space="preserve">предоставляется </w:t>
      </w:r>
      <w:r w:rsidR="004B21F4">
        <w:rPr>
          <w:sz w:val="28"/>
          <w:szCs w:val="28"/>
        </w:rPr>
        <w:t>п</w:t>
      </w:r>
      <w:r w:rsidR="00B01563">
        <w:rPr>
          <w:sz w:val="28"/>
          <w:szCs w:val="28"/>
        </w:rPr>
        <w:t>редседательствующим на публичных слушаниях</w:t>
      </w:r>
      <w:r w:rsidRPr="003162F3">
        <w:rPr>
          <w:sz w:val="28"/>
          <w:szCs w:val="28"/>
        </w:rPr>
        <w:t xml:space="preserve">, </w:t>
      </w:r>
      <w:r w:rsidR="00E73AA2">
        <w:rPr>
          <w:sz w:val="28"/>
          <w:szCs w:val="28"/>
        </w:rPr>
        <w:t>н</w:t>
      </w:r>
      <w:r w:rsidRPr="003162F3">
        <w:rPr>
          <w:sz w:val="28"/>
          <w:szCs w:val="28"/>
        </w:rPr>
        <w:t xml:space="preserve">а выступление отведено не </w:t>
      </w:r>
      <w:r w:rsidRPr="00C923BC">
        <w:rPr>
          <w:sz w:val="28"/>
          <w:szCs w:val="28"/>
        </w:rPr>
        <w:t xml:space="preserve">более </w:t>
      </w:r>
      <w:r w:rsidR="00E73AA2">
        <w:rPr>
          <w:sz w:val="28"/>
          <w:szCs w:val="28"/>
        </w:rPr>
        <w:t>5</w:t>
      </w:r>
      <w:r w:rsidR="00C923BC" w:rsidRPr="00C923BC">
        <w:rPr>
          <w:sz w:val="28"/>
          <w:szCs w:val="28"/>
        </w:rPr>
        <w:t xml:space="preserve">-и </w:t>
      </w:r>
      <w:r w:rsidRPr="00C923BC">
        <w:rPr>
          <w:sz w:val="28"/>
          <w:szCs w:val="28"/>
        </w:rPr>
        <w:t>минут</w:t>
      </w:r>
      <w:r w:rsidR="00E73AA2">
        <w:rPr>
          <w:sz w:val="28"/>
          <w:szCs w:val="28"/>
        </w:rPr>
        <w:t xml:space="preserve">. Регламент для выступающих не более 15 минут. </w:t>
      </w:r>
    </w:p>
    <w:p w:rsidR="00154974" w:rsidRDefault="00154974" w:rsidP="00947E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начала проведения публичных слушаний</w:t>
      </w:r>
      <w:r w:rsidR="00851DE4">
        <w:rPr>
          <w:sz w:val="28"/>
          <w:szCs w:val="28"/>
        </w:rPr>
        <w:t xml:space="preserve"> поступило </w:t>
      </w:r>
      <w:r w:rsidRPr="00E73AA2">
        <w:rPr>
          <w:sz w:val="28"/>
          <w:szCs w:val="28"/>
        </w:rPr>
        <w:t>письменн</w:t>
      </w:r>
      <w:r w:rsidR="00851DE4" w:rsidRPr="00E73AA2">
        <w:rPr>
          <w:sz w:val="28"/>
          <w:szCs w:val="28"/>
        </w:rPr>
        <w:t xml:space="preserve">ое </w:t>
      </w:r>
      <w:r w:rsidR="00C923BC" w:rsidRPr="00E73AA2">
        <w:rPr>
          <w:sz w:val="28"/>
          <w:szCs w:val="28"/>
        </w:rPr>
        <w:t xml:space="preserve">обращение </w:t>
      </w:r>
      <w:r w:rsidRPr="00E73AA2">
        <w:rPr>
          <w:sz w:val="28"/>
          <w:szCs w:val="28"/>
        </w:rPr>
        <w:t xml:space="preserve">по вопросу </w:t>
      </w:r>
      <w:r w:rsidR="00C73140" w:rsidRPr="00E73AA2">
        <w:rPr>
          <w:sz w:val="28"/>
          <w:szCs w:val="28"/>
        </w:rPr>
        <w:t xml:space="preserve">публичных </w:t>
      </w:r>
      <w:r w:rsidRPr="00E73AA2">
        <w:rPr>
          <w:sz w:val="28"/>
          <w:szCs w:val="28"/>
        </w:rPr>
        <w:t>слушаний</w:t>
      </w:r>
      <w:r w:rsidR="00851DE4" w:rsidRPr="00E73AA2">
        <w:rPr>
          <w:sz w:val="28"/>
          <w:szCs w:val="28"/>
        </w:rPr>
        <w:t xml:space="preserve"> </w:t>
      </w:r>
      <w:r w:rsidR="00E73AA2" w:rsidRPr="00E73AA2">
        <w:rPr>
          <w:sz w:val="28"/>
          <w:szCs w:val="28"/>
        </w:rPr>
        <w:t>от Председателя ДРОО «Молод</w:t>
      </w:r>
      <w:r w:rsidR="00E73AA2">
        <w:rPr>
          <w:sz w:val="28"/>
          <w:szCs w:val="28"/>
        </w:rPr>
        <w:t xml:space="preserve">ежный совет» И.Н. Савостьянова. Обращение перенаправлено в Администрацию Дмитровского городского округа Московской области для решения.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B7B59">
        <w:rPr>
          <w:i/>
          <w:sz w:val="28"/>
          <w:szCs w:val="28"/>
        </w:rPr>
        <w:t>Председательствующий предоставил слово Гогиной Марине Витальевне</w:t>
      </w:r>
      <w:r w:rsidRPr="002B7B59">
        <w:rPr>
          <w:sz w:val="28"/>
          <w:szCs w:val="28"/>
        </w:rPr>
        <w:t xml:space="preserve"> – начальнику финансового управления Администрации Дмитровского городского округа Московской области по проекту решения Совета депутатов  «Об утверждении бюджета Дмитровского городского округа Московской области на 2019 год и на плановый период 2020 и 2021</w:t>
      </w:r>
      <w:r>
        <w:rPr>
          <w:sz w:val="28"/>
          <w:szCs w:val="28"/>
        </w:rPr>
        <w:t xml:space="preserve"> годов», которая доложила о</w:t>
      </w:r>
      <w:r w:rsidRPr="002B7B59">
        <w:rPr>
          <w:sz w:val="28"/>
          <w:szCs w:val="28"/>
        </w:rPr>
        <w:t>сновные характеристики бюджета Дмитровского городского округа Московской области на 2019 год:</w:t>
      </w:r>
      <w:proofErr w:type="gramEnd"/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а) общий объем доходов бюджета Дмитровского городского округа Московской области в сумме 6 894 549,000 тыс. рублей, в том числе дотации в сумме 907,000 тыс. рублей, субсидии в сумме 28 538,000 тыс. рублей, субвенции в сумме              2 864 020,000 тыс. рублей.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б) общий объем расходов бюджета Дмитровского городского округа Московской области в сумме 6 941 809,060тыс.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в) дефицит бюджета Дмитровского городского округа Московской области в сумме 47 260,060тыс. рублей.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Основные характеристики бюджета Дмитровского городского округа Московской области на плановый период 2020 и 2021 годов: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а) общий объем доходов бюджета Дмитровского городского округа Московской области: 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на 2020 год в сумме 6 961 541тыс. рублей, в том числе дотации в сумме 2 929,000 тыс. рублей, субсидии в сумме 24 102,000тыс. рублей, субвенции в сумме 2 852 517,000тыс.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на 2021 год в сумме 6 966 771,000 тыс. рублей, в том числе дотации в сумме 3 706,000тыс. рублей, субсидии в сумме 5 061,000тыс. рублей, субвенции в сумме 2 848 834,000тыс.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lastRenderedPageBreak/>
        <w:t>б) общий объем расходов бюджета Дмитровского городского округа Московской области: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на 2020 год в сумме 7 104 237,410тыс. рублей, в том числе условно утвержденные расходы в сумме 105 690,460тыс.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на 2021 год в сумме 7 000 787,074тыс. рублей, в том числе условно утвержденные расходы в сумме 207 344,604 тыс. рублей.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в) дефицит бюджета Дмитровского городского округа Московской области: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на 2020 год в сумме 142 696,410тыс.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на 2021 год в сумме   34 016,074тыс. рублей.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Общий объем доходов бюджета Дмитровского городского округа на 2019 год прогнозируется в сумме 6 894 549 тыс. рублей, в том числе налоговые и неналоговые доходы – 4 001 084 тыс. рублей (58,0 процента); безвозмездные поступления от других бюджетов бюджетной системы 2 893 465 тыс. рублей (42,0 процента), из них дотация в сумме 907,0 тыс. рублей, субсидии в сумме 28 538,0 тыс. рублей, субвенции в сумме 2 864 020,0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Общий объем доходов на 2020 год прогнозируется в сумме 6 961 541,0тыс. рублей, на 2021 год в сумме 6 966 771,0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B7B59">
        <w:rPr>
          <w:sz w:val="28"/>
          <w:szCs w:val="28"/>
        </w:rPr>
        <w:t xml:space="preserve">Объем налоговых и неналоговых доходов определен по всем доходным источникам по нормативам, закрепленным за бюджетами городских округов Бюджетным кодексом, законами Московской области, и с учетом передачи налога на доходы физических лиц в виде дополнительного норматива взамен причитающейся бюджету городского округа дотации из бюджета Московской области (22,8 процента на 2019год, 21,1 процента на 2020 год, 19,5 процента на 2021 год). </w:t>
      </w:r>
      <w:proofErr w:type="gramEnd"/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Объем выпадающих доходов бюджета Дмитровского городского округа Московской области, в связи с предоставлением налоговых льгот составит в 2019 году 21 244,4 тыс. руб.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В структуре налоговых и неналоговых доходов бюджета городского округа на 2019 год лидирующее место занимает налог на доходы физических лиц, на долю которого приходится 43,5 процента налоговых и неналоговых поступлений бюджета. Прогноз поступлений по указанному налогу на 2019 год определен исходя из оценки налогооблагаемой базы в 2018 году с учетом </w:t>
      </w:r>
      <w:proofErr w:type="gramStart"/>
      <w:r w:rsidRPr="002B7B59">
        <w:rPr>
          <w:sz w:val="28"/>
          <w:szCs w:val="28"/>
        </w:rPr>
        <w:t>темпов роста фонда оплаты труда</w:t>
      </w:r>
      <w:proofErr w:type="gramEnd"/>
      <w:r w:rsidRPr="002B7B59">
        <w:rPr>
          <w:sz w:val="28"/>
          <w:szCs w:val="28"/>
        </w:rPr>
        <w:t xml:space="preserve"> на 2019 год 107,6 процента, предусмотренного первым (консервативным) вариантом прогноза социально - экономического развития Дмитровского городского округа. Поступления налога в бюджет определены Бюджетным кодексом по нормативу зачисления 15 процентов, а также по дополнительному нормативу зачисления в размере 22,8 процента. Поступления налога прогнозируются в сумме 1 740 723,0 тыс. рублей.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Доходы от уплаты акцизов на автомобильный и прямогонный бензин, дизельной топливо, моторные масла для дизельных и (или) карбюраторных (</w:t>
      </w:r>
      <w:proofErr w:type="spellStart"/>
      <w:r w:rsidRPr="002B7B59">
        <w:rPr>
          <w:sz w:val="28"/>
          <w:szCs w:val="28"/>
        </w:rPr>
        <w:t>инжекторных</w:t>
      </w:r>
      <w:proofErr w:type="spellEnd"/>
      <w:r w:rsidRPr="002B7B59">
        <w:rPr>
          <w:sz w:val="28"/>
          <w:szCs w:val="28"/>
        </w:rPr>
        <w:t xml:space="preserve">) двигателей определены главным администратором указанных доходов (УФК по МО) в сумме 88 610,0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lastRenderedPageBreak/>
        <w:t xml:space="preserve">Прогнозные показатели налога, взимаемого в связи с применением упрощенной системой налогообложения, на 2019 год определены в сумме 295 941,0 тыс. рублей, исходя из налога, начисленного налоговыми органами в 2017 году. Расчетные налоговые поступления </w:t>
      </w:r>
      <w:proofErr w:type="gramStart"/>
      <w:r w:rsidRPr="002B7B59">
        <w:rPr>
          <w:sz w:val="28"/>
          <w:szCs w:val="28"/>
        </w:rPr>
        <w:t>в бюджет определены в соответствии с законодательством Московской области по нормативу зачисления в размере</w:t>
      </w:r>
      <w:proofErr w:type="gramEnd"/>
      <w:r w:rsidRPr="002B7B59">
        <w:rPr>
          <w:sz w:val="28"/>
          <w:szCs w:val="28"/>
        </w:rPr>
        <w:t xml:space="preserve"> 50 процентов.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Единый налог на вмененный доход для отдельных видов деятельности рассчитан исходя из начисленного налоговыми органами налога в 2017 году, с применением коэффициента, учитывающего динамику изменения налоговой базы. Поступления в бюджет определены в сумме 85 221,0 тыс. рублей по нормативу зачисления в бюджет городского округа в размере 100 процентов.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Прогнозные показатели по налогу, взимаемому в связи с применением патентной системы налогообложения, на 2019 год определены в сумме 27 939,0 тыс. рублей исходя из количества выданных в 2017 году патентов, средней стоимости одного патента и с применением коэффициента роста, учитывающего увеличение количества выданных патентов. Налоговые поступления в бюджет городского округа определены в соответствии с бюджетным законодательством по нормативу зачисления 100 процентов.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Поступления по единому сельскохозяйственному налогу на 2019 год определены в сумме 2 400,0 тыс. рублей с учетом установления ставки 0 процентов с 01.01.2019г.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При расчете налогового потенциала по налогу на имущество физических лиц использовалась динамика налоговой базы по форме №5-МН «Отчет о налоговой базе и структуре начислений по местным налогам», сложившаяся за предыдущие периоды, коэффициент собираемости, динамика фактических поступлений за предыдущие периоды и коэффициент переходного периода. Расчетные налоговые поступления в бюджет городского округа на 2019 год определены в соответствии с бюджетным законодательством по нормативу зачисления 100 процентов в сумме 139 828 тыс. рублей.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Прогноз поступлений по земельному налогу с организаций определен исходя из динамики налоговой базы согласно данным отчета по форме №5-МН «Отчет о налоговой базе и структуре начислений по местным налогам», коэффициента собираемости и действующих ставок. Расчетные налоговые поступления в бюджет городского округа на 2019 год определены в соответствии с бюджетным законодательством по нормативу зачисления 100 процентов в сумме 619 971 тыс. рублей.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Прогноз поступлений по </w:t>
      </w:r>
      <w:proofErr w:type="gramStart"/>
      <w:r w:rsidRPr="002B7B59">
        <w:rPr>
          <w:sz w:val="28"/>
          <w:szCs w:val="28"/>
        </w:rPr>
        <w:t>земельному</w:t>
      </w:r>
      <w:proofErr w:type="gramEnd"/>
      <w:r w:rsidRPr="002B7B59">
        <w:rPr>
          <w:sz w:val="28"/>
          <w:szCs w:val="28"/>
        </w:rPr>
        <w:t xml:space="preserve"> налог с физических лиц определен исходя из динамики налоговой базы согласно данным отчета по форме №5-МН «Отчет о налоговой базе и структуре начислений по местным налогам», коэффициента собираемости и действующих ставок. Расчетные налоговые поступления в бюджет городского округа на 2019 год определены в соответствии с </w:t>
      </w:r>
      <w:r w:rsidRPr="002B7B59">
        <w:rPr>
          <w:sz w:val="28"/>
          <w:szCs w:val="28"/>
        </w:rPr>
        <w:lastRenderedPageBreak/>
        <w:t>бюджетным законодательством по нормативу зачисления 100 процентов в сумме 462 380 тыс. рублей.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 </w:t>
      </w:r>
      <w:proofErr w:type="gramStart"/>
      <w:r w:rsidRPr="002B7B59">
        <w:rPr>
          <w:sz w:val="28"/>
          <w:szCs w:val="28"/>
        </w:rPr>
        <w:t>Планируемые поступления государственной пошлины по делам, рассматриваемым в судах общей юрисдикции, мировыми судьями (за исключением Верховного Суда Российской Федерации) и государственной пошлины за выдачу разрешения на установку рекламной конструкции в бюджет городского округа на 2019 год определены на основании оценки исполнения 2018 года, с учетом динамики поступлений и данных администраторов доходов.</w:t>
      </w:r>
      <w:proofErr w:type="gramEnd"/>
      <w:r w:rsidRPr="002B7B59">
        <w:rPr>
          <w:sz w:val="28"/>
          <w:szCs w:val="28"/>
        </w:rPr>
        <w:t xml:space="preserve"> Норматив зачисления в бюджет городского округа 100 процентов. Сумма планируемых поступлений соответственно 29 047,0тыс. рублей и 200,0 тыс. рублей соответственно.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B7B59">
        <w:rPr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прогнозируются на основе данных о начисленных платежах по договорам аренды земли и фактических поступлений в 2018 году.</w:t>
      </w:r>
      <w:proofErr w:type="gramEnd"/>
      <w:r w:rsidRPr="002B7B59">
        <w:rPr>
          <w:sz w:val="28"/>
          <w:szCs w:val="28"/>
        </w:rPr>
        <w:t xml:space="preserve"> Кроме того, учтены выпадающие (или дополнительные) доходы в связи с выбытием (или приобретением) объектов аренды, поступление недоимки прошлых периодов. Поступления указанных платежей в бюджет городского округа на 2019 год определены в сумме 309 000,0 тыс. рублей по нормативу зачисления 100 процентов.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Прогнозные показатели доходов от сдачи в аренду имущества, составляющего муниципальную казну, рассчитаны по сведениям, представленным Комитетом по управлению имуществом Дмитровского городского округа (администратора доходов) о начислениях в 2018 году. При этом учитывалась оценка выпадающих (дополнительных) доходов от сдачи в аренду имущества в связи с выбытием (приобретением) объектов недвижимости (продажа, передача имущества, заключение дополнительных договоров, изменение видов целевого использования и др.), и коэффициент собираемости. Прогнозные поступления на 2019 год определены в сумме 18 066,0 тыс. рублей (норматив зачисления в бюджет городского округа 100%).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Прочие доходы от использования имущества и прав, находящихся в муниципальной собственности, на 2019 год определены в сумме 48 060,0 тыс. рублей по данным администратора платежей.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Прогноз поступлений платы за негативное воздействие на окружающую среду в бюджет округа на 2019 год планируется в сумме 7600,0 тыс. рублей. Норматив зачисления платы в бюджет городского округа в соответствии с бюджетным законодательством 55 процентов.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Доходы от оказания платных услуг и компенсации затрат государства определены администратором доходов в сумме 10 593,0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Прогнозные показатели по продаже земельных участков, находящихся в государственной и муниципальной собственности, определены в сумме 89 100,0 тыс. рублей, по сведениям администратора поступлений. Норматив зачисления в бюджет 100 процентов.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lastRenderedPageBreak/>
        <w:t xml:space="preserve">Штрафы, санкции, возмещение ущерба на 2019 год запланированы в сумме 19 093,0 тыс. рублей исходя из оценки ожидаемых поступлений в 2018 году.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Общий объем расходов бюджета Дмитровского городского округа Московской области составит: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 - в 2019 году – 6 941 809,06 тыс. рублей, в том числе на реализацию муниципальных программ Дмитровского городского округа – 6 642 377,3 тыс. рублей или на 95,6 %;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6 998 546,9 тыс. рублей (за исключением условно утвержденных расходов в сумме 105690,460тыс. рублей), в том числе на реализацию муниципальных программ Дмитровского городского округа – 6 694 868,1 тыс. рублей или на 95,6 %;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6 793 442,5 тыс. рублей (за исключением условно утвержденных расходов в сумме 207344,604 тыс. рублей), в том числе на реализацию муниципальных программ Дмитровского городского округа –6 485 213,7 тыс. рублей или на 95,5 %.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Для Главных распорядителей бюджетных средств Дмитровского городского округа определены суммы в 2019 год</w:t>
      </w:r>
      <w:proofErr w:type="gramStart"/>
      <w:r w:rsidRPr="002B7B59">
        <w:rPr>
          <w:sz w:val="28"/>
          <w:szCs w:val="28"/>
        </w:rPr>
        <w:t>у(</w:t>
      </w:r>
      <w:proofErr w:type="gramEnd"/>
      <w:r w:rsidRPr="002B7B59">
        <w:rPr>
          <w:sz w:val="28"/>
          <w:szCs w:val="28"/>
        </w:rPr>
        <w:t xml:space="preserve">в </w:t>
      </w:r>
      <w:proofErr w:type="spellStart"/>
      <w:r w:rsidRPr="002B7B59">
        <w:rPr>
          <w:sz w:val="28"/>
          <w:szCs w:val="28"/>
        </w:rPr>
        <w:t>млн.руб</w:t>
      </w:r>
      <w:proofErr w:type="spellEnd"/>
      <w:r w:rsidRPr="002B7B59">
        <w:rPr>
          <w:sz w:val="28"/>
          <w:szCs w:val="28"/>
        </w:rPr>
        <w:t>.):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Администрации-1984,8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Комитету по управлению муниципальным имуществом 74,8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Управлению по развитию культуры и туризма 632,9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Управлению по делам молодежи, физической культуры и спорта 453,3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Финансовому управлению 32,2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Управлению образование 3755,7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Контрольно-счетной палате 8,0.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В 2019 году 69% процентов расходов бюджета городского округа или 4 801 722,5 млн. рублей составят расходы на социально-культурную сферу (на образование, социальную политику, культуру, физкультуру и спорт). По разделам: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Общегосударственные расходы 823,0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Национальная оборона 0,7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Национальная безопасность и правоохранительная деятельность 76,1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Национальная экономика 276,2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ЖКХ 613,4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Охрана окружающей среды 4,9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Образование 1189,2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Культура, кинематография 571,8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Здравоохранение 3,4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Социальная политика – 98,4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Физкультуре и спорт 422,0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Средства массовой информации 13,8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Обслуживание муниципального долга 30.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Бюджет городского округа сформирован в рамках 19 муниципальных программ.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lastRenderedPageBreak/>
        <w:t>1. Муниципальная программа Дмитровского городского округа «Создание условий для оказания медицинской помощи населению». На реализацию муниципальной программы предусматриваются средства в сумме: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2019 году – 40 788,3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2020 году – 42 452,3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2021 году – 44 007,3 тыс. рублей.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В рамках муниципальной программы предусматриваются средства </w:t>
      </w:r>
      <w:proofErr w:type="gramStart"/>
      <w:r w:rsidRPr="002B7B59">
        <w:rPr>
          <w:sz w:val="28"/>
          <w:szCs w:val="28"/>
        </w:rPr>
        <w:t>на</w:t>
      </w:r>
      <w:proofErr w:type="gramEnd"/>
      <w:r w:rsidRPr="002B7B59">
        <w:rPr>
          <w:sz w:val="28"/>
          <w:szCs w:val="28"/>
        </w:rPr>
        <w:t xml:space="preserve">: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установление медицинским работникам государственных медицинских организаций, находящихся на территории Дмитровского городского округа Московской области, дополнительных мер социальной поддержки: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 в 2019 году – 3 331,3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2020 году -  3 499,3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 в 2021году - 3 499,3 тыс. рублей.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обеспечение полноценным питанием беременных женщин, кормящих матерей, а также детей в возрасте до 3 лет: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2019 году - 37 387,0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 в 2020 году - 38 883,0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2021 году - 40 438,0 тыс. рублей.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оказание содействия в формировании здорового образа жизни и профилактике заболеваний в сумме 70,0 тыс. рублей ежегодно.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2. Муниципальная программа Дмитровского городского округа «Образование». На реализацию муниципальной программы предусматриваются средства в сумме: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 - в 2019 году – 3 771 709,1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3 770 683,62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3 739 698,89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 Из них расходы за счет местного бюджета составили: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1 069 782,11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1 092 438,62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1 061 271,89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Муниципальная программа «Образование» Дмитровского городского округа включает в себя 4 подпрограммы, в рамках которых предусмотрены расходы на 104 образовательных учреждения (57 дошкольных образовательных учреждений, из которых ДОУ №24 «Колобок» </w:t>
      </w:r>
      <w:proofErr w:type="gramStart"/>
      <w:r w:rsidRPr="002B7B59">
        <w:rPr>
          <w:sz w:val="28"/>
          <w:szCs w:val="28"/>
        </w:rPr>
        <w:t>-н</w:t>
      </w:r>
      <w:proofErr w:type="gramEnd"/>
      <w:r w:rsidRPr="002B7B59">
        <w:rPr>
          <w:sz w:val="28"/>
          <w:szCs w:val="28"/>
        </w:rPr>
        <w:t>овостройка, 41 – общеобразовательные школы, 2 коррекционные школы-интернаты, 3 учреждения дополнительного образования»).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Подпрограмма Дошкольное образование. На ее реализацию предусмотрены средства: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1 595 342,3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1 565 110,2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-в 2021 году -1 561 437,6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на финансовое обеспечение выполнения муниципального задания дошкольными образовательными организациями в 2019 году за счет местного </w:t>
      </w:r>
      <w:r w:rsidRPr="002B7B59">
        <w:rPr>
          <w:sz w:val="28"/>
          <w:szCs w:val="28"/>
        </w:rPr>
        <w:lastRenderedPageBreak/>
        <w:t xml:space="preserve">бюджета запланировано 511 242,0 тыс. рублей, за счет средств бюджета Московской области 902 047,0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на капитальный ремонт объектов дошкольного образования- 11 134,8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на создание в дошкольных учреждениях условий для получения образования детьми-инвалидами 1 999,8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на антитеррористические мероприятия, обслуживание и ремонт здоровье сберегающих коммуникаций 9759,4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Подпрограмма общее образование. На ее реализацию предусмотрены средства: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2 060 980,2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2 090 186,82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-в 2021 году – 2 062 874,69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на финансовое обеспечение выполнения муниципального задания учреждениями общего образования в 2019 году за счет местного бюджета запланировано 320 051,3 тыс. рублей, за счет средств бюджета Московской области 1 506 814,0,0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на капитальный ремонт объектов общего образования- 17 624,0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на создание в общеобразовательных учреждениях условий для получения образования детьми-инвалидами 3 599,6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на антитеррористические мероприятия, обслуживание и ремонт здоровье сберегающих коммуникаций 8 102,5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субсидия на обеспечение подвоза обучающихся к месту обучения в муниципальные общеобразовательные организации, расположенные в сельской местности за счет местного бюджета 11 943,7 тыс. рублей, за счет бюджета Московской области 4 403,0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организация горячего питания отдельных категорий обучающихся за счет средств местного бюджета 11 261,2 тыс. рублей, за счет бюджета Московской области 92 728,0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на организацию оздоровительного отдыха обучающихся и воспитанников 11 472,7 тыс. рублей.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на капитальные вложения в объекты общего образования с целью ликвидации второй смены (</w:t>
      </w:r>
      <w:proofErr w:type="spellStart"/>
      <w:r w:rsidRPr="002B7B59">
        <w:rPr>
          <w:sz w:val="28"/>
          <w:szCs w:val="28"/>
        </w:rPr>
        <w:t>софинансирование</w:t>
      </w:r>
      <w:proofErr w:type="spellEnd"/>
      <w:r w:rsidRPr="002B7B59">
        <w:rPr>
          <w:sz w:val="28"/>
          <w:szCs w:val="28"/>
        </w:rPr>
        <w:t xml:space="preserve"> областных субсидий):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B7B59">
        <w:rPr>
          <w:sz w:val="28"/>
          <w:szCs w:val="28"/>
        </w:rPr>
        <w:t>Внуковская</w:t>
      </w:r>
      <w:proofErr w:type="spellEnd"/>
      <w:proofErr w:type="gramEnd"/>
      <w:r w:rsidRPr="002B7B59">
        <w:rPr>
          <w:sz w:val="28"/>
          <w:szCs w:val="28"/>
        </w:rPr>
        <w:t xml:space="preserve"> СОШ №3 - 2500,0 тыс. рублей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Школа на 1100 мест 5 </w:t>
      </w:r>
      <w:proofErr w:type="spellStart"/>
      <w:r w:rsidRPr="002B7B59">
        <w:rPr>
          <w:sz w:val="28"/>
          <w:szCs w:val="28"/>
        </w:rPr>
        <w:t>мкр</w:t>
      </w:r>
      <w:proofErr w:type="spellEnd"/>
      <w:r w:rsidRPr="002B7B59">
        <w:rPr>
          <w:sz w:val="28"/>
          <w:szCs w:val="28"/>
        </w:rPr>
        <w:t>. -  2500,0 тыс. рублей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Пристройка на 175 ме</w:t>
      </w:r>
      <w:proofErr w:type="gramStart"/>
      <w:r w:rsidRPr="002B7B59">
        <w:rPr>
          <w:sz w:val="28"/>
          <w:szCs w:val="28"/>
        </w:rPr>
        <w:t>ст к зд</w:t>
      </w:r>
      <w:proofErr w:type="gramEnd"/>
      <w:r w:rsidRPr="002B7B59">
        <w:rPr>
          <w:sz w:val="28"/>
          <w:szCs w:val="28"/>
        </w:rPr>
        <w:t>анию «</w:t>
      </w:r>
      <w:proofErr w:type="spellStart"/>
      <w:r w:rsidRPr="002B7B59">
        <w:rPr>
          <w:sz w:val="28"/>
          <w:szCs w:val="28"/>
        </w:rPr>
        <w:t>Дмитровская</w:t>
      </w:r>
      <w:proofErr w:type="spellEnd"/>
      <w:r w:rsidRPr="002B7B59">
        <w:rPr>
          <w:sz w:val="28"/>
          <w:szCs w:val="28"/>
        </w:rPr>
        <w:t xml:space="preserve"> средняя школа №3 с углубленным изучением предметов» -  8348,814 тыс. рублей.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Подпрограмма дополнительное образование, воспитание и психолог</w:t>
      </w:r>
      <w:proofErr w:type="gramStart"/>
      <w:r w:rsidRPr="002B7B59">
        <w:rPr>
          <w:sz w:val="28"/>
          <w:szCs w:val="28"/>
        </w:rPr>
        <w:t>о-</w:t>
      </w:r>
      <w:proofErr w:type="gramEnd"/>
      <w:r w:rsidRPr="002B7B59">
        <w:rPr>
          <w:sz w:val="28"/>
          <w:szCs w:val="28"/>
        </w:rPr>
        <w:t xml:space="preserve"> социальное сопровождение детей. На ее реализацию предусмотрены средства: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71 661,8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71 661,8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- 71 661,8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lastRenderedPageBreak/>
        <w:t>- на выполнение муниципального задания учреждениями дополнительного образования в 2019 году предусмотрено 68 045,2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на организацию оздоровительного отдыха обучающихся и воспитанников 1 286,0 тыс. рублей.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Обеспечение реализации программы.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На ее реализацию предусмотрены средства: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43 724,8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43 724,8тыс.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-в 2021 году - 43 724,8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В данной подпрограмме учтены расходы на обеспечение деятельности МУДО «Информационный методический центр». Расходы на выполнение муниципального задания запланированы в размере 11 289,1 тыс. рублей.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медицинский осмотр работников образовательных учреждений запланирован в размере 7556,3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расходы на обеспечение деятельности Управления образования – 24760,3 тыс. рублей.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3. Муниципальная программа Дмитровского городского округа «Культура Дмитровского городского округа Московской области». На реализацию муниципальной программы предусматриваются средства в сумме: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652 073,31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714 632,01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658 325,46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Муниципальная программа Дмитровского городского округа включает в себя десять подпрограмм. В рамках подпрограмм предусматриваются средства </w:t>
      </w:r>
      <w:proofErr w:type="gramStart"/>
      <w:r w:rsidRPr="002B7B59">
        <w:rPr>
          <w:sz w:val="28"/>
          <w:szCs w:val="28"/>
        </w:rPr>
        <w:t>на</w:t>
      </w:r>
      <w:proofErr w:type="gramEnd"/>
      <w:r w:rsidRPr="002B7B59">
        <w:rPr>
          <w:sz w:val="28"/>
          <w:szCs w:val="28"/>
        </w:rPr>
        <w:t>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Дополнительное образование детей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финансовое обеспечение выполнения муниципального задания организациями дополнительного образования в сфере культуры в сумме 78 362,6 тыс. рублей ежегодно;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укрепление материально-технической базы и оснащение оборудованием организаций дополнительного образования в сфере культуры: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1 568,0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177,2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2021 году – 196,9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приобретение музыкальных инструментов для </w:t>
      </w:r>
      <w:proofErr w:type="gramStart"/>
      <w:r w:rsidRPr="002B7B59">
        <w:rPr>
          <w:sz w:val="28"/>
          <w:szCs w:val="28"/>
        </w:rPr>
        <w:t>муниципальных организаций дополнительного образования Московской области, осуществляющих деятельность в сфере культуры в 2020 году предусмотрено</w:t>
      </w:r>
      <w:proofErr w:type="gramEnd"/>
      <w:r w:rsidRPr="002B7B59">
        <w:rPr>
          <w:sz w:val="28"/>
          <w:szCs w:val="28"/>
        </w:rPr>
        <w:t xml:space="preserve"> 38 470,0 тыс. рублей, в том числе за счет средств бюджета Московской области – 19 235,0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именная стипендия Главы Дмитровского городского округа Московской области для детей и подростков, обучающихся в муниципальных бюджетных учреждениях дополнительного образования сферы культуры, проявивших выдающиеся способности в учебной деятельности в сумме 100,0 тыс. рублей ежегодно;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lastRenderedPageBreak/>
        <w:t>- предоставление социальных гарантий по оплате проезда и оздоровлению работников организаций дополнительного образования в сфере культуры в сумме 250,8 тыс. рублей ежегодно.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Культура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финансовое обеспечение выполнения муниципального задания муниципальными учреждениями культуры в сумме 521 393,64 тыс. рублей ежегодно;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сохранение и популяризация объектов культурного наследия: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2 361,0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24 556,4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8 842,0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реализация мероприятий по соответствию библиотек Дмитровского городского округа единым требованиям к условиям деятельности библиотек Московской области: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3 381,45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2 097,05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2 161,45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улучшение материально-технической базы в муниципальных учреждениях культуры (центрах культурного развития, дворцах, домах культуры и клубах):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8 585,5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3 854,0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7 347,75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проведение капитального ремонта в муниципальных учреждениях культуры: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19 200,0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27 500,0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19 800,0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предоставление социальных гарантий по оплате проезда и оздоровлению работников культуры в сумме 773,62 тыс. рублей ежегодно;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организация и проведение культурно-массовых мероприятий в сумме 6 500,7 тыс. рублей ежегодно;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развитие и продвижение туристских ресурсов Дмитровского городского округа на внутреннем и международном туристских рынках в сумме 575,0 тыс. рублей ежегодно;</w:t>
      </w:r>
      <w:r w:rsidRPr="002B7B59">
        <w:rPr>
          <w:sz w:val="28"/>
          <w:szCs w:val="28"/>
        </w:rPr>
        <w:tab/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обеспечение деятельности Управления по развитию культуры и туризма администрации Дмитровского городского округа Московской области в сумме 9 011,0 тыс. рублей ежегодно.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4. Муниципальная программа Дмитровского городского округа «Развитие физической культуры и спорта в Дмитровском городском округе Московской области».  На реализацию муниципальной программы предусматриваются средства в сумме: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2019 году – 410 358,9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2020 году – 511 409,8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lastRenderedPageBreak/>
        <w:t>- в 2021 году – 384 639,2 тыс. рублей.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Муниципальная программа Дмитровского городского округа включает в себя                               2 подпрограммы. В рамках подпрограмм предусматриваются средства </w:t>
      </w:r>
      <w:proofErr w:type="gramStart"/>
      <w:r w:rsidRPr="002B7B59">
        <w:rPr>
          <w:sz w:val="28"/>
          <w:szCs w:val="28"/>
        </w:rPr>
        <w:t>на</w:t>
      </w:r>
      <w:proofErr w:type="gramEnd"/>
      <w:r w:rsidRPr="002B7B59">
        <w:rPr>
          <w:sz w:val="28"/>
          <w:szCs w:val="28"/>
        </w:rPr>
        <w:t xml:space="preserve">: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организацию и проведение официальных физкультурно-оздоровительных и спортивных мероприятий среди различных групп населения в соответствии с утвержденным планом-календарем на территории Дмитровского городского округа                                                        4 311,2 тыс. рублей ежегодно;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обеспечение деятельности подведомственных учреждений в сумме                                                                                  379 628,0тыс. рублей ежегодно;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 модернизацию материально-технической базы объектов физической культуры и спорта в 2019 году 25 519, 7тыс. рублей, в 2020 году 5 873,2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 создание объектов физической культуры и спорта в сумме 120 697,4 тыс. рублей в 2020 году;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подготовка мест для развития зимних видов спорта 700,0 тыс. рублей ежегодно;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создание доступной среды на объектах спорта в 2019 году 200,0 тыс. рублей, в 2020 году 200,0 тыс. рублей.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5. Муниципальная программа Дмитровского городского округа «Молодежь». На реализацию муниципальной программы предусматриваются средства в сумме: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 - в 2019 году – 42 848,6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42 848,6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42 848,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Муниципальная программа включает расходы: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организация и проведение мероприятий по гражданско-патриотическому воспитанию молодежи 2007,4 тыс. рублей ежегодно;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на обеспечение деятельности управления по делам молодежи, физической культуры и спорта 11635,5 тыс. рублей ежегодно;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 обеспечение деятельности молодежного центра 25 685,7 тыс. рублей ежегодно;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организаций мероприятий, направленных на реализацию трудового потенциала молодежи   3 000,0 тыс. рублей ежегодно.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6. Муниципальная программа Дмитровского городского округа Московской области «Сельское хозяйство Дмитровского городского округа Московской области на 2019 – 2023 годы». На реализацию программы предусматриваются средства в сумме: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на 2019 год – 17 337,10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на 2020 год – 18 827,5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на 2021 год – 13 599,10 тыс. рублей.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Муниципальная программа Дмитровского городского округа включает в себя четыре подпрограммы. В рамках подпрограмм предусматриваются средства на осуществление следующих мероприятий: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lastRenderedPageBreak/>
        <w:t>- сохранение численности сельского населения Дмитровского городского округа Московской области на 2019-2020 года по 2 492,8 тыс. рублей ежегодно;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развитие газификации в сельской местности на 2019 год – 745,2 тыс. рублей, на 2020 год – 2 235,6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финансовое обеспечение государственных полномочий Московской области по организации проведения мероприятий по отлову и содержанию безнадзорных животных: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на 2019-2020 года по 4 919,0 тыс. рублей, из них 4 419,0 тыс. рублей субвенции бюджетам городских округов на осуществление переданных полномочий Московской области по организации проведения мероприятий по отлову и содержанию безнадзорных животных, 500 тыс. рублей - средства бюджета Дмитровского городского округа,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на 2021 год - 4 419,0 тыс. рублей, из них 4 419,0 тыс. рублей субвенции бюджетам городских округов на осуществление переданных полномочий Московской области по организации проведения мероприятий по отлову и содержанию безнадзорных животных;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борьба с борщевиком Сосновского на территории Дмитровского городского округа на 2019-2021 года по 9 180,1 тыс. рублей.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7. Муниципальная программа Дмитровского городского округа «Муниципальное управление». На реализацию муниципальной программы предусматриваются средства в сумме: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 - в 2019 году – 560 376,5 тыс. рублей (из них за счет собственных средств бюджета – 524 307,5 тыс. рублей и за счет средств бюджета Московской области – 36 069,0 тыс. рублей);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533 044,4 тыс. рублей (из них за счет собственных средств бюджета – 519 135,4 тыс. рублей и за счет средств бюджета Московской области – 13 909,0 тыс. рублей);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521 189,3 тыс. рублей (из них за счет собственных средств бюджета – 507 231,3 тыс. рублей и за счет средств бюджета Московской области – 13 958,0 тыс. рублей).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Муниципальная программа Дмитровского городского округа включает в себя шесть подпрограмм. В рамках подпрограмм предусматриваются средства </w:t>
      </w:r>
      <w:proofErr w:type="gramStart"/>
      <w:r w:rsidRPr="002B7B59">
        <w:rPr>
          <w:sz w:val="28"/>
          <w:szCs w:val="28"/>
        </w:rPr>
        <w:t>на</w:t>
      </w:r>
      <w:proofErr w:type="gramEnd"/>
      <w:r w:rsidRPr="002B7B59">
        <w:rPr>
          <w:sz w:val="28"/>
          <w:szCs w:val="28"/>
        </w:rPr>
        <w:t xml:space="preserve">: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обеспечение </w:t>
      </w:r>
      <w:proofErr w:type="gramStart"/>
      <w:r w:rsidRPr="002B7B59">
        <w:rPr>
          <w:sz w:val="28"/>
          <w:szCs w:val="28"/>
        </w:rPr>
        <w:t>деятельности аппарата управления Администрации Дмитровского городского округа</w:t>
      </w:r>
      <w:proofErr w:type="gramEnd"/>
      <w:r w:rsidRPr="002B7B59">
        <w:rPr>
          <w:sz w:val="28"/>
          <w:szCs w:val="28"/>
        </w:rPr>
        <w:t xml:space="preserve"> и ее отдельных структурных подразделений (Финансовое управление и Комитет по управлению имуществом):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2019 году – 354 522,0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2020 году – 332 362,0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332 411,0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обеспечение многостороннего экономического сотрудничества и интеграционных процессов на территории ДМРМО: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2019году – 18 000,0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2020 году – 21 000,0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lastRenderedPageBreak/>
        <w:t xml:space="preserve">- в 2021 году – 22 049,5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резервные средства: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2019 году – 5 000,0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2020 году – 5 000,0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5 000,0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обеспечение денежных выплат пенсионерам, имеющим звание "Почетный гражданин Дмитровского городского округа":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2019 году – 820,0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2020 году – 820,0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820,0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обеспечение деятельности МКУ "Управление по обеспечению деятельности органов местного самоуправления":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2019 году – 129 743,2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2020 году – 129 743,2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129 743,2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разработка и утверждение нормативов градостроительного проектирования Дмитровского городского округа и обеспечение внесения изменений в утверждённый генеральный план: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2019 году – 350,0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2020 году – 460,0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500,0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совершенствование профессионального развития муниципальных служащих (повышение квалификации):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2019 году – 1 088,6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2020 году – 856,5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862,9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обеспечение выплат по пенсиям за выслугу лет лицам, замещавшим муниципальные должности муниципальной службы: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2019 году – 11 000,0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2020 году – 11 000,0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11 000,0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обслуживание муниципального долга (выплата процентов по полученным кредитам):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2019 году – 30 000,0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2020 году – 23 000,0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2021 году – 10 000,0 тыс. руб.;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управление имуществом и земельными ресурсами: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2019 году – 8 000,0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2020 году – 6 950,0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6 950,0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разрешение судебно-спорных вопросов: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2019 году – 300,0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lastRenderedPageBreak/>
        <w:t>- в 2020 году – 300,0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300,0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предоставление субсидий социально-ориентированным некоммерческим организациям: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2019 году – 760,6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2020 году – 760,6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760,6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взносы в общественные организации, фонды, ассоциации: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2019 году – 455,1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2020 году – 455,1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455,1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оплата статистической информации: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2019 году – 337,0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2020 году – 337,0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337,0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8. Муниципальная программа Дмитровского городского округа «Безопасность Дмитровского городского округа Московской области». На реализацию муниципальной программы предусматриваются средства в сумме: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76 843,23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97 823,03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90 048,03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Муниципальная программа Дмитровского городского округа включает в себя шесть подпрограмм. В рамках подпрограмм предусматриваются средства </w:t>
      </w:r>
      <w:proofErr w:type="gramStart"/>
      <w:r w:rsidRPr="002B7B59">
        <w:rPr>
          <w:sz w:val="28"/>
          <w:szCs w:val="28"/>
        </w:rPr>
        <w:t>на</w:t>
      </w:r>
      <w:proofErr w:type="gramEnd"/>
      <w:r w:rsidRPr="002B7B59">
        <w:rPr>
          <w:sz w:val="28"/>
          <w:szCs w:val="28"/>
        </w:rPr>
        <w:t>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приобретение специальной техники и содержание имущества для увеличения степени готовности для ликвидации чрезвычайных ситуаций природного и техногенного характера на территории Дмитровского городского округа Московской области: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1 520,0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15 090,0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2021 году – 90,0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создание финансового резервного фонда и мониторинг объема накопления резервного фонда финансовых, материальных ресурсов для ликвидации чрезвычайных ситуаций муниципального и объектового характера на территории округа: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3 750,0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2 300,0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2021 году – 2 300,0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обеспечение безопасности на водных объектах и профилактика гибели и травматизма в местах массового отдыха людей в сумме 1 220,0 тыс. рублей ежегодно;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расходы на обеспечение деятельности муниципального казенного учреждения "ЕДДС и </w:t>
      </w:r>
      <w:proofErr w:type="gramStart"/>
      <w:r w:rsidRPr="002B7B59">
        <w:rPr>
          <w:sz w:val="28"/>
          <w:szCs w:val="28"/>
        </w:rPr>
        <w:t>АСС</w:t>
      </w:r>
      <w:proofErr w:type="gramEnd"/>
      <w:r w:rsidRPr="002B7B59">
        <w:rPr>
          <w:sz w:val="28"/>
          <w:szCs w:val="28"/>
        </w:rPr>
        <w:t xml:space="preserve">" в сумме 40 947,13 тыс. рублей ежегодно;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lastRenderedPageBreak/>
        <w:t>- развитие и совершенствование систем оповещения и информирования населения Дмитровского городского округа Московской области: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3 900,0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4 280,0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4 680,0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обеспечение мероприятий гражданской обороны на территории Дмитровского городского округа Московской области в сумме 700,0 тыс. рублей ежегодно;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обеспечение пожарной безопасности на территории Дмитровского городского округа Московской области: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7 285,2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10 670,0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11 670,0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повышение степени антитеррористической защищенности: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1 445,0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1 380,0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1 255,0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материальное стимулирование и материально-техническое обеспечение народных дружин в сумме 2 404,8 тыс. рублей ежегодно;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развертывание элементов системы «Безопасный регион»: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12 170,0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18 190,0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24 130,0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профилактика наркомании и токсикомании,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 в сумме 111,1 тыс. рублей ежегодно;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обеспечение шаговой доступности участковых пунктов полиции в 2019 году в сумме 600,0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защита государственной тайны на территории Дмитровского городского округа Московской области: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200,0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130,0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2021 году – 140,0 тыс. рублей.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9. Муниципальная программа Дмитровского городского округа «Предпринимательство Дмитровского городского округа Московской области». На реализацию муниципальной программы предусматриваются средства в сумме: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 - в 2019 году 59 352,2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 - в 2020 году 59 365,7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 - в 2021 году 59 380,3 тыс. рублей.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Муниципальная программа Дмитровского городского округа включает в себя 3 подпрограммы. В рамках подпрограмм предусматриваются средства </w:t>
      </w:r>
      <w:proofErr w:type="gramStart"/>
      <w:r w:rsidRPr="002B7B59">
        <w:rPr>
          <w:sz w:val="28"/>
          <w:szCs w:val="28"/>
        </w:rPr>
        <w:t>на</w:t>
      </w:r>
      <w:proofErr w:type="gramEnd"/>
      <w:r w:rsidRPr="002B7B59">
        <w:rPr>
          <w:sz w:val="28"/>
          <w:szCs w:val="28"/>
        </w:rPr>
        <w:t xml:space="preserve">: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lastRenderedPageBreak/>
        <w:t xml:space="preserve">- создание условий для эффективной деятельности Муниципального казённого учреждения «Центр проведения торгов» муниципального образования Дмитровский городской округ Московской области по 7 898,6 тыс. рублей ежегодно;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на реализацию механизмов финансовой поддержки субъектов малого и среднего предпринимательства в сумме по 11 902,0 тыс. рублей ежегодно;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на развитие потребительского рынка и услуг на территории Дмитровского городского округа Московской области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- 357,4 тыс. рублей,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- 350,9 тыс. рублей,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2021 году - 365,5 тыс. рублей,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на приведение кладбищ Дмитровского городского округа в соответствии с Порядком деятельности общественных кладбищ и крематориев на территории Дмитровского городского округа Московской области в сумме по 39 214,0 тыс. рублей ежегодно.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10. Муниципальная программа Дмитровского городского округа "Жилище" на 2019-2023 годы. На реализацию программы предусматриваются средства в сумме: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133 078,9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96 746,9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56 604,9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Муниципальная программа Дмитровского городского округа включает в себя пять подпрограмм. В рамках подпрограмм предусматриваются средства на осуществление следующих мероприятий: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переселение граждан из многоквартирных жилых домов, признанных аварийным и в установленном законодательством порядке, при реализации адресной программы Московской области по переселению граждан из аварийного жилищного фонда: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2019 году – 71 557,0 тыс. рублей,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 в 2020 году – 30 308,0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обеспечение деятельности МАУ "Капитальное строительство и ремонт"- в 2019-2021 годах по 25 038,3 тыс. рублей ежегодно;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обеспечение жильем молодых семей – в 2019 -2021 годах по 9 362,2 тыс. рублей ежегодно;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субвенции бюджетам муниципальных образований Московской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27 044,0 тыс. рублей,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31 961,0 тыс. рублей,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2021 году – 22 127,0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улучшение жилищных условий семей, имеющих семь и более детей в 2019-2021 годах по 77,4 тыс. рублей ежегодно.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lastRenderedPageBreak/>
        <w:t>11. Муниципальная программа Дмитровского городского округа «Развитие и функционирование дорожно-транспортного комплекса». На реализацию муниципальной программы предусматриваются средства в сумме: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 - в 2019 году – 249 210,3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249 099,5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249 029,5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Муниципальная программа Дмитровского городского округа включает в себя три подпрограммы. В рамках подпрограмм предусматриваются средства </w:t>
      </w:r>
      <w:proofErr w:type="gramStart"/>
      <w:r w:rsidRPr="002B7B59">
        <w:rPr>
          <w:sz w:val="28"/>
          <w:szCs w:val="28"/>
        </w:rPr>
        <w:t>на</w:t>
      </w:r>
      <w:proofErr w:type="gramEnd"/>
      <w:r w:rsidRPr="002B7B59">
        <w:rPr>
          <w:sz w:val="28"/>
          <w:szCs w:val="28"/>
        </w:rPr>
        <w:t xml:space="preserve">: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оказание услуг по перевозке пассажиров по маршрутам регулярных перевозок по регулируемым тарифам предусмотрено </w:t>
      </w:r>
      <w:proofErr w:type="spellStart"/>
      <w:r w:rsidRPr="002B7B59">
        <w:rPr>
          <w:sz w:val="28"/>
          <w:szCs w:val="28"/>
        </w:rPr>
        <w:t>софинансирование</w:t>
      </w:r>
      <w:proofErr w:type="spellEnd"/>
      <w:r w:rsidRPr="002B7B59">
        <w:rPr>
          <w:sz w:val="28"/>
          <w:szCs w:val="28"/>
        </w:rPr>
        <w:t>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 - в 2019 году – 785,3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674,5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604,5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мероприятия, направленные на безопасность дорожного движения на автомобильных дорогах: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6 000,0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6 000,0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6 000,0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 - содержание и ремонт дорог и объектов дорожного хозяйства: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234 559,9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234 559,9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234 559,9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12. Муниципальная программа Дмитровского городского округа «Экология и окружающая среда Дмитровского городского округа Московской области». На реализацию муниципальной программы предусматриваются средства в сумме: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5 556,0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4 773,0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4 773,0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Муниципальная программа Дмитровского городского округа включает в себя две подпрограммы. В рамках подпрограмм предусматриваются средства </w:t>
      </w:r>
      <w:proofErr w:type="gramStart"/>
      <w:r w:rsidRPr="002B7B59">
        <w:rPr>
          <w:sz w:val="28"/>
          <w:szCs w:val="28"/>
        </w:rPr>
        <w:t>на</w:t>
      </w:r>
      <w:proofErr w:type="gramEnd"/>
      <w:r w:rsidRPr="002B7B59">
        <w:rPr>
          <w:sz w:val="28"/>
          <w:szCs w:val="28"/>
        </w:rPr>
        <w:t>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отбор и анализ образцов поверхностных вод, атмосферного воздуха, почвенного покрова: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256,0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269,0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2021 году – 269,0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уборку несанкционированных (стихийных) свалок: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608,0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638,0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2021 году – 638,0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очистку глади воды и дна пруда на ул. </w:t>
      </w:r>
      <w:proofErr w:type="spellStart"/>
      <w:r w:rsidRPr="002B7B59">
        <w:rPr>
          <w:sz w:val="28"/>
          <w:szCs w:val="28"/>
        </w:rPr>
        <w:t>Подъячева</w:t>
      </w:r>
      <w:proofErr w:type="spellEnd"/>
      <w:r w:rsidRPr="002B7B59">
        <w:rPr>
          <w:sz w:val="28"/>
          <w:szCs w:val="28"/>
        </w:rPr>
        <w:t xml:space="preserve"> г. Дмитров в 2019 году в сумме                          1 010,0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экологическое образование и воспитание населения: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lastRenderedPageBreak/>
        <w:t xml:space="preserve">- в 2019 году – 425,0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446,0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2021 году – 446,0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санитарно-оздоровительные мероприятия в лесопарковых зонах и зонах озелененных территорий: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1 799,0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1 889,0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1 889,0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воспроизводство лесопарковых зон: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1 458,0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1 531,0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2021 году – 1 531,0 тыс. рублей.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13. Муниципальная программа Дмитровского городского округа «Содержание и развитие инженерной инфраструктуры и </w:t>
      </w:r>
      <w:proofErr w:type="spellStart"/>
      <w:r w:rsidRPr="002B7B59">
        <w:rPr>
          <w:sz w:val="28"/>
          <w:szCs w:val="28"/>
        </w:rPr>
        <w:t>энергоэффективности</w:t>
      </w:r>
      <w:proofErr w:type="spellEnd"/>
      <w:r w:rsidRPr="002B7B59">
        <w:rPr>
          <w:sz w:val="28"/>
          <w:szCs w:val="28"/>
        </w:rPr>
        <w:t>». На реализацию муниципальной программы предусматриваются средства в сумме: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26 337,39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4 037,4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4 037,4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Муниципальная программа Дмитровского городского округа включает в себя две подпрограммы. В рамках подпрограмм предусматриваются средства </w:t>
      </w:r>
      <w:proofErr w:type="gramStart"/>
      <w:r w:rsidRPr="002B7B59">
        <w:rPr>
          <w:sz w:val="28"/>
          <w:szCs w:val="28"/>
        </w:rPr>
        <w:t>на</w:t>
      </w:r>
      <w:proofErr w:type="gramEnd"/>
      <w:r w:rsidRPr="002B7B59">
        <w:rPr>
          <w:sz w:val="28"/>
          <w:szCs w:val="28"/>
        </w:rPr>
        <w:t xml:space="preserve">: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разработку единой схемы теплоснабжения, водоснабжения и водоотведения – 7 560,0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мероприятия, направленные на обеспечение населения теплоснабжением – 1 934,9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 - мероприятия, направленные на содержание шахтных колодцев в деревнях с отсутствием централизованного водоснабжения – 2 102,5 тыс. рублей ежегодно.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14.  Муниципальная программа «Развитие системы информирования населения о деятельности органов местного самоуправления». На реализацию программы предусматриваются следующие средства: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2019 году – 15 047,7 тыс. рублей,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14 574,7 тыс. рублей,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2021 году – 14 574,7 тыс. рублей.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На реализацию основных мероприятий предусматриваются следующие объемы финансирования: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 в 2019-2021 годах по 13 800,0 тыс. рублей ежегодно;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  информирование населения муниципального образования посредством наружной рекламы</w:t>
      </w:r>
      <w:proofErr w:type="gramStart"/>
      <w:r w:rsidRPr="002B7B59">
        <w:rPr>
          <w:sz w:val="28"/>
          <w:szCs w:val="28"/>
        </w:rPr>
        <w:t xml:space="preserve"> :</w:t>
      </w:r>
      <w:proofErr w:type="gramEnd"/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2019 году – 1 247,7 тыс. рублей,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lastRenderedPageBreak/>
        <w:t>- в 2020 году – 774,7 тыс. рублей,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2021 году – 954,0 тыс. рублей.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15. Муниципальная программа Дмитровского городского округа «Социальная поддержка населения». На реализацию программы предусматриваются следующие средства: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1 877,7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1 877,7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1 877,7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На реализацию основных мероприятий предусматриваются следующие объемы финансирования: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 предоставление компенсаций, пособий, мер социальной поддержки гражданам, оказавшимся в трудной жизненной ситуации: в 2019-2021 годах по 1 000,00 тыс. рублей ежегодно;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расходы по договорам пожизненного содержания с иждивением с гражданами, имеющими место жительства в Дмитровском городском округе в 2019-2021 годах по 410,0 тыс. рублей ежегодно;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расходы на оплату услуг банка в 2019-2021 годах по 3,0 тыс. рублей ежегодно;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проведение подписной кампании на периодические печатные издания для отдельных категорий граждан: в 2019-2021 годах по 319,7 тыс. рублей ежегодно;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выплата денежных средств на приобретение путевок на отдых и оздоровление семьи - победителя в районном конкурсе «Семья года» среди семей, имеющих в своем составе детей инвалидов - в 2019-2021 годах по 145,0 тыс. рублей ежегодно.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16. Муниципальная программа Дмитровского городского округа «Снижение административных барьеров, повышение качества и доступности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 «Дмитровский». На реализацию муниципальной программы предусматриваются средства в сумме: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2019 году – 105 160,1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2020 году – 105 160,1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2021 году – 105 160,1 тыс. рублей.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В рамках подпрограмм предусматриваются средства на организацию деятельности МФЦ 105 160,1 тыс. рублей ежегодно.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  17. Муниципальная программа «Развитие информационной и технической инфраструктуры экосистемы цифровой экономии Дмитровского городского округа Московской области». На реализацию программы предусматриваются следующие средства: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2019 году – 19 138,75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2020 году – 16 115,3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2021 году – 14 505,3 тыс. рублей.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lastRenderedPageBreak/>
        <w:t xml:space="preserve">На реализацию основных мероприятий предусматриваются следующие объемы финансирования: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развитие и обеспечение функционирования базовой информационно-технологической инфраструктуры ОМСУ муниципального образования Московской области в 2019-2021 годах по 3 540,0 тыс. рублей ежегодно;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 в 2019-2021 годах по 184,0 тыс. рублей ежегодно;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обеспечение защиты информационно-технологической и телекоммуникационной инфраструктуры и информации в ИС ОМСУ муниципального образования Московской области: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4 638,0 тыс. рублей,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2 000 тыс. рублей,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2021 году – 390,0 тыс. рублей,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3 776,75 тыс. рублей,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3 391,3 тыс. рублей,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2021 году – 3 391,3 тыс. рублей.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18. Муниципальная программа Дмитровского городского округа «Формирование современной комфортной городской среды». На реализацию муниципальной программы предусматриваются средства в сумме: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437 780,56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401 310,58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401 310,58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Муниципальная программа Дмитровского городского округа включает в себя три подпрограммы. В рамках подпрограмм предусматриваются средства </w:t>
      </w:r>
      <w:proofErr w:type="gramStart"/>
      <w:r w:rsidRPr="002B7B59">
        <w:rPr>
          <w:sz w:val="28"/>
          <w:szCs w:val="28"/>
        </w:rPr>
        <w:t>на</w:t>
      </w:r>
      <w:proofErr w:type="gramEnd"/>
      <w:r w:rsidRPr="002B7B59">
        <w:rPr>
          <w:sz w:val="28"/>
          <w:szCs w:val="28"/>
        </w:rPr>
        <w:t xml:space="preserve">: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благоустройство общественных территорий: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295 069,3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278 206,9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278 206,9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приобретение и установку детских игровых площадок: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2019 году – 3 332,0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2020 году – 2 987,9 тыс. рублей;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2 987,9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мероприятия, направленные на повышение энергетической эффективности систем наружного освещения – 92 270,4 тыс. рублей ежегодно.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19. Муниципальная программа «Развитие газификации сельских поселений Дмитровского городского округа» на 2019-2025 годы. На реализацию программы предусматриваются следующие средства: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lastRenderedPageBreak/>
        <w:t>- в 2019 году – 17 502,6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2020 году – 10 086,0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2021 году – 79 425,0 тыс. рублей.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Муниципальная программа Дмитровского городского округа включает в себя одно основное мероприятие, на реализацию которого предусматриваются следующие объемы финансирования: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повышение уровня газификации сельских поселений Дмитровского городского округа: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2019 году – 17 502,6 тыс. рублей,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2020 году – 10 086,0 тыс. рублей,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2021 году – 79 425,0 тыс. рублей.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Непрограммные расходы бюджета Дмитровского городского округа предусматриваются в объеме: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 - в 2019 году - 299 431,8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2020 году – 303 678,8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308 228,8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Во внепрограммные расходы бюджета включено финансовое обеспечение следующих мероприятий: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Центральный аппарат – Контрольно-счетная палата: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2019 году – 7 985,9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2020 году – 7 985,9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7 985,9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Содержание МК «Межотраслевая централизованная бухгалтерия»: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2019 году – 92 019,6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2020 году – 92 022,6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92 025,6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Субсидии организациям на оказание банных услуг (</w:t>
      </w:r>
      <w:proofErr w:type="spellStart"/>
      <w:r w:rsidRPr="002B7B59">
        <w:rPr>
          <w:sz w:val="28"/>
          <w:szCs w:val="28"/>
        </w:rPr>
        <w:t>помывок</w:t>
      </w:r>
      <w:proofErr w:type="spellEnd"/>
      <w:r w:rsidRPr="002B7B59">
        <w:rPr>
          <w:sz w:val="28"/>
          <w:szCs w:val="28"/>
        </w:rPr>
        <w:t>) льготным категориям граждан: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2019 году – 2 997,2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2020 году – 2 997,2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2 997,2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Дополнительные мероприятия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2019 году – 10 000,0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2020 году – 10 000,0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10 000,0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Взносы на капитальный ремонт общего имущества в многоквартирных домах к Региональной программе Московской области "Проведение капитального ремонта общего имущества в многоквартирных домах, расположенных на территории Московской области, на 2014-2038 годы":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2019 году – 8 473,1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lastRenderedPageBreak/>
        <w:t>- в 2020 году – 8 473,1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8 473,1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Субвенции бюджетам муниципальных районов и городских округов Московской области на организацию предоставления гражданам Российской Федерации, имеющим место жительства в Московской области, субсидий на оплату жилого помещения и   коммунальных услуг: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2019 году – 84 896,0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>- в 2020 году – 89 140,0 тыс. рублей;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- в 2021 году – 93 687,0 тыс. рублей.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B7B59">
        <w:rPr>
          <w:sz w:val="28"/>
          <w:szCs w:val="28"/>
        </w:rPr>
        <w:t xml:space="preserve"> Дефицит бюджета Дмитровского городского округа - в 2019 году – 47 260,060 тыс. рублей, что составляет 1,6 процент к общей сумме доходов без учета безвозмездных поступлений и сумм НДФЛ поступающих по дополнительному нормативу; </w:t>
      </w:r>
    </w:p>
    <w:p w:rsidR="002B7B59" w:rsidRPr="002B7B59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B7B59">
        <w:rPr>
          <w:sz w:val="28"/>
          <w:szCs w:val="28"/>
        </w:rPr>
        <w:t>- в 2020 году – 142 696,410 тыс. рублей, что составляет 4,8 процентов к общей сумме доходов без учета безвозмездных поступлений и сумм НДФЛ поступающих по дополнительному нормативу; - в 2021 году – 34 016,074 тыс. рублей, что составляет 1,1 процент к общей сумме доходов без учета безвозмездных поступлений и сумм НДФЛ поступающих по дополнительному нормативу.</w:t>
      </w:r>
      <w:proofErr w:type="gramEnd"/>
    </w:p>
    <w:p w:rsidR="002B7B59" w:rsidRPr="00947E13" w:rsidRDefault="002B7B59" w:rsidP="00FC7BBB">
      <w:pPr>
        <w:spacing w:before="120" w:after="120" w:line="276" w:lineRule="auto"/>
        <w:ind w:firstLine="709"/>
        <w:jc w:val="both"/>
        <w:rPr>
          <w:b/>
          <w:i/>
          <w:sz w:val="28"/>
          <w:szCs w:val="28"/>
        </w:rPr>
      </w:pPr>
      <w:r w:rsidRPr="00947E13">
        <w:rPr>
          <w:b/>
          <w:i/>
          <w:sz w:val="28"/>
          <w:szCs w:val="28"/>
        </w:rPr>
        <w:t>Председательствующий предложил приступить к вопросам.</w:t>
      </w:r>
    </w:p>
    <w:p w:rsidR="002B7B59" w:rsidRDefault="00822CBA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947E13">
        <w:rPr>
          <w:i/>
          <w:sz w:val="28"/>
          <w:szCs w:val="28"/>
        </w:rPr>
        <w:t xml:space="preserve">Вопрос </w:t>
      </w:r>
      <w:r>
        <w:rPr>
          <w:sz w:val="28"/>
          <w:szCs w:val="28"/>
        </w:rPr>
        <w:t>от В.К. Баринова: «В результате объединения</w:t>
      </w:r>
      <w:r w:rsidR="00AE703B">
        <w:rPr>
          <w:sz w:val="28"/>
          <w:szCs w:val="28"/>
        </w:rPr>
        <w:t>,</w:t>
      </w:r>
      <w:r>
        <w:rPr>
          <w:sz w:val="28"/>
          <w:szCs w:val="28"/>
        </w:rPr>
        <w:t xml:space="preserve"> происходит </w:t>
      </w:r>
      <w:r w:rsidR="00AE703B">
        <w:rPr>
          <w:sz w:val="28"/>
          <w:szCs w:val="28"/>
        </w:rPr>
        <w:t xml:space="preserve">снижение собственных </w:t>
      </w:r>
      <w:r>
        <w:rPr>
          <w:sz w:val="28"/>
          <w:szCs w:val="28"/>
        </w:rPr>
        <w:t xml:space="preserve">доходов и расходов бюджета в размере 2 </w:t>
      </w:r>
      <w:proofErr w:type="spellStart"/>
      <w:r>
        <w:rPr>
          <w:sz w:val="28"/>
          <w:szCs w:val="28"/>
        </w:rPr>
        <w:t>млр</w:t>
      </w:r>
      <w:r w:rsidR="00AE703B"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AE703B">
        <w:rPr>
          <w:sz w:val="28"/>
          <w:szCs w:val="28"/>
        </w:rPr>
        <w:t>?</w:t>
      </w:r>
      <w:r>
        <w:rPr>
          <w:sz w:val="28"/>
          <w:szCs w:val="28"/>
        </w:rPr>
        <w:t>»</w:t>
      </w:r>
    </w:p>
    <w:p w:rsidR="00822CBA" w:rsidRDefault="00822CBA" w:rsidP="00947E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  <w:proofErr w:type="gramStart"/>
      <w:r>
        <w:rPr>
          <w:sz w:val="28"/>
          <w:szCs w:val="28"/>
        </w:rPr>
        <w:t>начальника финансового управления Администрации Дмитровского городского округа Московской области</w:t>
      </w:r>
      <w:proofErr w:type="gramEnd"/>
      <w:r>
        <w:rPr>
          <w:sz w:val="28"/>
          <w:szCs w:val="28"/>
        </w:rPr>
        <w:t>: «</w:t>
      </w:r>
      <w:r w:rsidR="00FC7BBB">
        <w:rPr>
          <w:sz w:val="28"/>
          <w:szCs w:val="28"/>
        </w:rPr>
        <w:t>Да, это п</w:t>
      </w:r>
      <w:r>
        <w:rPr>
          <w:sz w:val="28"/>
          <w:szCs w:val="28"/>
        </w:rPr>
        <w:t xml:space="preserve">лановое значение </w:t>
      </w:r>
      <w:r w:rsidR="00AE703B" w:rsidRPr="00AE703B">
        <w:rPr>
          <w:sz w:val="28"/>
          <w:szCs w:val="28"/>
        </w:rPr>
        <w:t>собственных доходов и расходов бюджета</w:t>
      </w:r>
      <w:r>
        <w:rPr>
          <w:sz w:val="28"/>
          <w:szCs w:val="28"/>
        </w:rPr>
        <w:t>».</w:t>
      </w:r>
    </w:p>
    <w:p w:rsidR="00AE703B" w:rsidRDefault="00822CBA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947E13">
        <w:rPr>
          <w:i/>
          <w:sz w:val="28"/>
          <w:szCs w:val="28"/>
        </w:rPr>
        <w:t xml:space="preserve">Вопрос </w:t>
      </w:r>
      <w:r>
        <w:rPr>
          <w:sz w:val="28"/>
          <w:szCs w:val="28"/>
        </w:rPr>
        <w:t>от В.И. Исаева: «</w:t>
      </w:r>
      <w:r w:rsidR="00AE703B">
        <w:rPr>
          <w:sz w:val="28"/>
          <w:szCs w:val="28"/>
        </w:rPr>
        <w:t xml:space="preserve">Будет ли финансирование </w:t>
      </w:r>
      <w:r w:rsidR="00AE703B" w:rsidRPr="00AE703B">
        <w:rPr>
          <w:sz w:val="28"/>
          <w:szCs w:val="28"/>
        </w:rPr>
        <w:t xml:space="preserve">из бюджета Московской области в размере </w:t>
      </w:r>
      <w:r w:rsidR="00480809">
        <w:rPr>
          <w:sz w:val="28"/>
          <w:szCs w:val="28"/>
        </w:rPr>
        <w:t>251млн</w:t>
      </w:r>
      <w:proofErr w:type="gramStart"/>
      <w:r w:rsidR="00480809">
        <w:rPr>
          <w:sz w:val="28"/>
          <w:szCs w:val="28"/>
        </w:rPr>
        <w:t>.р</w:t>
      </w:r>
      <w:proofErr w:type="gramEnd"/>
      <w:r w:rsidR="00480809">
        <w:rPr>
          <w:sz w:val="28"/>
          <w:szCs w:val="28"/>
        </w:rPr>
        <w:t xml:space="preserve">уб </w:t>
      </w:r>
      <w:r w:rsidR="00480809" w:rsidRPr="00480809">
        <w:rPr>
          <w:sz w:val="28"/>
          <w:szCs w:val="28"/>
        </w:rPr>
        <w:t>на погашение задолженности за газ</w:t>
      </w:r>
      <w:r w:rsidR="00480809">
        <w:rPr>
          <w:sz w:val="28"/>
          <w:szCs w:val="28"/>
        </w:rPr>
        <w:t>?»</w:t>
      </w:r>
    </w:p>
    <w:p w:rsidR="00CD5A76" w:rsidRDefault="00CD5A76" w:rsidP="00947E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  <w:proofErr w:type="gramStart"/>
      <w:r>
        <w:rPr>
          <w:sz w:val="28"/>
          <w:szCs w:val="28"/>
        </w:rPr>
        <w:t>начальника финансового управления Администрации Дмитровского городского округа Московской области</w:t>
      </w:r>
      <w:proofErr w:type="gram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</w:t>
      </w:r>
      <w:r w:rsidR="004D1090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="004D1090">
        <w:rPr>
          <w:sz w:val="28"/>
          <w:szCs w:val="28"/>
        </w:rPr>
        <w:t xml:space="preserve">обеспечено </w:t>
      </w:r>
      <w:r>
        <w:rPr>
          <w:sz w:val="28"/>
          <w:szCs w:val="28"/>
        </w:rPr>
        <w:t xml:space="preserve">за счет </w:t>
      </w:r>
      <w:r w:rsidR="004D1090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="004D1090">
        <w:rPr>
          <w:sz w:val="28"/>
          <w:szCs w:val="28"/>
        </w:rPr>
        <w:t>«</w:t>
      </w:r>
      <w:r>
        <w:rPr>
          <w:sz w:val="28"/>
          <w:szCs w:val="28"/>
        </w:rPr>
        <w:t>Ж</w:t>
      </w:r>
      <w:r w:rsidR="004D1090">
        <w:rPr>
          <w:sz w:val="28"/>
          <w:szCs w:val="28"/>
        </w:rPr>
        <w:t>илищно-коммунального хозяйства</w:t>
      </w:r>
      <w:r>
        <w:rPr>
          <w:sz w:val="28"/>
          <w:szCs w:val="28"/>
        </w:rPr>
        <w:t>».</w:t>
      </w:r>
    </w:p>
    <w:p w:rsidR="002B7B59" w:rsidRDefault="00CD5A76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947E13">
        <w:rPr>
          <w:i/>
          <w:sz w:val="28"/>
          <w:szCs w:val="28"/>
        </w:rPr>
        <w:t>Вопрос</w:t>
      </w:r>
      <w:r>
        <w:rPr>
          <w:sz w:val="28"/>
          <w:szCs w:val="28"/>
        </w:rPr>
        <w:t xml:space="preserve"> от Н.В. </w:t>
      </w:r>
      <w:proofErr w:type="spellStart"/>
      <w:r>
        <w:rPr>
          <w:sz w:val="28"/>
          <w:szCs w:val="28"/>
        </w:rPr>
        <w:t>Ш</w:t>
      </w:r>
      <w:r w:rsidR="00E71A55">
        <w:rPr>
          <w:sz w:val="28"/>
          <w:szCs w:val="28"/>
        </w:rPr>
        <w:t>ашковой</w:t>
      </w:r>
      <w:proofErr w:type="spellEnd"/>
      <w:r w:rsidR="00E71A55">
        <w:rPr>
          <w:sz w:val="28"/>
          <w:szCs w:val="28"/>
        </w:rPr>
        <w:t>: «В бюджете предусмотрено финансирование</w:t>
      </w:r>
      <w:r>
        <w:rPr>
          <w:sz w:val="28"/>
          <w:szCs w:val="28"/>
        </w:rPr>
        <w:t xml:space="preserve"> пристройк</w:t>
      </w:r>
      <w:r w:rsidR="00E71A55">
        <w:rPr>
          <w:sz w:val="28"/>
          <w:szCs w:val="28"/>
        </w:rPr>
        <w:t>и</w:t>
      </w:r>
      <w:r>
        <w:rPr>
          <w:sz w:val="28"/>
          <w:szCs w:val="28"/>
        </w:rPr>
        <w:t xml:space="preserve"> к </w:t>
      </w:r>
      <w:proofErr w:type="spellStart"/>
      <w:r w:rsidR="00DF4482" w:rsidRPr="00DF4482">
        <w:rPr>
          <w:sz w:val="28"/>
          <w:szCs w:val="28"/>
        </w:rPr>
        <w:t>Дмитровск</w:t>
      </w:r>
      <w:r w:rsidR="00DF4482">
        <w:rPr>
          <w:sz w:val="28"/>
          <w:szCs w:val="28"/>
        </w:rPr>
        <w:t>ой</w:t>
      </w:r>
      <w:proofErr w:type="spellEnd"/>
      <w:r w:rsidR="00DF4482" w:rsidRPr="00DF4482">
        <w:rPr>
          <w:sz w:val="28"/>
          <w:szCs w:val="28"/>
        </w:rPr>
        <w:t xml:space="preserve"> </w:t>
      </w:r>
      <w:proofErr w:type="spellStart"/>
      <w:r w:rsidR="00DF4482">
        <w:rPr>
          <w:sz w:val="28"/>
          <w:szCs w:val="28"/>
        </w:rPr>
        <w:t>сош</w:t>
      </w:r>
      <w:proofErr w:type="spellEnd"/>
      <w:r w:rsidR="00DF4482" w:rsidRPr="00DF4482">
        <w:rPr>
          <w:sz w:val="28"/>
          <w:szCs w:val="28"/>
        </w:rPr>
        <w:t xml:space="preserve"> №3 </w:t>
      </w:r>
      <w:r>
        <w:rPr>
          <w:sz w:val="28"/>
          <w:szCs w:val="28"/>
        </w:rPr>
        <w:t xml:space="preserve">и </w:t>
      </w:r>
      <w:proofErr w:type="spellStart"/>
      <w:r w:rsidR="00DF4482" w:rsidRPr="00DF4482">
        <w:rPr>
          <w:sz w:val="28"/>
          <w:szCs w:val="28"/>
        </w:rPr>
        <w:t>Внуковск</w:t>
      </w:r>
      <w:r w:rsidR="00DF4482">
        <w:rPr>
          <w:sz w:val="28"/>
          <w:szCs w:val="28"/>
        </w:rPr>
        <w:t>ой</w:t>
      </w:r>
      <w:proofErr w:type="spellEnd"/>
      <w:r w:rsidR="00DF4482" w:rsidRPr="00DF4482">
        <w:rPr>
          <w:sz w:val="28"/>
          <w:szCs w:val="28"/>
        </w:rPr>
        <w:t xml:space="preserve"> </w:t>
      </w:r>
      <w:proofErr w:type="spellStart"/>
      <w:r w:rsidR="00DF4482">
        <w:rPr>
          <w:sz w:val="28"/>
          <w:szCs w:val="28"/>
        </w:rPr>
        <w:t>сош</w:t>
      </w:r>
      <w:proofErr w:type="spellEnd"/>
      <w:r w:rsidR="00480809">
        <w:rPr>
          <w:sz w:val="28"/>
          <w:szCs w:val="28"/>
        </w:rPr>
        <w:t>?</w:t>
      </w:r>
      <w:r>
        <w:rPr>
          <w:sz w:val="28"/>
          <w:szCs w:val="28"/>
        </w:rPr>
        <w:t>»</w:t>
      </w:r>
    </w:p>
    <w:p w:rsidR="002B7B59" w:rsidRDefault="00CD5A76" w:rsidP="00947E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  <w:proofErr w:type="gramStart"/>
      <w:r>
        <w:rPr>
          <w:sz w:val="28"/>
          <w:szCs w:val="28"/>
        </w:rPr>
        <w:t>начальника финансового управления Администрации Дмитровского городского округа Московской области</w:t>
      </w:r>
      <w:proofErr w:type="gramEnd"/>
      <w:r>
        <w:rPr>
          <w:sz w:val="28"/>
          <w:szCs w:val="28"/>
        </w:rPr>
        <w:t>: «В бюджете предусмотрен</w:t>
      </w:r>
      <w:r w:rsidR="00E71A55">
        <w:rPr>
          <w:sz w:val="28"/>
          <w:szCs w:val="28"/>
        </w:rPr>
        <w:t>о финансирование</w:t>
      </w:r>
      <w:r>
        <w:rPr>
          <w:sz w:val="28"/>
          <w:szCs w:val="28"/>
        </w:rPr>
        <w:t xml:space="preserve"> пристройк</w:t>
      </w:r>
      <w:r w:rsidR="00E71A55">
        <w:rPr>
          <w:sz w:val="28"/>
          <w:szCs w:val="28"/>
        </w:rPr>
        <w:t>и</w:t>
      </w:r>
      <w:r>
        <w:rPr>
          <w:sz w:val="28"/>
          <w:szCs w:val="28"/>
        </w:rPr>
        <w:t xml:space="preserve"> к </w:t>
      </w:r>
      <w:proofErr w:type="spellStart"/>
      <w:r w:rsidR="00DF4482" w:rsidRPr="00DF4482">
        <w:rPr>
          <w:sz w:val="28"/>
          <w:szCs w:val="28"/>
        </w:rPr>
        <w:t>Дмитровской</w:t>
      </w:r>
      <w:proofErr w:type="spellEnd"/>
      <w:r w:rsidR="00DF4482" w:rsidRPr="00DF4482">
        <w:rPr>
          <w:sz w:val="28"/>
          <w:szCs w:val="28"/>
        </w:rPr>
        <w:t xml:space="preserve"> </w:t>
      </w:r>
      <w:proofErr w:type="spellStart"/>
      <w:r w:rsidR="00DF4482" w:rsidRPr="00DF4482">
        <w:rPr>
          <w:sz w:val="28"/>
          <w:szCs w:val="28"/>
        </w:rPr>
        <w:t>сош</w:t>
      </w:r>
      <w:proofErr w:type="spellEnd"/>
      <w:r w:rsidR="00DF4482" w:rsidRPr="00DF4482">
        <w:rPr>
          <w:sz w:val="28"/>
          <w:szCs w:val="28"/>
        </w:rPr>
        <w:t xml:space="preserve"> №3</w:t>
      </w:r>
      <w:r w:rsidR="00E71A55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.»</w:t>
      </w:r>
    </w:p>
    <w:p w:rsidR="00CD5A76" w:rsidRDefault="00CD5A76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947E13">
        <w:rPr>
          <w:i/>
          <w:sz w:val="28"/>
          <w:szCs w:val="28"/>
        </w:rPr>
        <w:t>Вопрос</w:t>
      </w:r>
      <w:r>
        <w:rPr>
          <w:sz w:val="28"/>
          <w:szCs w:val="28"/>
        </w:rPr>
        <w:t xml:space="preserve"> от Н.В. </w:t>
      </w:r>
      <w:proofErr w:type="spellStart"/>
      <w:r>
        <w:rPr>
          <w:sz w:val="28"/>
          <w:szCs w:val="28"/>
        </w:rPr>
        <w:t>Шашковой</w:t>
      </w:r>
      <w:proofErr w:type="spellEnd"/>
      <w:r>
        <w:rPr>
          <w:sz w:val="28"/>
          <w:szCs w:val="28"/>
        </w:rPr>
        <w:t>: «</w:t>
      </w:r>
      <w:r w:rsidR="00E00D85">
        <w:rPr>
          <w:sz w:val="28"/>
          <w:szCs w:val="28"/>
        </w:rPr>
        <w:t xml:space="preserve">Управление образования провела большую работу, собрала сведения по асфальтированию территорий дошкольный образовательных учреждений и школ, необходимая сумма 42 </w:t>
      </w:r>
      <w:proofErr w:type="spellStart"/>
      <w:r w:rsidR="00E00D85">
        <w:rPr>
          <w:sz w:val="28"/>
          <w:szCs w:val="28"/>
        </w:rPr>
        <w:t>млн</w:t>
      </w:r>
      <w:proofErr w:type="gramStart"/>
      <w:r w:rsidR="00E00D85">
        <w:rPr>
          <w:sz w:val="28"/>
          <w:szCs w:val="28"/>
        </w:rPr>
        <w:t>.р</w:t>
      </w:r>
      <w:proofErr w:type="gramEnd"/>
      <w:r w:rsidR="00E00D85">
        <w:rPr>
          <w:sz w:val="28"/>
          <w:szCs w:val="28"/>
        </w:rPr>
        <w:t>уб</w:t>
      </w:r>
      <w:proofErr w:type="spellEnd"/>
      <w:r w:rsidR="00E00D85">
        <w:rPr>
          <w:sz w:val="28"/>
          <w:szCs w:val="28"/>
        </w:rPr>
        <w:t xml:space="preserve">, </w:t>
      </w:r>
      <w:r w:rsidR="00480809">
        <w:rPr>
          <w:sz w:val="28"/>
          <w:szCs w:val="28"/>
        </w:rPr>
        <w:t xml:space="preserve">есть ли </w:t>
      </w:r>
      <w:r w:rsidR="00E00D85">
        <w:rPr>
          <w:sz w:val="28"/>
          <w:szCs w:val="28"/>
        </w:rPr>
        <w:t>возможность в этом году выделить хоть какую-нибудь сумму на данное мероприятие</w:t>
      </w:r>
      <w:r w:rsidR="00480809">
        <w:rPr>
          <w:sz w:val="28"/>
          <w:szCs w:val="28"/>
        </w:rPr>
        <w:t>?</w:t>
      </w:r>
      <w:r w:rsidR="00E00D85">
        <w:rPr>
          <w:sz w:val="28"/>
          <w:szCs w:val="28"/>
        </w:rPr>
        <w:t>».</w:t>
      </w:r>
    </w:p>
    <w:p w:rsidR="00E00D85" w:rsidRDefault="00E00D85" w:rsidP="00947E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  <w:proofErr w:type="gramStart"/>
      <w:r>
        <w:rPr>
          <w:sz w:val="28"/>
          <w:szCs w:val="28"/>
        </w:rPr>
        <w:t>начальника финансового управления Администрации Дмитровского городского округа Московской области</w:t>
      </w:r>
      <w:proofErr w:type="gramEnd"/>
      <w:r>
        <w:rPr>
          <w:sz w:val="28"/>
          <w:szCs w:val="28"/>
        </w:rPr>
        <w:t>: «</w:t>
      </w:r>
      <w:r w:rsidR="00480809">
        <w:rPr>
          <w:sz w:val="28"/>
          <w:szCs w:val="28"/>
        </w:rPr>
        <w:t>Образовательная структура</w:t>
      </w:r>
      <w:r>
        <w:rPr>
          <w:sz w:val="28"/>
          <w:szCs w:val="28"/>
        </w:rPr>
        <w:t xml:space="preserve"> не менялась в </w:t>
      </w:r>
      <w:r>
        <w:rPr>
          <w:sz w:val="28"/>
          <w:szCs w:val="28"/>
        </w:rPr>
        <w:lastRenderedPageBreak/>
        <w:t xml:space="preserve">связи с переходом в округ и средства были выделены в полном объеме по </w:t>
      </w:r>
      <w:r w:rsidR="00FC7BBB">
        <w:rPr>
          <w:sz w:val="28"/>
          <w:szCs w:val="28"/>
        </w:rPr>
        <w:t>предоставленным требованиям у</w:t>
      </w:r>
      <w:r>
        <w:rPr>
          <w:sz w:val="28"/>
          <w:szCs w:val="28"/>
        </w:rPr>
        <w:t>правления образования».</w:t>
      </w:r>
    </w:p>
    <w:p w:rsidR="00290595" w:rsidRDefault="00290595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947E13">
        <w:rPr>
          <w:i/>
          <w:sz w:val="28"/>
          <w:szCs w:val="28"/>
        </w:rPr>
        <w:t xml:space="preserve">Вопрос </w:t>
      </w:r>
      <w:r>
        <w:rPr>
          <w:sz w:val="28"/>
          <w:szCs w:val="28"/>
        </w:rPr>
        <w:t xml:space="preserve">от Н.В. </w:t>
      </w:r>
      <w:proofErr w:type="spellStart"/>
      <w:r>
        <w:rPr>
          <w:sz w:val="28"/>
          <w:szCs w:val="28"/>
        </w:rPr>
        <w:t>Шашковой</w:t>
      </w:r>
      <w:proofErr w:type="spellEnd"/>
      <w:r>
        <w:rPr>
          <w:sz w:val="28"/>
          <w:szCs w:val="28"/>
        </w:rPr>
        <w:t xml:space="preserve">: «В бюджете будет предусмотрена сумма в размере 22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на образование?»</w:t>
      </w:r>
    </w:p>
    <w:p w:rsidR="00290595" w:rsidRDefault="00290595" w:rsidP="00947E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  <w:proofErr w:type="gramStart"/>
      <w:r>
        <w:rPr>
          <w:sz w:val="28"/>
          <w:szCs w:val="28"/>
        </w:rPr>
        <w:t>начальника финансового управления Администрации Дмитровского городского округа Московской области</w:t>
      </w:r>
      <w:proofErr w:type="gramEnd"/>
      <w:r>
        <w:rPr>
          <w:sz w:val="28"/>
          <w:szCs w:val="28"/>
        </w:rPr>
        <w:t>: «Да, данная сумма будет предусмотрена в бюджете».</w:t>
      </w:r>
    </w:p>
    <w:p w:rsidR="00E00D85" w:rsidRDefault="00A52BF8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947E13">
        <w:rPr>
          <w:i/>
          <w:sz w:val="28"/>
          <w:szCs w:val="28"/>
        </w:rPr>
        <w:t xml:space="preserve">Вопрос </w:t>
      </w:r>
      <w:r>
        <w:rPr>
          <w:sz w:val="28"/>
          <w:szCs w:val="28"/>
        </w:rPr>
        <w:t xml:space="preserve">от Л.В. </w:t>
      </w:r>
      <w:proofErr w:type="spellStart"/>
      <w:r>
        <w:rPr>
          <w:sz w:val="28"/>
          <w:szCs w:val="28"/>
        </w:rPr>
        <w:t>Пронозы</w:t>
      </w:r>
      <w:proofErr w:type="spellEnd"/>
      <w:r>
        <w:rPr>
          <w:sz w:val="28"/>
          <w:szCs w:val="28"/>
        </w:rPr>
        <w:t>: «Входим в программу «Формирование военного городка»</w:t>
      </w:r>
      <w:r w:rsidR="0048080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80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 военного клуба </w:t>
      </w:r>
      <w:r w:rsidR="00FC7BBB">
        <w:rPr>
          <w:sz w:val="28"/>
          <w:szCs w:val="28"/>
        </w:rPr>
        <w:t>о</w:t>
      </w:r>
      <w:r>
        <w:rPr>
          <w:sz w:val="28"/>
          <w:szCs w:val="28"/>
        </w:rPr>
        <w:t>фицеров, будет ли финансирование в 2019 году</w:t>
      </w:r>
      <w:r w:rsidR="00480809">
        <w:rPr>
          <w:sz w:val="28"/>
          <w:szCs w:val="28"/>
        </w:rPr>
        <w:t>?</w:t>
      </w:r>
      <w:r>
        <w:rPr>
          <w:sz w:val="28"/>
          <w:szCs w:val="28"/>
        </w:rPr>
        <w:t>»</w:t>
      </w:r>
    </w:p>
    <w:p w:rsidR="00A52BF8" w:rsidRPr="00A52BF8" w:rsidRDefault="00A52BF8" w:rsidP="00947E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  <w:proofErr w:type="gramStart"/>
      <w:r>
        <w:rPr>
          <w:sz w:val="28"/>
          <w:szCs w:val="28"/>
        </w:rPr>
        <w:t>начальника финансового управления Администрации Дмитровского городского округа Московской области</w:t>
      </w:r>
      <w:proofErr w:type="gramEnd"/>
      <w:r>
        <w:rPr>
          <w:sz w:val="28"/>
          <w:szCs w:val="28"/>
        </w:rPr>
        <w:t>: «</w:t>
      </w:r>
      <w:r w:rsidR="00480809">
        <w:rPr>
          <w:sz w:val="28"/>
          <w:szCs w:val="28"/>
        </w:rPr>
        <w:t>Да, ф</w:t>
      </w:r>
      <w:r>
        <w:rPr>
          <w:sz w:val="28"/>
          <w:szCs w:val="28"/>
        </w:rPr>
        <w:t>инансирование будет в 2019 году».</w:t>
      </w:r>
    </w:p>
    <w:p w:rsidR="00A52BF8" w:rsidRDefault="00A52BF8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947E13">
        <w:rPr>
          <w:i/>
          <w:sz w:val="28"/>
          <w:szCs w:val="28"/>
        </w:rPr>
        <w:t xml:space="preserve">Вопрос </w:t>
      </w:r>
      <w:r>
        <w:rPr>
          <w:sz w:val="28"/>
          <w:szCs w:val="28"/>
        </w:rPr>
        <w:t>от Н.П. Лукьянова: «Почему происходит темп снижения финансирования образования</w:t>
      </w:r>
      <w:r w:rsidR="00480809">
        <w:rPr>
          <w:sz w:val="28"/>
          <w:szCs w:val="28"/>
        </w:rPr>
        <w:t>?</w:t>
      </w:r>
      <w:r>
        <w:rPr>
          <w:sz w:val="28"/>
          <w:szCs w:val="28"/>
        </w:rPr>
        <w:t>»</w:t>
      </w:r>
    </w:p>
    <w:p w:rsidR="00A52BF8" w:rsidRDefault="00A52BF8" w:rsidP="00947E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  <w:proofErr w:type="gramStart"/>
      <w:r>
        <w:rPr>
          <w:sz w:val="28"/>
          <w:szCs w:val="28"/>
        </w:rPr>
        <w:t>начальника финансового управления Администрации Дмитровского городского округа Московской области</w:t>
      </w:r>
      <w:proofErr w:type="gramEnd"/>
      <w:r>
        <w:rPr>
          <w:sz w:val="28"/>
          <w:szCs w:val="28"/>
        </w:rPr>
        <w:t xml:space="preserve">: «Обусловлено тем, что по данным запланированных мероприятий </w:t>
      </w:r>
      <w:r w:rsidR="00863986">
        <w:rPr>
          <w:sz w:val="28"/>
          <w:szCs w:val="28"/>
        </w:rPr>
        <w:t>от</w:t>
      </w:r>
      <w:r>
        <w:rPr>
          <w:sz w:val="28"/>
          <w:szCs w:val="28"/>
        </w:rPr>
        <w:t xml:space="preserve"> Управлени</w:t>
      </w:r>
      <w:r w:rsidR="00863986">
        <w:rPr>
          <w:sz w:val="28"/>
          <w:szCs w:val="28"/>
        </w:rPr>
        <w:t>я</w:t>
      </w:r>
      <w:r>
        <w:rPr>
          <w:sz w:val="28"/>
          <w:szCs w:val="28"/>
        </w:rPr>
        <w:t xml:space="preserve"> образования, </w:t>
      </w:r>
      <w:r w:rsidR="00863986">
        <w:rPr>
          <w:sz w:val="28"/>
          <w:szCs w:val="28"/>
        </w:rPr>
        <w:t xml:space="preserve">(такие </w:t>
      </w:r>
      <w:r>
        <w:rPr>
          <w:sz w:val="28"/>
          <w:szCs w:val="28"/>
        </w:rPr>
        <w:t>параметры как собственные расходы, субвенции, субсидии</w:t>
      </w:r>
      <w:r w:rsidR="0086398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63986">
        <w:rPr>
          <w:sz w:val="28"/>
          <w:szCs w:val="28"/>
        </w:rPr>
        <w:t>предоставленных в финансовое управление, финансирование было выделено в полном объеме</w:t>
      </w:r>
      <w:r w:rsidR="00480809">
        <w:rPr>
          <w:sz w:val="28"/>
          <w:szCs w:val="28"/>
        </w:rPr>
        <w:t xml:space="preserve"> по пред</w:t>
      </w:r>
      <w:r w:rsidR="00FC7BBB">
        <w:rPr>
          <w:sz w:val="28"/>
          <w:szCs w:val="28"/>
        </w:rPr>
        <w:t>о</w:t>
      </w:r>
      <w:r w:rsidR="00480809">
        <w:rPr>
          <w:sz w:val="28"/>
          <w:szCs w:val="28"/>
        </w:rPr>
        <w:t>ставленным документам</w:t>
      </w:r>
      <w:r w:rsidR="00863986">
        <w:rPr>
          <w:sz w:val="28"/>
          <w:szCs w:val="28"/>
        </w:rPr>
        <w:t>.</w:t>
      </w:r>
    </w:p>
    <w:p w:rsidR="00863986" w:rsidRDefault="00863986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947E13">
        <w:rPr>
          <w:i/>
          <w:sz w:val="28"/>
          <w:szCs w:val="28"/>
        </w:rPr>
        <w:t xml:space="preserve">Вопрос </w:t>
      </w:r>
      <w:r>
        <w:rPr>
          <w:sz w:val="28"/>
          <w:szCs w:val="28"/>
        </w:rPr>
        <w:t xml:space="preserve">от С.Ю. </w:t>
      </w:r>
      <w:proofErr w:type="spellStart"/>
      <w:r>
        <w:rPr>
          <w:sz w:val="28"/>
          <w:szCs w:val="28"/>
        </w:rPr>
        <w:t>Барова</w:t>
      </w:r>
      <w:proofErr w:type="spellEnd"/>
      <w:r>
        <w:rPr>
          <w:sz w:val="28"/>
          <w:szCs w:val="28"/>
        </w:rPr>
        <w:t>: «</w:t>
      </w:r>
      <w:r w:rsidR="00FC7BBB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 xml:space="preserve"> «Экология и окружая среда», </w:t>
      </w:r>
      <w:r w:rsidR="00FC7BBB">
        <w:rPr>
          <w:sz w:val="28"/>
          <w:szCs w:val="28"/>
        </w:rPr>
        <w:t xml:space="preserve">входят </w:t>
      </w:r>
      <w:r>
        <w:rPr>
          <w:sz w:val="28"/>
          <w:szCs w:val="28"/>
        </w:rPr>
        <w:t xml:space="preserve">ли затраты на свалку </w:t>
      </w:r>
      <w:proofErr w:type="spellStart"/>
      <w:r>
        <w:rPr>
          <w:sz w:val="28"/>
          <w:szCs w:val="28"/>
        </w:rPr>
        <w:t>Непейно</w:t>
      </w:r>
      <w:proofErr w:type="spellEnd"/>
      <w:r w:rsidR="00480809">
        <w:rPr>
          <w:sz w:val="28"/>
          <w:szCs w:val="28"/>
        </w:rPr>
        <w:t>?</w:t>
      </w:r>
      <w:r>
        <w:rPr>
          <w:sz w:val="28"/>
          <w:szCs w:val="28"/>
        </w:rPr>
        <w:t>».</w:t>
      </w:r>
    </w:p>
    <w:p w:rsidR="00863986" w:rsidRDefault="00863986" w:rsidP="00947E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  <w:proofErr w:type="gramStart"/>
      <w:r>
        <w:rPr>
          <w:sz w:val="28"/>
          <w:szCs w:val="28"/>
        </w:rPr>
        <w:t>начальника финансового управления Администрации Дмитровского городского округа Московской области</w:t>
      </w:r>
      <w:proofErr w:type="gramEnd"/>
      <w:r>
        <w:rPr>
          <w:sz w:val="28"/>
          <w:szCs w:val="28"/>
        </w:rPr>
        <w:t>: «Входят расходы на устранение несанкционированны</w:t>
      </w:r>
      <w:r w:rsidR="00480809">
        <w:rPr>
          <w:sz w:val="28"/>
          <w:szCs w:val="28"/>
        </w:rPr>
        <w:t>х</w:t>
      </w:r>
      <w:r>
        <w:rPr>
          <w:sz w:val="28"/>
          <w:szCs w:val="28"/>
        </w:rPr>
        <w:t xml:space="preserve"> свал</w:t>
      </w:r>
      <w:r w:rsidR="00480809">
        <w:rPr>
          <w:sz w:val="28"/>
          <w:szCs w:val="28"/>
        </w:rPr>
        <w:t>ок</w:t>
      </w:r>
      <w:r>
        <w:rPr>
          <w:sz w:val="28"/>
          <w:szCs w:val="28"/>
        </w:rPr>
        <w:t xml:space="preserve">, а по затратам на свалку </w:t>
      </w:r>
      <w:proofErr w:type="spellStart"/>
      <w:r>
        <w:rPr>
          <w:sz w:val="28"/>
          <w:szCs w:val="28"/>
        </w:rPr>
        <w:t>Непейно</w:t>
      </w:r>
      <w:proofErr w:type="spellEnd"/>
      <w:r w:rsidR="00DC6711">
        <w:rPr>
          <w:sz w:val="28"/>
          <w:szCs w:val="28"/>
        </w:rPr>
        <w:t xml:space="preserve">-нет». </w:t>
      </w:r>
    </w:p>
    <w:p w:rsidR="00863986" w:rsidRDefault="00863986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947E13">
        <w:rPr>
          <w:i/>
          <w:sz w:val="28"/>
          <w:szCs w:val="28"/>
        </w:rPr>
        <w:t xml:space="preserve">Вопрос </w:t>
      </w:r>
      <w:r>
        <w:rPr>
          <w:sz w:val="28"/>
          <w:szCs w:val="28"/>
        </w:rPr>
        <w:t>от В.И. Платонова: «</w:t>
      </w:r>
      <w:r w:rsidR="00F4732B">
        <w:rPr>
          <w:sz w:val="28"/>
          <w:szCs w:val="28"/>
        </w:rPr>
        <w:t>За счет чего произошло увеличение НДФЛ?»</w:t>
      </w:r>
    </w:p>
    <w:p w:rsidR="00F4732B" w:rsidRDefault="00F4732B" w:rsidP="00947E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  <w:proofErr w:type="gramStart"/>
      <w:r>
        <w:rPr>
          <w:sz w:val="28"/>
          <w:szCs w:val="28"/>
        </w:rPr>
        <w:t>начальника финансового управления Администрации Дмитровского городского округа Московской области</w:t>
      </w:r>
      <w:proofErr w:type="gramEnd"/>
      <w:r>
        <w:rPr>
          <w:sz w:val="28"/>
          <w:szCs w:val="28"/>
        </w:rPr>
        <w:t>: «План социально-экономического развития складывается из фонда оплаты труда, который планируется на 2019 год».</w:t>
      </w:r>
    </w:p>
    <w:p w:rsidR="00F4732B" w:rsidRDefault="00F4732B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947E13">
        <w:rPr>
          <w:i/>
          <w:sz w:val="28"/>
          <w:szCs w:val="28"/>
        </w:rPr>
        <w:t>Вопрос</w:t>
      </w:r>
      <w:r>
        <w:rPr>
          <w:sz w:val="28"/>
          <w:szCs w:val="28"/>
        </w:rPr>
        <w:t xml:space="preserve"> от В.И. Платонова: «Почему сократили финансирование на </w:t>
      </w:r>
      <w:r w:rsidR="00DC6711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программу «Молодежь»</w:t>
      </w:r>
      <w:r w:rsidR="00947E13">
        <w:rPr>
          <w:sz w:val="28"/>
          <w:szCs w:val="28"/>
        </w:rPr>
        <w:t>?»</w:t>
      </w:r>
    </w:p>
    <w:p w:rsidR="00F4732B" w:rsidRDefault="00F4732B" w:rsidP="00947E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  <w:proofErr w:type="gramStart"/>
      <w:r>
        <w:rPr>
          <w:sz w:val="28"/>
          <w:szCs w:val="28"/>
        </w:rPr>
        <w:t>начальника финансового управления Администрации Дмитровского городского округа Московской области</w:t>
      </w:r>
      <w:proofErr w:type="gramEnd"/>
      <w:r>
        <w:rPr>
          <w:sz w:val="28"/>
          <w:szCs w:val="28"/>
        </w:rPr>
        <w:t>: «</w:t>
      </w:r>
      <w:r w:rsidRPr="00F4732B">
        <w:rPr>
          <w:sz w:val="28"/>
          <w:szCs w:val="28"/>
        </w:rPr>
        <w:t xml:space="preserve">Управление по делам молодежи, физической культуры и спорта </w:t>
      </w:r>
      <w:r>
        <w:rPr>
          <w:sz w:val="28"/>
          <w:szCs w:val="28"/>
        </w:rPr>
        <w:t xml:space="preserve">подготовило программу «Молодежь», в которой не были подтверждены расходы». </w:t>
      </w:r>
    </w:p>
    <w:p w:rsidR="00F4732B" w:rsidRDefault="00F4732B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947E13">
        <w:rPr>
          <w:i/>
          <w:sz w:val="28"/>
          <w:szCs w:val="28"/>
        </w:rPr>
        <w:t>Вопрос</w:t>
      </w:r>
      <w:r>
        <w:rPr>
          <w:sz w:val="28"/>
          <w:szCs w:val="28"/>
        </w:rPr>
        <w:t xml:space="preserve"> от Ю.М. </w:t>
      </w:r>
      <w:proofErr w:type="spellStart"/>
      <w:r>
        <w:rPr>
          <w:sz w:val="28"/>
          <w:szCs w:val="28"/>
        </w:rPr>
        <w:t>Куклева</w:t>
      </w:r>
      <w:proofErr w:type="spellEnd"/>
      <w:r>
        <w:rPr>
          <w:sz w:val="28"/>
          <w:szCs w:val="28"/>
        </w:rPr>
        <w:t>: «</w:t>
      </w:r>
      <w:r w:rsidR="00947E13">
        <w:rPr>
          <w:sz w:val="28"/>
          <w:szCs w:val="28"/>
        </w:rPr>
        <w:t>Ч</w:t>
      </w:r>
      <w:r>
        <w:rPr>
          <w:sz w:val="28"/>
          <w:szCs w:val="28"/>
        </w:rPr>
        <w:t xml:space="preserve">то входит </w:t>
      </w:r>
      <w:r w:rsidR="00A562BC">
        <w:rPr>
          <w:sz w:val="28"/>
          <w:szCs w:val="28"/>
        </w:rPr>
        <w:t xml:space="preserve">в муниципальный бюджет в раздел </w:t>
      </w:r>
      <w:r w:rsidR="00947E13">
        <w:rPr>
          <w:sz w:val="28"/>
          <w:szCs w:val="28"/>
        </w:rPr>
        <w:t>«</w:t>
      </w:r>
      <w:r w:rsidR="00A562BC">
        <w:rPr>
          <w:sz w:val="28"/>
          <w:szCs w:val="28"/>
        </w:rPr>
        <w:t>Сельское хозяйство</w:t>
      </w:r>
      <w:r w:rsidR="00947E13">
        <w:rPr>
          <w:sz w:val="28"/>
          <w:szCs w:val="28"/>
        </w:rPr>
        <w:t>»</w:t>
      </w:r>
      <w:r w:rsidR="00A562BC">
        <w:rPr>
          <w:sz w:val="28"/>
          <w:szCs w:val="28"/>
        </w:rPr>
        <w:t xml:space="preserve"> в размере 17 </w:t>
      </w:r>
      <w:proofErr w:type="spellStart"/>
      <w:r w:rsidR="00A562BC">
        <w:rPr>
          <w:sz w:val="28"/>
          <w:szCs w:val="28"/>
        </w:rPr>
        <w:t>млн</w:t>
      </w:r>
      <w:proofErr w:type="gramStart"/>
      <w:r w:rsidR="00A562BC">
        <w:rPr>
          <w:sz w:val="28"/>
          <w:szCs w:val="28"/>
        </w:rPr>
        <w:t>.р</w:t>
      </w:r>
      <w:proofErr w:type="gramEnd"/>
      <w:r w:rsidR="00A562BC">
        <w:rPr>
          <w:sz w:val="28"/>
          <w:szCs w:val="28"/>
        </w:rPr>
        <w:t>уб</w:t>
      </w:r>
      <w:proofErr w:type="spellEnd"/>
      <w:r w:rsidR="00947E13">
        <w:rPr>
          <w:sz w:val="28"/>
          <w:szCs w:val="28"/>
        </w:rPr>
        <w:t>?</w:t>
      </w:r>
      <w:r w:rsidR="00A562BC">
        <w:rPr>
          <w:sz w:val="28"/>
          <w:szCs w:val="28"/>
        </w:rPr>
        <w:t>»</w:t>
      </w:r>
    </w:p>
    <w:p w:rsidR="00F4732B" w:rsidRDefault="00A562BC" w:rsidP="00947E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  <w:proofErr w:type="gramStart"/>
      <w:r>
        <w:rPr>
          <w:sz w:val="28"/>
          <w:szCs w:val="28"/>
        </w:rPr>
        <w:t>начальника финансового управления Администрации Дмитровского городского округа Московской области</w:t>
      </w:r>
      <w:proofErr w:type="gramEnd"/>
      <w:r>
        <w:rPr>
          <w:sz w:val="28"/>
          <w:szCs w:val="28"/>
        </w:rPr>
        <w:t>: «Входят м</w:t>
      </w:r>
      <w:r w:rsidR="00F4732B" w:rsidRPr="00A562BC">
        <w:rPr>
          <w:sz w:val="28"/>
          <w:szCs w:val="28"/>
        </w:rPr>
        <w:t>ероприятия по</w:t>
      </w:r>
      <w:r>
        <w:rPr>
          <w:sz w:val="28"/>
          <w:szCs w:val="28"/>
        </w:rPr>
        <w:t xml:space="preserve"> </w:t>
      </w:r>
      <w:r w:rsidR="00F4732B" w:rsidRPr="00A562BC">
        <w:rPr>
          <w:sz w:val="28"/>
          <w:szCs w:val="28"/>
        </w:rPr>
        <w:t>отлову</w:t>
      </w:r>
      <w:r>
        <w:rPr>
          <w:sz w:val="28"/>
          <w:szCs w:val="28"/>
        </w:rPr>
        <w:t xml:space="preserve"> </w:t>
      </w:r>
      <w:r w:rsidR="00F4732B" w:rsidRPr="00A562BC">
        <w:rPr>
          <w:sz w:val="28"/>
          <w:szCs w:val="28"/>
        </w:rPr>
        <w:t>безнадзорных и бродячих</w:t>
      </w:r>
      <w:r>
        <w:rPr>
          <w:sz w:val="28"/>
          <w:szCs w:val="28"/>
        </w:rPr>
        <w:t xml:space="preserve"> </w:t>
      </w:r>
      <w:r w:rsidR="00F4732B" w:rsidRPr="00A562BC">
        <w:rPr>
          <w:sz w:val="28"/>
          <w:szCs w:val="28"/>
        </w:rPr>
        <w:t>собак</w:t>
      </w:r>
      <w:r w:rsidRPr="00A562BC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Pr="00A562BC">
        <w:rPr>
          <w:sz w:val="28"/>
          <w:szCs w:val="28"/>
        </w:rPr>
        <w:t xml:space="preserve"> борьба с борщевиком</w:t>
      </w:r>
      <w:r>
        <w:rPr>
          <w:sz w:val="28"/>
          <w:szCs w:val="28"/>
        </w:rPr>
        <w:t>».</w:t>
      </w:r>
    </w:p>
    <w:p w:rsidR="00A562BC" w:rsidRDefault="00A562BC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947E13">
        <w:rPr>
          <w:i/>
          <w:sz w:val="28"/>
          <w:szCs w:val="28"/>
        </w:rPr>
        <w:t>Вопрос</w:t>
      </w:r>
      <w:r>
        <w:rPr>
          <w:sz w:val="28"/>
          <w:szCs w:val="28"/>
        </w:rPr>
        <w:t xml:space="preserve"> от В.И. Исаева: «Почему вместо 150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выделили 3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 на пристройку </w:t>
      </w:r>
      <w:proofErr w:type="spellStart"/>
      <w:r w:rsidR="00DF4482" w:rsidRPr="00DF4482">
        <w:rPr>
          <w:sz w:val="28"/>
          <w:szCs w:val="28"/>
        </w:rPr>
        <w:t>Дмитровской</w:t>
      </w:r>
      <w:proofErr w:type="spellEnd"/>
      <w:r w:rsidR="00DF4482" w:rsidRPr="00DF4482">
        <w:rPr>
          <w:sz w:val="28"/>
          <w:szCs w:val="28"/>
        </w:rPr>
        <w:t xml:space="preserve"> </w:t>
      </w:r>
      <w:proofErr w:type="spellStart"/>
      <w:r w:rsidR="00DF4482" w:rsidRPr="00DF4482">
        <w:rPr>
          <w:sz w:val="28"/>
          <w:szCs w:val="28"/>
        </w:rPr>
        <w:t>сош</w:t>
      </w:r>
      <w:proofErr w:type="spellEnd"/>
      <w:r w:rsidR="00DF4482" w:rsidRPr="00DF4482">
        <w:rPr>
          <w:sz w:val="28"/>
          <w:szCs w:val="28"/>
        </w:rPr>
        <w:t xml:space="preserve"> №3</w:t>
      </w:r>
      <w:r w:rsidR="00947E13">
        <w:rPr>
          <w:sz w:val="28"/>
          <w:szCs w:val="28"/>
        </w:rPr>
        <w:t>?</w:t>
      </w:r>
      <w:r>
        <w:rPr>
          <w:sz w:val="28"/>
          <w:szCs w:val="28"/>
        </w:rPr>
        <w:t>»</w:t>
      </w:r>
    </w:p>
    <w:p w:rsidR="00A562BC" w:rsidRDefault="00A562BC" w:rsidP="00947E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 Председателя Контрольно-счетной палаты Дмитровского городского округа Московской области: «</w:t>
      </w:r>
      <w:r w:rsidR="00947E13">
        <w:rPr>
          <w:sz w:val="28"/>
          <w:szCs w:val="28"/>
        </w:rPr>
        <w:t xml:space="preserve">Торги на 150 </w:t>
      </w:r>
      <w:proofErr w:type="spellStart"/>
      <w:r w:rsidR="00947E13">
        <w:rPr>
          <w:sz w:val="28"/>
          <w:szCs w:val="28"/>
        </w:rPr>
        <w:t>млн</w:t>
      </w:r>
      <w:proofErr w:type="gramStart"/>
      <w:r w:rsidR="00947E13">
        <w:rPr>
          <w:sz w:val="28"/>
          <w:szCs w:val="28"/>
        </w:rPr>
        <w:t>.р</w:t>
      </w:r>
      <w:proofErr w:type="gramEnd"/>
      <w:r w:rsidR="00947E13">
        <w:rPr>
          <w:sz w:val="28"/>
          <w:szCs w:val="28"/>
        </w:rPr>
        <w:t>уб</w:t>
      </w:r>
      <w:proofErr w:type="spellEnd"/>
      <w:r w:rsidR="00947E13">
        <w:rPr>
          <w:sz w:val="28"/>
          <w:szCs w:val="28"/>
        </w:rPr>
        <w:t>.</w:t>
      </w:r>
      <w:r>
        <w:rPr>
          <w:sz w:val="28"/>
          <w:szCs w:val="28"/>
        </w:rPr>
        <w:t xml:space="preserve"> прошли</w:t>
      </w:r>
      <w:r w:rsidR="00947E13">
        <w:rPr>
          <w:sz w:val="28"/>
          <w:szCs w:val="28"/>
        </w:rPr>
        <w:t>,</w:t>
      </w:r>
      <w:r>
        <w:rPr>
          <w:sz w:val="28"/>
          <w:szCs w:val="28"/>
        </w:rPr>
        <w:t xml:space="preserve"> в настоящее время заключается муниципальный контракт со сроком </w:t>
      </w:r>
      <w:r w:rsidR="00947E13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7 месяцев». </w:t>
      </w:r>
    </w:p>
    <w:p w:rsidR="006E4589" w:rsidRDefault="006E458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6E4589">
        <w:rPr>
          <w:i/>
          <w:sz w:val="28"/>
          <w:szCs w:val="28"/>
        </w:rPr>
        <w:t>Председательствующий</w:t>
      </w:r>
      <w:r>
        <w:rPr>
          <w:sz w:val="28"/>
          <w:szCs w:val="28"/>
        </w:rPr>
        <w:t xml:space="preserve"> отметил, что при рассмотрении бюджета Дмитровского городского округа на 2019 год на заседании рабочей группы Совета депутатов, пригласить Трофимова Валерия Васильевича и профильного заместителя Администрации Дмитровского городского округа Московской области по вопросу 150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выделенных на пристройку </w:t>
      </w:r>
      <w:proofErr w:type="spellStart"/>
      <w:r w:rsidR="00DF4482" w:rsidRPr="00DF4482">
        <w:rPr>
          <w:sz w:val="28"/>
          <w:szCs w:val="28"/>
        </w:rPr>
        <w:t>Дмитровской</w:t>
      </w:r>
      <w:proofErr w:type="spellEnd"/>
      <w:r w:rsidR="00DF4482" w:rsidRPr="00DF4482">
        <w:rPr>
          <w:sz w:val="28"/>
          <w:szCs w:val="28"/>
        </w:rPr>
        <w:t xml:space="preserve"> </w:t>
      </w:r>
      <w:proofErr w:type="spellStart"/>
      <w:r w:rsidR="00DF4482" w:rsidRPr="00DF4482">
        <w:rPr>
          <w:sz w:val="28"/>
          <w:szCs w:val="28"/>
        </w:rPr>
        <w:t>сош</w:t>
      </w:r>
      <w:proofErr w:type="spellEnd"/>
      <w:r w:rsidR="00DF4482" w:rsidRPr="00DF4482">
        <w:rPr>
          <w:sz w:val="28"/>
          <w:szCs w:val="28"/>
        </w:rPr>
        <w:t xml:space="preserve"> №3</w:t>
      </w:r>
      <w:r>
        <w:rPr>
          <w:sz w:val="28"/>
          <w:szCs w:val="28"/>
        </w:rPr>
        <w:t>.</w:t>
      </w:r>
    </w:p>
    <w:p w:rsidR="006E4589" w:rsidRDefault="006E458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947E13">
        <w:rPr>
          <w:i/>
          <w:sz w:val="28"/>
          <w:szCs w:val="28"/>
        </w:rPr>
        <w:t>Вопрос</w:t>
      </w:r>
      <w:r>
        <w:rPr>
          <w:sz w:val="28"/>
          <w:szCs w:val="28"/>
        </w:rPr>
        <w:t xml:space="preserve"> от Н.В. </w:t>
      </w:r>
      <w:proofErr w:type="spellStart"/>
      <w:r>
        <w:rPr>
          <w:sz w:val="28"/>
          <w:szCs w:val="28"/>
        </w:rPr>
        <w:t>Шашковой</w:t>
      </w:r>
      <w:proofErr w:type="spellEnd"/>
      <w:r>
        <w:rPr>
          <w:sz w:val="28"/>
          <w:szCs w:val="28"/>
        </w:rPr>
        <w:t>: «Был отремонтирован стадион в г. Яхрома к чемпионату, заложены ли средства на его содержание?»</w:t>
      </w:r>
    </w:p>
    <w:p w:rsidR="006E4589" w:rsidRDefault="006E4589" w:rsidP="00947E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  <w:proofErr w:type="gramStart"/>
      <w:r>
        <w:rPr>
          <w:sz w:val="28"/>
          <w:szCs w:val="28"/>
        </w:rPr>
        <w:t>начальника финансового управления Администрации Дмитровского городского округа Московской области</w:t>
      </w:r>
      <w:proofErr w:type="gramEnd"/>
      <w:r>
        <w:rPr>
          <w:sz w:val="28"/>
          <w:szCs w:val="28"/>
        </w:rPr>
        <w:t xml:space="preserve">: «Финансирование заложено, но не в полном объеме». </w:t>
      </w:r>
    </w:p>
    <w:p w:rsidR="006E4589" w:rsidRDefault="006E458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947E13">
        <w:rPr>
          <w:i/>
          <w:sz w:val="28"/>
          <w:szCs w:val="28"/>
        </w:rPr>
        <w:t>Вопрос</w:t>
      </w:r>
      <w:r>
        <w:rPr>
          <w:sz w:val="28"/>
          <w:szCs w:val="28"/>
        </w:rPr>
        <w:t xml:space="preserve"> от Ф.В. </w:t>
      </w:r>
      <w:proofErr w:type="spellStart"/>
      <w:r>
        <w:rPr>
          <w:sz w:val="28"/>
          <w:szCs w:val="28"/>
        </w:rPr>
        <w:t>Ванятинского</w:t>
      </w:r>
      <w:proofErr w:type="spellEnd"/>
      <w:r>
        <w:rPr>
          <w:sz w:val="28"/>
          <w:szCs w:val="28"/>
        </w:rPr>
        <w:t>: «</w:t>
      </w:r>
      <w:r w:rsidR="004B25EE">
        <w:rPr>
          <w:sz w:val="28"/>
          <w:szCs w:val="28"/>
        </w:rPr>
        <w:t xml:space="preserve">Заложены ли в бюджете средства на судебные издержки </w:t>
      </w:r>
      <w:r w:rsidR="00DC6711">
        <w:rPr>
          <w:sz w:val="28"/>
          <w:szCs w:val="28"/>
        </w:rPr>
        <w:t>на</w:t>
      </w:r>
      <w:r w:rsidR="004B25EE">
        <w:rPr>
          <w:sz w:val="28"/>
          <w:szCs w:val="28"/>
        </w:rPr>
        <w:t xml:space="preserve"> </w:t>
      </w:r>
      <w:proofErr w:type="spellStart"/>
      <w:r w:rsidR="004B25EE">
        <w:rPr>
          <w:sz w:val="28"/>
          <w:szCs w:val="28"/>
        </w:rPr>
        <w:t>самостро</w:t>
      </w:r>
      <w:r w:rsidR="00DC6711">
        <w:rPr>
          <w:sz w:val="28"/>
          <w:szCs w:val="28"/>
        </w:rPr>
        <w:t>й</w:t>
      </w:r>
      <w:proofErr w:type="spellEnd"/>
      <w:r w:rsidR="004B25EE">
        <w:rPr>
          <w:sz w:val="28"/>
          <w:szCs w:val="28"/>
        </w:rPr>
        <w:t>, котор</w:t>
      </w:r>
      <w:r w:rsidR="00947E13">
        <w:rPr>
          <w:sz w:val="28"/>
          <w:szCs w:val="28"/>
        </w:rPr>
        <w:t>ы</w:t>
      </w:r>
      <w:r w:rsidR="00DC6711">
        <w:rPr>
          <w:sz w:val="28"/>
          <w:szCs w:val="28"/>
        </w:rPr>
        <w:t xml:space="preserve">й </w:t>
      </w:r>
      <w:r w:rsidR="004B25EE">
        <w:rPr>
          <w:sz w:val="28"/>
          <w:szCs w:val="28"/>
        </w:rPr>
        <w:t>выявлен отделом Архитектуры».</w:t>
      </w:r>
    </w:p>
    <w:p w:rsidR="004B25EE" w:rsidRDefault="004B25EE" w:rsidP="00947E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  <w:proofErr w:type="gramStart"/>
      <w:r>
        <w:rPr>
          <w:sz w:val="28"/>
          <w:szCs w:val="28"/>
        </w:rPr>
        <w:t>начальника финансового управления Администрации Дмитровского городского округа Московской области</w:t>
      </w:r>
      <w:proofErr w:type="gramEnd"/>
      <w:r>
        <w:rPr>
          <w:sz w:val="28"/>
          <w:szCs w:val="28"/>
        </w:rPr>
        <w:t xml:space="preserve">: «Да, выделены средства». </w:t>
      </w:r>
    </w:p>
    <w:p w:rsidR="004B25EE" w:rsidRDefault="004B25EE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947E13">
        <w:rPr>
          <w:i/>
          <w:sz w:val="28"/>
          <w:szCs w:val="28"/>
        </w:rPr>
        <w:t>Вопрос</w:t>
      </w:r>
      <w:r>
        <w:rPr>
          <w:sz w:val="28"/>
          <w:szCs w:val="28"/>
        </w:rPr>
        <w:t xml:space="preserve"> от Ф.В. </w:t>
      </w:r>
      <w:proofErr w:type="spellStart"/>
      <w:r>
        <w:rPr>
          <w:sz w:val="28"/>
          <w:szCs w:val="28"/>
        </w:rPr>
        <w:t>Ванятинского</w:t>
      </w:r>
      <w:proofErr w:type="spellEnd"/>
      <w:r>
        <w:rPr>
          <w:sz w:val="28"/>
          <w:szCs w:val="28"/>
        </w:rPr>
        <w:t>: «Почему не вкл</w:t>
      </w:r>
      <w:r w:rsidR="00947E13">
        <w:rPr>
          <w:sz w:val="28"/>
          <w:szCs w:val="28"/>
        </w:rPr>
        <w:t xml:space="preserve">ючено в </w:t>
      </w:r>
      <w:r w:rsidR="00DC6711">
        <w:rPr>
          <w:sz w:val="28"/>
          <w:szCs w:val="28"/>
        </w:rPr>
        <w:t xml:space="preserve">муниципальную </w:t>
      </w:r>
      <w:r w:rsidR="00947E13">
        <w:rPr>
          <w:sz w:val="28"/>
          <w:szCs w:val="28"/>
        </w:rPr>
        <w:t xml:space="preserve">программу </w:t>
      </w:r>
      <w:r w:rsidR="00DC6711">
        <w:rPr>
          <w:sz w:val="28"/>
          <w:szCs w:val="28"/>
        </w:rPr>
        <w:t xml:space="preserve">«Развитие </w:t>
      </w:r>
      <w:r w:rsidR="00947E13">
        <w:rPr>
          <w:sz w:val="28"/>
          <w:szCs w:val="28"/>
        </w:rPr>
        <w:t>газификаци</w:t>
      </w:r>
      <w:r w:rsidR="00DC6711">
        <w:rPr>
          <w:sz w:val="28"/>
          <w:szCs w:val="28"/>
        </w:rPr>
        <w:t>и»</w:t>
      </w:r>
      <w:r w:rsidR="00947E13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4B25EE">
        <w:rPr>
          <w:sz w:val="28"/>
          <w:szCs w:val="28"/>
        </w:rPr>
        <w:t xml:space="preserve"> </w:t>
      </w:r>
      <w:r>
        <w:rPr>
          <w:sz w:val="28"/>
          <w:szCs w:val="28"/>
        </w:rPr>
        <w:t>Жестылево</w:t>
      </w:r>
      <w:r w:rsidR="00947E13">
        <w:rPr>
          <w:sz w:val="28"/>
          <w:szCs w:val="28"/>
        </w:rPr>
        <w:t>?</w:t>
      </w:r>
      <w:r>
        <w:rPr>
          <w:sz w:val="28"/>
          <w:szCs w:val="28"/>
        </w:rPr>
        <w:t>»</w:t>
      </w:r>
    </w:p>
    <w:p w:rsidR="004B25EE" w:rsidRDefault="004B25EE" w:rsidP="00947E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  <w:proofErr w:type="gramStart"/>
      <w:r>
        <w:rPr>
          <w:sz w:val="28"/>
          <w:szCs w:val="28"/>
        </w:rPr>
        <w:t>начальника финансового управления Администрации Дмитровского городского округа Московской области</w:t>
      </w:r>
      <w:proofErr w:type="gramEnd"/>
      <w:r>
        <w:rPr>
          <w:sz w:val="28"/>
          <w:szCs w:val="28"/>
        </w:rPr>
        <w:t>: «Вопрос будет рассмотрен в рабочем порядке».</w:t>
      </w:r>
    </w:p>
    <w:p w:rsidR="004B25EE" w:rsidRDefault="004B25EE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4B25EE">
        <w:rPr>
          <w:i/>
          <w:sz w:val="28"/>
          <w:szCs w:val="28"/>
        </w:rPr>
        <w:t xml:space="preserve">Предложение </w:t>
      </w:r>
      <w:r>
        <w:rPr>
          <w:sz w:val="28"/>
          <w:szCs w:val="28"/>
        </w:rPr>
        <w:t xml:space="preserve">от Ф.В. </w:t>
      </w:r>
      <w:proofErr w:type="spellStart"/>
      <w:r>
        <w:rPr>
          <w:sz w:val="28"/>
          <w:szCs w:val="28"/>
        </w:rPr>
        <w:t>Ванятинского</w:t>
      </w:r>
      <w:proofErr w:type="spellEnd"/>
      <w:r>
        <w:rPr>
          <w:sz w:val="28"/>
          <w:szCs w:val="28"/>
        </w:rPr>
        <w:t>: «</w:t>
      </w:r>
      <w:r w:rsidRPr="004B25EE">
        <w:rPr>
          <w:sz w:val="28"/>
          <w:szCs w:val="28"/>
        </w:rPr>
        <w:t>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</w:t>
      </w:r>
      <w:r>
        <w:rPr>
          <w:sz w:val="28"/>
          <w:szCs w:val="28"/>
        </w:rPr>
        <w:t>9</w:t>
      </w:r>
      <w:r w:rsidRPr="004B25EE">
        <w:rPr>
          <w:sz w:val="28"/>
          <w:szCs w:val="28"/>
        </w:rPr>
        <w:t xml:space="preserve"> год</w:t>
      </w:r>
      <w:r>
        <w:rPr>
          <w:sz w:val="28"/>
          <w:szCs w:val="28"/>
        </w:rPr>
        <w:t>,  в связи с тем, что произошло преобразование в округ</w:t>
      </w:r>
      <w:r w:rsidR="00947E13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депутатский корпус сократился</w:t>
      </w:r>
      <w:r w:rsidR="00947E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47E13">
        <w:rPr>
          <w:sz w:val="28"/>
          <w:szCs w:val="28"/>
        </w:rPr>
        <w:t xml:space="preserve">Предлагаю увеличить финансирование </w:t>
      </w:r>
      <w:r>
        <w:rPr>
          <w:sz w:val="28"/>
          <w:szCs w:val="28"/>
        </w:rPr>
        <w:t xml:space="preserve">на 9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.»</w:t>
      </w:r>
      <w:r w:rsidR="00947E13">
        <w:rPr>
          <w:sz w:val="28"/>
          <w:szCs w:val="28"/>
        </w:rPr>
        <w:t>.</w:t>
      </w:r>
    </w:p>
    <w:p w:rsidR="004B25EE" w:rsidRDefault="004B25EE" w:rsidP="00947E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от Ф.В. </w:t>
      </w:r>
      <w:proofErr w:type="spellStart"/>
      <w:r>
        <w:rPr>
          <w:sz w:val="28"/>
          <w:szCs w:val="28"/>
        </w:rPr>
        <w:t>Ванятинского</w:t>
      </w:r>
      <w:proofErr w:type="spellEnd"/>
      <w:r>
        <w:rPr>
          <w:sz w:val="28"/>
          <w:szCs w:val="28"/>
        </w:rPr>
        <w:t>: «Что входит в программу «Сельское хозяйство» в раздел «устойчивое развитие сельских территорий Дмитровского городского округа»</w:t>
      </w:r>
      <w:r w:rsidR="00947E13">
        <w:rPr>
          <w:sz w:val="28"/>
          <w:szCs w:val="28"/>
        </w:rPr>
        <w:t>?»</w:t>
      </w:r>
    </w:p>
    <w:p w:rsidR="004B25EE" w:rsidRDefault="004B25EE" w:rsidP="00947E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  <w:proofErr w:type="gramStart"/>
      <w:r>
        <w:rPr>
          <w:sz w:val="28"/>
          <w:szCs w:val="28"/>
        </w:rPr>
        <w:t>начальника финансового управления Администрации Дмитровского городского округа Московской области</w:t>
      </w:r>
      <w:proofErr w:type="gramEnd"/>
      <w:r>
        <w:rPr>
          <w:sz w:val="28"/>
          <w:szCs w:val="28"/>
        </w:rPr>
        <w:t xml:space="preserve">: «Входит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строительства жи</w:t>
      </w:r>
      <w:r w:rsidR="00526712">
        <w:rPr>
          <w:sz w:val="28"/>
          <w:szCs w:val="28"/>
        </w:rPr>
        <w:t xml:space="preserve">лья на сельских территориях». </w:t>
      </w:r>
    </w:p>
    <w:p w:rsidR="00526712" w:rsidRDefault="00526712" w:rsidP="00947E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от В.И. Платонов: «Штрафы Г</w:t>
      </w:r>
      <w:r w:rsidR="00E71A55">
        <w:rPr>
          <w:sz w:val="28"/>
          <w:szCs w:val="28"/>
        </w:rPr>
        <w:t>И</w:t>
      </w:r>
      <w:r>
        <w:rPr>
          <w:sz w:val="28"/>
          <w:szCs w:val="28"/>
        </w:rPr>
        <w:t xml:space="preserve">БДД и штрафы </w:t>
      </w:r>
      <w:proofErr w:type="spellStart"/>
      <w:r>
        <w:rPr>
          <w:sz w:val="28"/>
          <w:szCs w:val="28"/>
        </w:rPr>
        <w:t>спецстоянок</w:t>
      </w:r>
      <w:proofErr w:type="spellEnd"/>
      <w:r>
        <w:rPr>
          <w:sz w:val="28"/>
          <w:szCs w:val="28"/>
        </w:rPr>
        <w:t xml:space="preserve"> входят в бюджет?»</w:t>
      </w:r>
    </w:p>
    <w:p w:rsidR="00526712" w:rsidRDefault="00526712" w:rsidP="00947E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  <w:proofErr w:type="gramStart"/>
      <w:r>
        <w:rPr>
          <w:sz w:val="28"/>
          <w:szCs w:val="28"/>
        </w:rPr>
        <w:t>начальника финансового управления Администрации Дмитровского городского округа Московской области</w:t>
      </w:r>
      <w:proofErr w:type="gramEnd"/>
      <w:r>
        <w:rPr>
          <w:sz w:val="28"/>
          <w:szCs w:val="28"/>
        </w:rPr>
        <w:t xml:space="preserve">: «Штрафы ГБДД частично входят, а штрафы по </w:t>
      </w:r>
      <w:proofErr w:type="spellStart"/>
      <w:r>
        <w:rPr>
          <w:sz w:val="28"/>
          <w:szCs w:val="28"/>
        </w:rPr>
        <w:t>спецстоянка</w:t>
      </w:r>
      <w:proofErr w:type="gramStart"/>
      <w:r>
        <w:rPr>
          <w:sz w:val="28"/>
          <w:szCs w:val="28"/>
        </w:rPr>
        <w:t>м</w:t>
      </w:r>
      <w:proofErr w:type="spellEnd"/>
      <w:r w:rsidR="001B48D7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нет».</w:t>
      </w:r>
    </w:p>
    <w:p w:rsidR="00526712" w:rsidRPr="00526712" w:rsidRDefault="00526712" w:rsidP="00E71A5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26712">
        <w:rPr>
          <w:b/>
          <w:sz w:val="28"/>
          <w:szCs w:val="28"/>
        </w:rPr>
        <w:t>Слово предоставляется Тарасовой Светлане Юрьевне</w:t>
      </w:r>
      <w:r w:rsidRPr="00526712">
        <w:rPr>
          <w:sz w:val="28"/>
          <w:szCs w:val="28"/>
        </w:rPr>
        <w:t xml:space="preserve"> – Председателю Контрольно-счетной палаты Дмитровского город</w:t>
      </w:r>
      <w:r w:rsidR="00E71A55">
        <w:rPr>
          <w:sz w:val="28"/>
          <w:szCs w:val="28"/>
        </w:rPr>
        <w:t>ского округа Московской области, доложила что, п</w:t>
      </w:r>
      <w:r w:rsidRPr="00526712">
        <w:rPr>
          <w:sz w:val="28"/>
          <w:szCs w:val="28"/>
        </w:rPr>
        <w:t xml:space="preserve">о итогам экспертизы проекта решения Совета депутатов </w:t>
      </w:r>
      <w:r w:rsidRPr="00526712">
        <w:rPr>
          <w:sz w:val="28"/>
          <w:szCs w:val="28"/>
        </w:rPr>
        <w:lastRenderedPageBreak/>
        <w:t>Дмитровского городского округа Московской области о бюджете Дмитровского городского округа Московской области на 2019 год и на плановый период 2020 и 2021 годов Контрольно-счетная палата Дмитровского городского округа Московской области считает, что представленный проект может быть рекомендован к</w:t>
      </w:r>
      <w:proofErr w:type="gramEnd"/>
      <w:r w:rsidRPr="00526712">
        <w:rPr>
          <w:sz w:val="28"/>
          <w:szCs w:val="28"/>
        </w:rPr>
        <w:t xml:space="preserve"> рассмотрению Советом депутатов Дмитровского городского округа Московской области с учетом замечаний и предложений, содержащихся в заключении, в числе которых:</w:t>
      </w:r>
    </w:p>
    <w:p w:rsidR="00526712" w:rsidRPr="00526712" w:rsidRDefault="00526712" w:rsidP="00947E1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26712">
        <w:rPr>
          <w:sz w:val="28"/>
          <w:szCs w:val="28"/>
        </w:rPr>
        <w:t>учесть в доходах бюджета объемы субсидий из бюджета Московской области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на плановый период 2020 год в размере 23 859,0 тыс. рублей, на 2021 год в размере 23 859,0 тыс</w:t>
      </w:r>
      <w:proofErr w:type="gramEnd"/>
      <w:r w:rsidRPr="00526712">
        <w:rPr>
          <w:sz w:val="28"/>
          <w:szCs w:val="28"/>
        </w:rPr>
        <w:t xml:space="preserve">. рублей, с отражением их в </w:t>
      </w:r>
      <w:proofErr w:type="spellStart"/>
      <w:r w:rsidRPr="00526712">
        <w:rPr>
          <w:sz w:val="28"/>
          <w:szCs w:val="28"/>
        </w:rPr>
        <w:t>абз</w:t>
      </w:r>
      <w:proofErr w:type="spellEnd"/>
      <w:r w:rsidRPr="00526712">
        <w:rPr>
          <w:sz w:val="28"/>
          <w:szCs w:val="28"/>
        </w:rPr>
        <w:t>. а) п. 2 Решения о бюджете,</w:t>
      </w:r>
    </w:p>
    <w:p w:rsidR="00526712" w:rsidRPr="00526712" w:rsidRDefault="00526712" w:rsidP="00947E1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26712">
        <w:rPr>
          <w:sz w:val="28"/>
          <w:szCs w:val="28"/>
        </w:rPr>
        <w:t>отразить в доходах бюджета объемы поступлений дохода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в соответствии с прогнозными показателями деятельности планов ФХД муниципальных унитарных предприятий,</w:t>
      </w:r>
      <w:proofErr w:type="gramEnd"/>
    </w:p>
    <w:p w:rsidR="00526712" w:rsidRPr="00526712" w:rsidRDefault="00526712" w:rsidP="00947E1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26712">
        <w:rPr>
          <w:sz w:val="28"/>
          <w:szCs w:val="28"/>
        </w:rPr>
        <w:t>отразить в расходной части бюджета расходы за счет субсидий из бюджета Московской области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в 2020 году в размере 23 859,0 тыс. рублей, в 2021 году в размере 23 859,0</w:t>
      </w:r>
      <w:proofErr w:type="gramEnd"/>
      <w:r w:rsidRPr="00526712">
        <w:rPr>
          <w:sz w:val="28"/>
          <w:szCs w:val="28"/>
        </w:rPr>
        <w:t xml:space="preserve"> тыс. рублей, расходы за счет субвенции из бюджета Московской области бюджетам городских округов для осуществления государственных полномочий Московской области на создание административных комиссий, уполномоченных рассматривать об административных правонарушениях в сфере благоустройства в 2020 году в размере 540,0 тыс. рублей, в 2021 году в размере 540,0 тыс. рублей,</w:t>
      </w:r>
    </w:p>
    <w:p w:rsidR="00526712" w:rsidRPr="00526712" w:rsidRDefault="00526712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526712">
        <w:rPr>
          <w:sz w:val="28"/>
          <w:szCs w:val="28"/>
        </w:rPr>
        <w:t xml:space="preserve">в п. 3 </w:t>
      </w:r>
      <w:bookmarkStart w:id="0" w:name="_Hlk531015256"/>
      <w:r w:rsidRPr="00526712">
        <w:rPr>
          <w:sz w:val="28"/>
          <w:szCs w:val="28"/>
        </w:rPr>
        <w:t>Решения о бюджете исключить необоснованные объемы бюджетных ассигнований, направленных на исполнение публичных нормативных обязательств</w:t>
      </w:r>
      <w:bookmarkEnd w:id="0"/>
      <w:r w:rsidRPr="00526712">
        <w:rPr>
          <w:sz w:val="28"/>
          <w:szCs w:val="28"/>
        </w:rPr>
        <w:t xml:space="preserve">, на 2020 год в размере 150,00 тыс. рублей, на 2021 год в размере 150,00 тыс. рублей, </w:t>
      </w:r>
    </w:p>
    <w:p w:rsidR="00526712" w:rsidRPr="00526712" w:rsidRDefault="00526712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526712">
        <w:rPr>
          <w:sz w:val="28"/>
          <w:szCs w:val="28"/>
        </w:rPr>
        <w:t>дополнить п. 3 Решения о бюджете перечнем публичных нормативных обязательств, предлагаемых к исполнению за счет бюджета Дмитровского городского округа Московской области в 2019 году и плановом периоде 2020 и 2021 годов,</w:t>
      </w:r>
    </w:p>
    <w:p w:rsidR="00526712" w:rsidRPr="00526712" w:rsidRDefault="00526712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526712">
        <w:rPr>
          <w:sz w:val="28"/>
          <w:szCs w:val="28"/>
        </w:rPr>
        <w:t xml:space="preserve">применить единый подход к разрядности </w:t>
      </w:r>
      <w:proofErr w:type="gramStart"/>
      <w:r w:rsidRPr="00526712">
        <w:rPr>
          <w:sz w:val="28"/>
          <w:szCs w:val="28"/>
        </w:rPr>
        <w:t>показателей Программы муниципальных внутренних заимствований Дмитровского городского округа Московской области</w:t>
      </w:r>
      <w:proofErr w:type="gramEnd"/>
      <w:r w:rsidRPr="00526712">
        <w:rPr>
          <w:sz w:val="28"/>
          <w:szCs w:val="28"/>
        </w:rPr>
        <w:t xml:space="preserve"> на 2019 год и на плановый период 2020 и 2021 годов и предельных объемов заимствований Дмитровского городского округа Московской области в течение 2019-2021 годов, указанных в п. 19 Решения о бюджете,</w:t>
      </w:r>
    </w:p>
    <w:p w:rsidR="00526712" w:rsidRPr="00526712" w:rsidRDefault="00526712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526712">
        <w:rPr>
          <w:sz w:val="28"/>
          <w:szCs w:val="28"/>
        </w:rPr>
        <w:lastRenderedPageBreak/>
        <w:t>дополнить текст в п. 20 Решения о бюджете после слов «Финансовым управлением» словом «администрации»,</w:t>
      </w:r>
    </w:p>
    <w:p w:rsidR="00526712" w:rsidRPr="00526712" w:rsidRDefault="00526712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526712">
        <w:rPr>
          <w:sz w:val="28"/>
          <w:szCs w:val="28"/>
        </w:rPr>
        <w:t xml:space="preserve">заменить в </w:t>
      </w:r>
      <w:proofErr w:type="spellStart"/>
      <w:r w:rsidRPr="00526712">
        <w:rPr>
          <w:sz w:val="28"/>
          <w:szCs w:val="28"/>
        </w:rPr>
        <w:t>абз</w:t>
      </w:r>
      <w:proofErr w:type="spellEnd"/>
      <w:r w:rsidRPr="00526712">
        <w:rPr>
          <w:sz w:val="28"/>
          <w:szCs w:val="28"/>
        </w:rPr>
        <w:t>. 5, 6 п. 23 Решения о бюджете слова «муниципального района» на слова «городского округа»,</w:t>
      </w:r>
    </w:p>
    <w:p w:rsidR="00526712" w:rsidRPr="00526712" w:rsidRDefault="00526712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526712">
        <w:rPr>
          <w:sz w:val="28"/>
          <w:szCs w:val="28"/>
        </w:rPr>
        <w:t>привести в соответствие со ст. 78 БК РФ п. 24 Решения о бюджете, а также дополнить перечнем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предоставляемым в рамках конкретных основных мероприятий муниципальных программ Дмитровского городского округа Московской области,</w:t>
      </w:r>
    </w:p>
    <w:p w:rsidR="00526712" w:rsidRPr="00526712" w:rsidRDefault="00526712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526712">
        <w:rPr>
          <w:sz w:val="28"/>
          <w:szCs w:val="28"/>
        </w:rPr>
        <w:t xml:space="preserve">утвердить в составе бюджета программу муниципальных гарантий Дмитровского городского округа Московской области на 2019 год и на плановый период 2020 и 2021 годов во исполнение требований п. 3 ст. 110.2 БК РФ, ст. 13 Положения о бюджетном процессе, </w:t>
      </w:r>
    </w:p>
    <w:p w:rsidR="00526712" w:rsidRPr="00526712" w:rsidRDefault="00526712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526712">
        <w:rPr>
          <w:sz w:val="28"/>
          <w:szCs w:val="28"/>
        </w:rPr>
        <w:t xml:space="preserve">исключить из расходной части бюджета необоснованные расходы бюджета Дмитровского городского округа Московской области на 2019 год и на плановый период 2020 и 2021 годов, </w:t>
      </w:r>
    </w:p>
    <w:p w:rsidR="00526712" w:rsidRPr="00526712" w:rsidRDefault="00526712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526712">
        <w:rPr>
          <w:sz w:val="28"/>
          <w:szCs w:val="28"/>
        </w:rPr>
        <w:t>устранить в приложениях 1, 2, 4, 5 к Решению о бюджете нарушения Приказа Минфина России от 08.06.2018 № 132н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526712" w:rsidRPr="002B7B59" w:rsidRDefault="00526712" w:rsidP="00DC6711">
      <w:pPr>
        <w:spacing w:before="120" w:after="120" w:line="276" w:lineRule="auto"/>
        <w:ind w:firstLine="709"/>
        <w:jc w:val="both"/>
        <w:rPr>
          <w:i/>
          <w:sz w:val="28"/>
          <w:szCs w:val="28"/>
        </w:rPr>
      </w:pPr>
      <w:r w:rsidRPr="002B7B59">
        <w:rPr>
          <w:i/>
          <w:sz w:val="28"/>
          <w:szCs w:val="28"/>
        </w:rPr>
        <w:t>Председательствующий предложил приступить к вопросам</w:t>
      </w:r>
      <w:r>
        <w:rPr>
          <w:i/>
          <w:sz w:val="28"/>
          <w:szCs w:val="28"/>
        </w:rPr>
        <w:t>.</w:t>
      </w:r>
    </w:p>
    <w:p w:rsidR="00526712" w:rsidRDefault="005639D4" w:rsidP="002327DB">
      <w:pPr>
        <w:spacing w:line="276" w:lineRule="auto"/>
        <w:ind w:firstLine="708"/>
        <w:jc w:val="both"/>
        <w:rPr>
          <w:sz w:val="28"/>
          <w:szCs w:val="28"/>
        </w:rPr>
      </w:pPr>
      <w:r w:rsidRPr="00947E13">
        <w:rPr>
          <w:i/>
          <w:sz w:val="28"/>
          <w:szCs w:val="28"/>
        </w:rPr>
        <w:t xml:space="preserve">Вопрос </w:t>
      </w:r>
      <w:r>
        <w:rPr>
          <w:sz w:val="28"/>
          <w:szCs w:val="28"/>
        </w:rPr>
        <w:t>от В.А. Гуляева: «Выделено ли финансировани</w:t>
      </w:r>
      <w:r w:rsidR="00E71A55">
        <w:rPr>
          <w:sz w:val="28"/>
          <w:szCs w:val="28"/>
        </w:rPr>
        <w:t>е</w:t>
      </w:r>
      <w:r>
        <w:rPr>
          <w:sz w:val="28"/>
          <w:szCs w:val="28"/>
        </w:rPr>
        <w:t xml:space="preserve"> на кадетов в школьных учреждениях</w:t>
      </w:r>
      <w:r w:rsidR="002327DB">
        <w:rPr>
          <w:sz w:val="28"/>
          <w:szCs w:val="28"/>
        </w:rPr>
        <w:t>?</w:t>
      </w:r>
      <w:r>
        <w:rPr>
          <w:sz w:val="28"/>
          <w:szCs w:val="28"/>
        </w:rPr>
        <w:t>»</w:t>
      </w:r>
    </w:p>
    <w:p w:rsidR="005639D4" w:rsidRDefault="005639D4" w:rsidP="00947E13">
      <w:pPr>
        <w:spacing w:line="276" w:lineRule="auto"/>
        <w:ind w:firstLine="708"/>
        <w:jc w:val="both"/>
      </w:pPr>
      <w:r>
        <w:rPr>
          <w:sz w:val="28"/>
          <w:szCs w:val="28"/>
        </w:rPr>
        <w:t>Ответ Председателя Контрольно-счетной палаты Дмитровского городского округа Московской области: «Кадеты – это таки</w:t>
      </w:r>
      <w:r w:rsidR="001B48D7">
        <w:rPr>
          <w:sz w:val="28"/>
          <w:szCs w:val="28"/>
        </w:rPr>
        <w:t>е же ученики, и финансирование осуществляется</w:t>
      </w:r>
      <w:r>
        <w:rPr>
          <w:sz w:val="28"/>
          <w:szCs w:val="28"/>
        </w:rPr>
        <w:t xml:space="preserve"> за счет бюджета, а форма для кадетов закупается за счет благотворительных средств».</w:t>
      </w:r>
    </w:p>
    <w:p w:rsidR="00526712" w:rsidRDefault="005639D4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327DB">
        <w:rPr>
          <w:i/>
          <w:sz w:val="28"/>
          <w:szCs w:val="28"/>
        </w:rPr>
        <w:t>Вопрос</w:t>
      </w:r>
      <w:r>
        <w:rPr>
          <w:sz w:val="28"/>
          <w:szCs w:val="28"/>
        </w:rPr>
        <w:t xml:space="preserve"> от С.Ю. </w:t>
      </w:r>
      <w:proofErr w:type="spellStart"/>
      <w:r>
        <w:rPr>
          <w:sz w:val="28"/>
          <w:szCs w:val="28"/>
        </w:rPr>
        <w:t>Барова</w:t>
      </w:r>
      <w:proofErr w:type="spellEnd"/>
      <w:r>
        <w:rPr>
          <w:sz w:val="28"/>
          <w:szCs w:val="28"/>
        </w:rPr>
        <w:t>: «</w:t>
      </w:r>
      <w:r w:rsidR="006B795F">
        <w:rPr>
          <w:sz w:val="28"/>
          <w:szCs w:val="28"/>
        </w:rPr>
        <w:t>В муниципальную программу «Развитие транспортной системы» входят камеры и обслуживание препятствий?»</w:t>
      </w:r>
    </w:p>
    <w:p w:rsidR="005639D4" w:rsidRDefault="006B795F" w:rsidP="00947E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Председателя Контрольно-счетной палаты Дмитровского городского округа Московской области: «Камеры не входят, а обслуживание препятствий входит</w:t>
      </w:r>
      <w:r w:rsidR="001B48D7">
        <w:rPr>
          <w:sz w:val="28"/>
          <w:szCs w:val="28"/>
        </w:rPr>
        <w:t xml:space="preserve"> в муниципальную программу</w:t>
      </w:r>
      <w:r>
        <w:rPr>
          <w:sz w:val="28"/>
          <w:szCs w:val="28"/>
        </w:rPr>
        <w:t>».</w:t>
      </w:r>
    </w:p>
    <w:p w:rsidR="005639D4" w:rsidRDefault="006B795F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327DB">
        <w:rPr>
          <w:i/>
          <w:sz w:val="28"/>
          <w:szCs w:val="28"/>
        </w:rPr>
        <w:t>Вопрос</w:t>
      </w:r>
      <w:r>
        <w:rPr>
          <w:sz w:val="28"/>
          <w:szCs w:val="28"/>
        </w:rPr>
        <w:t xml:space="preserve"> от В.А. Гуляева: «</w:t>
      </w:r>
      <w:r w:rsidRPr="006B795F">
        <w:rPr>
          <w:sz w:val="28"/>
          <w:szCs w:val="28"/>
        </w:rPr>
        <w:t xml:space="preserve">Почему в д. </w:t>
      </w:r>
      <w:proofErr w:type="spellStart"/>
      <w:r w:rsidRPr="006B795F">
        <w:rPr>
          <w:sz w:val="28"/>
          <w:szCs w:val="28"/>
        </w:rPr>
        <w:t>Лучинское</w:t>
      </w:r>
      <w:proofErr w:type="spellEnd"/>
      <w:r w:rsidRPr="006B795F">
        <w:rPr>
          <w:sz w:val="28"/>
          <w:szCs w:val="28"/>
        </w:rPr>
        <w:t xml:space="preserve"> отсутствует дорога</w:t>
      </w:r>
      <w:r>
        <w:rPr>
          <w:sz w:val="28"/>
          <w:szCs w:val="28"/>
        </w:rPr>
        <w:t>?»</w:t>
      </w:r>
    </w:p>
    <w:p w:rsidR="006B795F" w:rsidRDefault="006B795F" w:rsidP="00947E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Председателя Контрольно-счетной палаты Дмитровского городского округа Московской области: «Если дорога не в муниципальной собственности, то расходы из бюджета не имеют права производить».</w:t>
      </w:r>
    </w:p>
    <w:p w:rsidR="005F63D5" w:rsidRDefault="005F63D5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2327DB">
        <w:rPr>
          <w:i/>
          <w:sz w:val="28"/>
          <w:szCs w:val="28"/>
        </w:rPr>
        <w:t xml:space="preserve">Вопрос </w:t>
      </w:r>
      <w:r>
        <w:rPr>
          <w:sz w:val="28"/>
          <w:szCs w:val="28"/>
        </w:rPr>
        <w:t xml:space="preserve">от В.К. Баринова: «В сфере </w:t>
      </w:r>
      <w:r w:rsidR="001B48D7">
        <w:rPr>
          <w:sz w:val="28"/>
          <w:szCs w:val="28"/>
        </w:rPr>
        <w:t>к</w:t>
      </w:r>
      <w:r>
        <w:rPr>
          <w:sz w:val="28"/>
          <w:szCs w:val="28"/>
        </w:rPr>
        <w:t>ультуры есть</w:t>
      </w:r>
      <w:r w:rsidR="001B48D7">
        <w:rPr>
          <w:sz w:val="28"/>
          <w:szCs w:val="28"/>
        </w:rPr>
        <w:t xml:space="preserve"> статья, как</w:t>
      </w:r>
      <w:r>
        <w:rPr>
          <w:sz w:val="28"/>
          <w:szCs w:val="28"/>
        </w:rPr>
        <w:t xml:space="preserve"> </w:t>
      </w:r>
      <w:r w:rsidR="001B48D7">
        <w:rPr>
          <w:sz w:val="28"/>
          <w:szCs w:val="28"/>
        </w:rPr>
        <w:t>«</w:t>
      </w:r>
      <w:r>
        <w:rPr>
          <w:sz w:val="28"/>
          <w:szCs w:val="28"/>
        </w:rPr>
        <w:t>социальная гарантия по предоставлению оплаты проезда работников и основные оздоровительные мероприятия</w:t>
      </w:r>
      <w:r w:rsidR="001B48D7">
        <w:rPr>
          <w:sz w:val="28"/>
          <w:szCs w:val="28"/>
        </w:rPr>
        <w:t>»</w:t>
      </w:r>
      <w:r>
        <w:rPr>
          <w:sz w:val="28"/>
          <w:szCs w:val="28"/>
        </w:rPr>
        <w:t>, раньше эти статьи были в образовании, а сейчас они есть</w:t>
      </w:r>
      <w:r w:rsidR="001B48D7">
        <w:rPr>
          <w:sz w:val="28"/>
          <w:szCs w:val="28"/>
        </w:rPr>
        <w:t xml:space="preserve"> в бюджете</w:t>
      </w:r>
      <w:r>
        <w:rPr>
          <w:sz w:val="28"/>
          <w:szCs w:val="28"/>
        </w:rPr>
        <w:t>?»</w:t>
      </w:r>
    </w:p>
    <w:p w:rsidR="005F63D5" w:rsidRDefault="005F63D5" w:rsidP="00947E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 </w:t>
      </w:r>
      <w:proofErr w:type="gramStart"/>
      <w:r>
        <w:rPr>
          <w:sz w:val="28"/>
          <w:szCs w:val="28"/>
        </w:rPr>
        <w:t>начальника финансового управления Администрации Дмитровского городского округа Московской области</w:t>
      </w:r>
      <w:proofErr w:type="gramEnd"/>
      <w:r>
        <w:rPr>
          <w:sz w:val="28"/>
          <w:szCs w:val="28"/>
        </w:rPr>
        <w:t>: «Да, данн</w:t>
      </w:r>
      <w:r w:rsidR="00DC6711">
        <w:rPr>
          <w:sz w:val="28"/>
          <w:szCs w:val="28"/>
        </w:rPr>
        <w:t>ая</w:t>
      </w:r>
      <w:r>
        <w:rPr>
          <w:sz w:val="28"/>
          <w:szCs w:val="28"/>
        </w:rPr>
        <w:t xml:space="preserve"> стать</w:t>
      </w:r>
      <w:r w:rsidR="00DC6711">
        <w:rPr>
          <w:sz w:val="28"/>
          <w:szCs w:val="28"/>
        </w:rPr>
        <w:t>я</w:t>
      </w:r>
      <w:r>
        <w:rPr>
          <w:sz w:val="28"/>
          <w:szCs w:val="28"/>
        </w:rPr>
        <w:t xml:space="preserve"> есть в бюджете».</w:t>
      </w:r>
    </w:p>
    <w:p w:rsidR="005F63D5" w:rsidRDefault="005F63D5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5F63D5">
        <w:rPr>
          <w:i/>
          <w:sz w:val="28"/>
          <w:szCs w:val="28"/>
        </w:rPr>
        <w:t>Предложение</w:t>
      </w:r>
      <w:r>
        <w:rPr>
          <w:sz w:val="28"/>
          <w:szCs w:val="28"/>
        </w:rPr>
        <w:t xml:space="preserve"> от Н.В. </w:t>
      </w:r>
      <w:proofErr w:type="spellStart"/>
      <w:r>
        <w:rPr>
          <w:sz w:val="28"/>
          <w:szCs w:val="28"/>
        </w:rPr>
        <w:t>Шашковой</w:t>
      </w:r>
      <w:proofErr w:type="spellEnd"/>
      <w:r>
        <w:rPr>
          <w:sz w:val="28"/>
          <w:szCs w:val="28"/>
        </w:rPr>
        <w:t>: «</w:t>
      </w:r>
      <w:r w:rsidR="00290595">
        <w:rPr>
          <w:sz w:val="28"/>
          <w:szCs w:val="28"/>
        </w:rPr>
        <w:t>В образовании произошло у</w:t>
      </w:r>
      <w:r>
        <w:rPr>
          <w:sz w:val="28"/>
          <w:szCs w:val="28"/>
        </w:rPr>
        <w:t>величение финансирования на капитальный ремонт детских садов</w:t>
      </w:r>
      <w:r w:rsidR="001B48D7">
        <w:rPr>
          <w:sz w:val="28"/>
          <w:szCs w:val="28"/>
        </w:rPr>
        <w:t xml:space="preserve"> и </w:t>
      </w:r>
      <w:r>
        <w:rPr>
          <w:sz w:val="28"/>
          <w:szCs w:val="28"/>
        </w:rPr>
        <w:t>школ в размере 11 млн. руб. примерно на 100 образовательных учреждений, необходимо увеличить</w:t>
      </w:r>
      <w:r w:rsidR="00290595">
        <w:rPr>
          <w:sz w:val="28"/>
          <w:szCs w:val="28"/>
        </w:rPr>
        <w:t xml:space="preserve"> финансирование». </w:t>
      </w:r>
      <w:r>
        <w:rPr>
          <w:sz w:val="28"/>
          <w:szCs w:val="28"/>
        </w:rPr>
        <w:t xml:space="preserve"> </w:t>
      </w:r>
    </w:p>
    <w:p w:rsidR="00290595" w:rsidRDefault="00290595" w:rsidP="00947E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огласил, что поступившие во время</w:t>
      </w:r>
      <w:r w:rsidRPr="00EC27E2">
        <w:rPr>
          <w:sz w:val="28"/>
          <w:szCs w:val="28"/>
        </w:rPr>
        <w:t xml:space="preserve"> проведения публичных слушаний </w:t>
      </w:r>
      <w:r>
        <w:rPr>
          <w:sz w:val="28"/>
          <w:szCs w:val="28"/>
        </w:rPr>
        <w:t xml:space="preserve">замечания и предложения по вопросу публичных слушаний </w:t>
      </w:r>
      <w:r w:rsidR="002327DB">
        <w:rPr>
          <w:sz w:val="28"/>
          <w:szCs w:val="28"/>
        </w:rPr>
        <w:t xml:space="preserve">будут </w:t>
      </w:r>
      <w:r>
        <w:rPr>
          <w:sz w:val="28"/>
          <w:szCs w:val="28"/>
        </w:rPr>
        <w:t xml:space="preserve">учтены. </w:t>
      </w:r>
    </w:p>
    <w:p w:rsidR="00290595" w:rsidRPr="00290595" w:rsidRDefault="002327DB" w:rsidP="00947E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 публичных слушаниях М.В. Зернов предложил, с</w:t>
      </w:r>
      <w:r w:rsidR="00290595" w:rsidRPr="00290595">
        <w:rPr>
          <w:sz w:val="28"/>
          <w:szCs w:val="28"/>
        </w:rPr>
        <w:t>читать публичные слушания</w:t>
      </w:r>
      <w:r w:rsidR="00E71A55">
        <w:rPr>
          <w:sz w:val="28"/>
          <w:szCs w:val="28"/>
        </w:rPr>
        <w:t xml:space="preserve"> по</w:t>
      </w:r>
      <w:r w:rsidR="00290595" w:rsidRPr="00290595">
        <w:rPr>
          <w:sz w:val="28"/>
          <w:szCs w:val="28"/>
        </w:rPr>
        <w:t xml:space="preserve"> </w:t>
      </w:r>
      <w:r w:rsidR="00E71A55" w:rsidRPr="00E71A55">
        <w:rPr>
          <w:sz w:val="28"/>
          <w:szCs w:val="28"/>
        </w:rPr>
        <w:t>проекту решения Совета депутатов Дмитровского городского округа Московской области «Об утверждении бюджета Дмитровского городского округа Московской области на 2019 год и на плановый период 2020 и 2021 годов»</w:t>
      </w:r>
      <w:r w:rsidR="00E71A55">
        <w:rPr>
          <w:sz w:val="28"/>
          <w:szCs w:val="28"/>
        </w:rPr>
        <w:t xml:space="preserve"> </w:t>
      </w:r>
      <w:bookmarkStart w:id="1" w:name="_GoBack"/>
      <w:bookmarkEnd w:id="1"/>
      <w:r w:rsidR="00290595" w:rsidRPr="00290595">
        <w:rPr>
          <w:b/>
          <w:sz w:val="28"/>
          <w:szCs w:val="28"/>
        </w:rPr>
        <w:t>состоявшимися</w:t>
      </w:r>
      <w:r w:rsidR="00290595" w:rsidRPr="00290595">
        <w:rPr>
          <w:sz w:val="28"/>
          <w:szCs w:val="28"/>
        </w:rPr>
        <w:t>.</w:t>
      </w:r>
    </w:p>
    <w:p w:rsidR="00290595" w:rsidRDefault="00290595" w:rsidP="00947E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довел до сведения присутствующих, что информация о результатах публичных слушаний будет опубликована в газете «Дмитровский вестник» в установленном порядке. </w:t>
      </w:r>
    </w:p>
    <w:p w:rsidR="00290595" w:rsidRPr="00836BC7" w:rsidRDefault="00290595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995536">
        <w:rPr>
          <w:sz w:val="28"/>
          <w:szCs w:val="28"/>
        </w:rPr>
        <w:t xml:space="preserve">Слушания закончились обращением председательствующего со словами благодарности </w:t>
      </w:r>
      <w:r>
        <w:rPr>
          <w:sz w:val="28"/>
          <w:szCs w:val="28"/>
        </w:rPr>
        <w:t xml:space="preserve">присутствующим </w:t>
      </w:r>
      <w:r w:rsidRPr="00995536">
        <w:rPr>
          <w:sz w:val="28"/>
          <w:szCs w:val="28"/>
        </w:rPr>
        <w:t xml:space="preserve">за принятое участие в обсуждении </w:t>
      </w:r>
      <w:r>
        <w:rPr>
          <w:sz w:val="28"/>
          <w:szCs w:val="28"/>
        </w:rPr>
        <w:t>вопроса.</w:t>
      </w:r>
    </w:p>
    <w:p w:rsidR="00290595" w:rsidRDefault="00290595" w:rsidP="00947E13">
      <w:pPr>
        <w:spacing w:line="276" w:lineRule="auto"/>
        <w:jc w:val="right"/>
        <w:rPr>
          <w:sz w:val="28"/>
          <w:szCs w:val="28"/>
        </w:rPr>
      </w:pPr>
    </w:p>
    <w:p w:rsidR="002327DB" w:rsidRDefault="002327DB" w:rsidP="00947E13">
      <w:pPr>
        <w:spacing w:line="276" w:lineRule="auto"/>
        <w:jc w:val="right"/>
        <w:rPr>
          <w:sz w:val="28"/>
          <w:szCs w:val="28"/>
        </w:rPr>
      </w:pPr>
    </w:p>
    <w:p w:rsidR="00290595" w:rsidRPr="003F2CBB" w:rsidRDefault="00290595" w:rsidP="002327DB">
      <w:pPr>
        <w:jc w:val="both"/>
        <w:rPr>
          <w:sz w:val="28"/>
          <w:szCs w:val="28"/>
        </w:rPr>
      </w:pPr>
      <w:r w:rsidRPr="003F2CBB">
        <w:rPr>
          <w:sz w:val="28"/>
          <w:szCs w:val="28"/>
        </w:rPr>
        <w:t>Председатель Совета депутатов</w:t>
      </w:r>
    </w:p>
    <w:p w:rsidR="00290595" w:rsidRDefault="00290595" w:rsidP="002327DB">
      <w:pPr>
        <w:jc w:val="both"/>
        <w:rPr>
          <w:sz w:val="28"/>
          <w:szCs w:val="28"/>
        </w:rPr>
      </w:pPr>
      <w:r w:rsidRPr="003F2CBB">
        <w:rPr>
          <w:sz w:val="28"/>
          <w:szCs w:val="28"/>
        </w:rPr>
        <w:t xml:space="preserve">Дмитровского </w:t>
      </w:r>
      <w:r>
        <w:rPr>
          <w:sz w:val="28"/>
          <w:szCs w:val="28"/>
        </w:rPr>
        <w:t xml:space="preserve">городского округа </w:t>
      </w:r>
    </w:p>
    <w:p w:rsidR="00290595" w:rsidRDefault="00290595" w:rsidP="00232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области, </w:t>
      </w:r>
      <w:r w:rsidRPr="003F2CBB">
        <w:rPr>
          <w:sz w:val="28"/>
          <w:szCs w:val="28"/>
        </w:rPr>
        <w:t>председательствующий</w:t>
      </w:r>
    </w:p>
    <w:p w:rsidR="00290595" w:rsidRDefault="00290595" w:rsidP="002327DB">
      <w:pPr>
        <w:jc w:val="both"/>
        <w:rPr>
          <w:sz w:val="28"/>
          <w:szCs w:val="28"/>
        </w:rPr>
      </w:pPr>
      <w:r w:rsidRPr="003F2CBB">
        <w:rPr>
          <w:sz w:val="28"/>
          <w:szCs w:val="28"/>
        </w:rPr>
        <w:t xml:space="preserve"> на публичных  слушаниях</w:t>
      </w:r>
      <w:r w:rsidRPr="003F2CB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</w:t>
      </w:r>
      <w:r w:rsidRPr="003F2CBB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      </w:t>
      </w:r>
      <w:r w:rsidRPr="003F2C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B259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93675">
        <w:rPr>
          <w:sz w:val="28"/>
          <w:szCs w:val="28"/>
        </w:rPr>
        <w:t xml:space="preserve">  </w:t>
      </w:r>
      <w:r>
        <w:rPr>
          <w:sz w:val="28"/>
          <w:szCs w:val="28"/>
        </w:rPr>
        <w:t>М</w:t>
      </w:r>
      <w:r w:rsidRPr="003F2CB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3F2CBB">
        <w:rPr>
          <w:sz w:val="28"/>
          <w:szCs w:val="28"/>
        </w:rPr>
        <w:t xml:space="preserve">. </w:t>
      </w:r>
      <w:r>
        <w:rPr>
          <w:sz w:val="28"/>
          <w:szCs w:val="28"/>
        </w:rPr>
        <w:t>Зернов</w:t>
      </w:r>
    </w:p>
    <w:p w:rsidR="00290595" w:rsidRDefault="00290595" w:rsidP="002327DB">
      <w:pPr>
        <w:jc w:val="both"/>
        <w:rPr>
          <w:sz w:val="28"/>
          <w:szCs w:val="28"/>
        </w:rPr>
      </w:pPr>
    </w:p>
    <w:p w:rsidR="00290595" w:rsidRPr="003F2CBB" w:rsidRDefault="00290595" w:rsidP="002327DB">
      <w:pPr>
        <w:jc w:val="both"/>
        <w:rPr>
          <w:sz w:val="28"/>
          <w:szCs w:val="28"/>
        </w:rPr>
      </w:pPr>
      <w:r w:rsidRPr="003F2CBB">
        <w:rPr>
          <w:sz w:val="28"/>
          <w:szCs w:val="28"/>
        </w:rPr>
        <w:t xml:space="preserve">Главный специалист отдела по работе </w:t>
      </w:r>
    </w:p>
    <w:p w:rsidR="00290595" w:rsidRPr="003F2CBB" w:rsidRDefault="00290595" w:rsidP="002327DB">
      <w:pPr>
        <w:jc w:val="both"/>
        <w:rPr>
          <w:sz w:val="28"/>
          <w:szCs w:val="28"/>
        </w:rPr>
      </w:pPr>
      <w:r w:rsidRPr="003F2CBB">
        <w:rPr>
          <w:sz w:val="28"/>
          <w:szCs w:val="28"/>
        </w:rPr>
        <w:t>с Советом депутатов, секретарь</w:t>
      </w:r>
    </w:p>
    <w:p w:rsidR="00290595" w:rsidRPr="00B259A6" w:rsidRDefault="00290595" w:rsidP="002327DB">
      <w:pPr>
        <w:jc w:val="both"/>
        <w:rPr>
          <w:sz w:val="28"/>
          <w:szCs w:val="28"/>
        </w:rPr>
      </w:pPr>
      <w:r w:rsidRPr="003F2CBB">
        <w:rPr>
          <w:sz w:val="28"/>
          <w:szCs w:val="28"/>
        </w:rPr>
        <w:t xml:space="preserve">на публичных слушаниях                                                                 </w:t>
      </w:r>
      <w:r>
        <w:rPr>
          <w:sz w:val="28"/>
          <w:szCs w:val="28"/>
        </w:rPr>
        <w:t xml:space="preserve">   </w:t>
      </w:r>
      <w:r w:rsidRPr="003F2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3F2CBB">
        <w:rPr>
          <w:sz w:val="28"/>
          <w:szCs w:val="28"/>
        </w:rPr>
        <w:t xml:space="preserve"> </w:t>
      </w:r>
      <w:r>
        <w:rPr>
          <w:sz w:val="28"/>
          <w:szCs w:val="28"/>
        </w:rPr>
        <w:t>М.В. Демчук</w:t>
      </w:r>
    </w:p>
    <w:p w:rsidR="00290595" w:rsidRDefault="00290595" w:rsidP="00947E13">
      <w:pPr>
        <w:spacing w:line="276" w:lineRule="auto"/>
        <w:ind w:firstLine="709"/>
        <w:jc w:val="both"/>
        <w:rPr>
          <w:sz w:val="28"/>
          <w:szCs w:val="28"/>
        </w:rPr>
      </w:pPr>
    </w:p>
    <w:p w:rsidR="00290595" w:rsidRDefault="00290595" w:rsidP="00947E13">
      <w:pPr>
        <w:spacing w:line="276" w:lineRule="auto"/>
        <w:ind w:firstLine="709"/>
        <w:jc w:val="both"/>
        <w:rPr>
          <w:sz w:val="28"/>
          <w:szCs w:val="28"/>
        </w:rPr>
      </w:pPr>
    </w:p>
    <w:p w:rsidR="00290595" w:rsidRDefault="00290595" w:rsidP="00947E13">
      <w:pPr>
        <w:spacing w:line="276" w:lineRule="auto"/>
        <w:ind w:firstLine="709"/>
        <w:jc w:val="both"/>
        <w:rPr>
          <w:sz w:val="28"/>
          <w:szCs w:val="28"/>
        </w:rPr>
      </w:pPr>
    </w:p>
    <w:p w:rsidR="00290595" w:rsidRDefault="00290595" w:rsidP="00947E13">
      <w:pPr>
        <w:spacing w:line="276" w:lineRule="auto"/>
        <w:ind w:firstLine="709"/>
        <w:jc w:val="both"/>
        <w:rPr>
          <w:sz w:val="28"/>
          <w:szCs w:val="28"/>
        </w:rPr>
      </w:pPr>
    </w:p>
    <w:sectPr w:rsidR="00290595" w:rsidSect="00836BC7">
      <w:footnotePr>
        <w:pos w:val="beneathText"/>
      </w:footnotePr>
      <w:pgSz w:w="11905" w:h="16837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948A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C0855"/>
    <w:multiLevelType w:val="hybridMultilevel"/>
    <w:tmpl w:val="F8A0D764"/>
    <w:lvl w:ilvl="0" w:tplc="A8728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53B8F"/>
    <w:multiLevelType w:val="hybridMultilevel"/>
    <w:tmpl w:val="B776C9CA"/>
    <w:lvl w:ilvl="0" w:tplc="52C0E3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F6"/>
    <w:rsid w:val="00012813"/>
    <w:rsid w:val="00014D30"/>
    <w:rsid w:val="0002242C"/>
    <w:rsid w:val="000478E0"/>
    <w:rsid w:val="000709D8"/>
    <w:rsid w:val="00082E8C"/>
    <w:rsid w:val="00093675"/>
    <w:rsid w:val="0009618C"/>
    <w:rsid w:val="000A40B3"/>
    <w:rsid w:val="000A41F5"/>
    <w:rsid w:val="000A68E2"/>
    <w:rsid w:val="000B3180"/>
    <w:rsid w:val="000B37EE"/>
    <w:rsid w:val="000C4188"/>
    <w:rsid w:val="000C7FD9"/>
    <w:rsid w:val="000D2679"/>
    <w:rsid w:val="000D6143"/>
    <w:rsid w:val="00115DDC"/>
    <w:rsid w:val="0013176F"/>
    <w:rsid w:val="00154974"/>
    <w:rsid w:val="00162BC6"/>
    <w:rsid w:val="0016400B"/>
    <w:rsid w:val="00177057"/>
    <w:rsid w:val="00191D6D"/>
    <w:rsid w:val="00195C56"/>
    <w:rsid w:val="001A0E01"/>
    <w:rsid w:val="001A7961"/>
    <w:rsid w:val="001B3006"/>
    <w:rsid w:val="001B48D7"/>
    <w:rsid w:val="001C18D4"/>
    <w:rsid w:val="001C43F0"/>
    <w:rsid w:val="001D4610"/>
    <w:rsid w:val="001E0498"/>
    <w:rsid w:val="001E1175"/>
    <w:rsid w:val="00220CA4"/>
    <w:rsid w:val="0022702B"/>
    <w:rsid w:val="00227C56"/>
    <w:rsid w:val="002327DB"/>
    <w:rsid w:val="0023563B"/>
    <w:rsid w:val="00242228"/>
    <w:rsid w:val="00255FCD"/>
    <w:rsid w:val="0025694D"/>
    <w:rsid w:val="0026612A"/>
    <w:rsid w:val="00290595"/>
    <w:rsid w:val="002B7B59"/>
    <w:rsid w:val="002C594F"/>
    <w:rsid w:val="002D1674"/>
    <w:rsid w:val="002E164C"/>
    <w:rsid w:val="002E17A0"/>
    <w:rsid w:val="002F09B1"/>
    <w:rsid w:val="003162F3"/>
    <w:rsid w:val="003265C0"/>
    <w:rsid w:val="0033160A"/>
    <w:rsid w:val="00332CED"/>
    <w:rsid w:val="00363B25"/>
    <w:rsid w:val="003676D6"/>
    <w:rsid w:val="00371B72"/>
    <w:rsid w:val="00386F8B"/>
    <w:rsid w:val="00393C84"/>
    <w:rsid w:val="00395874"/>
    <w:rsid w:val="003A2494"/>
    <w:rsid w:val="003A28DE"/>
    <w:rsid w:val="003A684E"/>
    <w:rsid w:val="003C1457"/>
    <w:rsid w:val="003C30DD"/>
    <w:rsid w:val="003D0CED"/>
    <w:rsid w:val="003F471B"/>
    <w:rsid w:val="003F7A01"/>
    <w:rsid w:val="0041723C"/>
    <w:rsid w:val="0042505A"/>
    <w:rsid w:val="00476233"/>
    <w:rsid w:val="004772D6"/>
    <w:rsid w:val="00480809"/>
    <w:rsid w:val="0049053D"/>
    <w:rsid w:val="004A25A5"/>
    <w:rsid w:val="004B21F4"/>
    <w:rsid w:val="004B25EE"/>
    <w:rsid w:val="004B54E5"/>
    <w:rsid w:val="004D05B4"/>
    <w:rsid w:val="004D1090"/>
    <w:rsid w:val="004E045C"/>
    <w:rsid w:val="004E4FEC"/>
    <w:rsid w:val="004F34C0"/>
    <w:rsid w:val="004F715D"/>
    <w:rsid w:val="005078D9"/>
    <w:rsid w:val="00510378"/>
    <w:rsid w:val="0051386E"/>
    <w:rsid w:val="005149A2"/>
    <w:rsid w:val="00515909"/>
    <w:rsid w:val="00515C28"/>
    <w:rsid w:val="00526712"/>
    <w:rsid w:val="00530098"/>
    <w:rsid w:val="0053017F"/>
    <w:rsid w:val="00531422"/>
    <w:rsid w:val="00531DD4"/>
    <w:rsid w:val="00543FD3"/>
    <w:rsid w:val="005469AA"/>
    <w:rsid w:val="005568E8"/>
    <w:rsid w:val="00556DC3"/>
    <w:rsid w:val="005639D4"/>
    <w:rsid w:val="00571F82"/>
    <w:rsid w:val="00577D27"/>
    <w:rsid w:val="005845F0"/>
    <w:rsid w:val="00585135"/>
    <w:rsid w:val="005D0389"/>
    <w:rsid w:val="005D03F1"/>
    <w:rsid w:val="005D1E25"/>
    <w:rsid w:val="005F63D5"/>
    <w:rsid w:val="00614CEB"/>
    <w:rsid w:val="00631EB8"/>
    <w:rsid w:val="0063784F"/>
    <w:rsid w:val="00645495"/>
    <w:rsid w:val="00651DCC"/>
    <w:rsid w:val="00655EBC"/>
    <w:rsid w:val="00656593"/>
    <w:rsid w:val="00661B66"/>
    <w:rsid w:val="00685D77"/>
    <w:rsid w:val="0069208F"/>
    <w:rsid w:val="006A183F"/>
    <w:rsid w:val="006A68A9"/>
    <w:rsid w:val="006B167B"/>
    <w:rsid w:val="006B795F"/>
    <w:rsid w:val="006C13A1"/>
    <w:rsid w:val="006C6445"/>
    <w:rsid w:val="006D16E8"/>
    <w:rsid w:val="006D4B54"/>
    <w:rsid w:val="006E4589"/>
    <w:rsid w:val="00712152"/>
    <w:rsid w:val="00712EF4"/>
    <w:rsid w:val="0071655B"/>
    <w:rsid w:val="007378BF"/>
    <w:rsid w:val="007449FC"/>
    <w:rsid w:val="00747616"/>
    <w:rsid w:val="00751183"/>
    <w:rsid w:val="0075142F"/>
    <w:rsid w:val="007603CA"/>
    <w:rsid w:val="00760AF0"/>
    <w:rsid w:val="00763C51"/>
    <w:rsid w:val="00783147"/>
    <w:rsid w:val="007A400D"/>
    <w:rsid w:val="007B3BAB"/>
    <w:rsid w:val="007B4A3C"/>
    <w:rsid w:val="007E1F23"/>
    <w:rsid w:val="007F17B2"/>
    <w:rsid w:val="00801D10"/>
    <w:rsid w:val="008046C2"/>
    <w:rsid w:val="008135DA"/>
    <w:rsid w:val="00822CBA"/>
    <w:rsid w:val="00822CE8"/>
    <w:rsid w:val="008346BE"/>
    <w:rsid w:val="008363AD"/>
    <w:rsid w:val="00836BC7"/>
    <w:rsid w:val="00851DE4"/>
    <w:rsid w:val="00861A42"/>
    <w:rsid w:val="00863986"/>
    <w:rsid w:val="00887FB8"/>
    <w:rsid w:val="008903B2"/>
    <w:rsid w:val="008955DE"/>
    <w:rsid w:val="008A66F3"/>
    <w:rsid w:val="008B38FB"/>
    <w:rsid w:val="008B6475"/>
    <w:rsid w:val="008C0137"/>
    <w:rsid w:val="008D40F0"/>
    <w:rsid w:val="008E3FD7"/>
    <w:rsid w:val="00906B83"/>
    <w:rsid w:val="00926C51"/>
    <w:rsid w:val="00936EFC"/>
    <w:rsid w:val="0094090E"/>
    <w:rsid w:val="009409F6"/>
    <w:rsid w:val="00945037"/>
    <w:rsid w:val="00946B6D"/>
    <w:rsid w:val="00946CAB"/>
    <w:rsid w:val="00947E13"/>
    <w:rsid w:val="009504D8"/>
    <w:rsid w:val="00956D46"/>
    <w:rsid w:val="009605F2"/>
    <w:rsid w:val="00961055"/>
    <w:rsid w:val="00965359"/>
    <w:rsid w:val="009653E1"/>
    <w:rsid w:val="0097420D"/>
    <w:rsid w:val="00983CA8"/>
    <w:rsid w:val="00993988"/>
    <w:rsid w:val="00995536"/>
    <w:rsid w:val="009C2A68"/>
    <w:rsid w:val="009D6D90"/>
    <w:rsid w:val="009E4299"/>
    <w:rsid w:val="009E6256"/>
    <w:rsid w:val="009F3A93"/>
    <w:rsid w:val="00A0713F"/>
    <w:rsid w:val="00A10A56"/>
    <w:rsid w:val="00A1132A"/>
    <w:rsid w:val="00A125F7"/>
    <w:rsid w:val="00A21D98"/>
    <w:rsid w:val="00A34073"/>
    <w:rsid w:val="00A52BF8"/>
    <w:rsid w:val="00A562BC"/>
    <w:rsid w:val="00A56604"/>
    <w:rsid w:val="00A56B1B"/>
    <w:rsid w:val="00A57618"/>
    <w:rsid w:val="00A628F1"/>
    <w:rsid w:val="00A7149C"/>
    <w:rsid w:val="00A76022"/>
    <w:rsid w:val="00A77C4A"/>
    <w:rsid w:val="00A81EAD"/>
    <w:rsid w:val="00A91E19"/>
    <w:rsid w:val="00A9384D"/>
    <w:rsid w:val="00AC431A"/>
    <w:rsid w:val="00AD1CCC"/>
    <w:rsid w:val="00AE6B3F"/>
    <w:rsid w:val="00AE703B"/>
    <w:rsid w:val="00AE72D2"/>
    <w:rsid w:val="00AF5AC9"/>
    <w:rsid w:val="00B01563"/>
    <w:rsid w:val="00B04384"/>
    <w:rsid w:val="00B073F2"/>
    <w:rsid w:val="00B11F53"/>
    <w:rsid w:val="00B13C51"/>
    <w:rsid w:val="00B17341"/>
    <w:rsid w:val="00B21D94"/>
    <w:rsid w:val="00B259A6"/>
    <w:rsid w:val="00B9219F"/>
    <w:rsid w:val="00BA38E0"/>
    <w:rsid w:val="00BB10FF"/>
    <w:rsid w:val="00BC0508"/>
    <w:rsid w:val="00BC16EA"/>
    <w:rsid w:val="00BC586B"/>
    <w:rsid w:val="00BC6651"/>
    <w:rsid w:val="00BD7F53"/>
    <w:rsid w:val="00BE74FB"/>
    <w:rsid w:val="00C01357"/>
    <w:rsid w:val="00C355CB"/>
    <w:rsid w:val="00C41C7C"/>
    <w:rsid w:val="00C468C4"/>
    <w:rsid w:val="00C5138D"/>
    <w:rsid w:val="00C60DF6"/>
    <w:rsid w:val="00C73140"/>
    <w:rsid w:val="00C75901"/>
    <w:rsid w:val="00C923BC"/>
    <w:rsid w:val="00CA2655"/>
    <w:rsid w:val="00CC6471"/>
    <w:rsid w:val="00CD599E"/>
    <w:rsid w:val="00CD5A76"/>
    <w:rsid w:val="00CE3F49"/>
    <w:rsid w:val="00CE64DF"/>
    <w:rsid w:val="00D00FF6"/>
    <w:rsid w:val="00D04A7C"/>
    <w:rsid w:val="00D123AD"/>
    <w:rsid w:val="00D16823"/>
    <w:rsid w:val="00D20EA1"/>
    <w:rsid w:val="00D27BA2"/>
    <w:rsid w:val="00D3264A"/>
    <w:rsid w:val="00D535AA"/>
    <w:rsid w:val="00D640B2"/>
    <w:rsid w:val="00D70125"/>
    <w:rsid w:val="00D7504B"/>
    <w:rsid w:val="00D75B24"/>
    <w:rsid w:val="00D81009"/>
    <w:rsid w:val="00D9089B"/>
    <w:rsid w:val="00DB21CB"/>
    <w:rsid w:val="00DB6392"/>
    <w:rsid w:val="00DC3949"/>
    <w:rsid w:val="00DC6711"/>
    <w:rsid w:val="00DC675A"/>
    <w:rsid w:val="00DD12E9"/>
    <w:rsid w:val="00DD5845"/>
    <w:rsid w:val="00DE3344"/>
    <w:rsid w:val="00DF0CBE"/>
    <w:rsid w:val="00DF3E2B"/>
    <w:rsid w:val="00DF4482"/>
    <w:rsid w:val="00DF727D"/>
    <w:rsid w:val="00DF776C"/>
    <w:rsid w:val="00E0000D"/>
    <w:rsid w:val="00E00D85"/>
    <w:rsid w:val="00E06721"/>
    <w:rsid w:val="00E26D80"/>
    <w:rsid w:val="00E44A4C"/>
    <w:rsid w:val="00E645BD"/>
    <w:rsid w:val="00E7195A"/>
    <w:rsid w:val="00E71A55"/>
    <w:rsid w:val="00E73AA2"/>
    <w:rsid w:val="00EA0B81"/>
    <w:rsid w:val="00EA458A"/>
    <w:rsid w:val="00EA4D33"/>
    <w:rsid w:val="00EA624F"/>
    <w:rsid w:val="00EB0FAD"/>
    <w:rsid w:val="00EB786B"/>
    <w:rsid w:val="00EC27E2"/>
    <w:rsid w:val="00EC588B"/>
    <w:rsid w:val="00EE5790"/>
    <w:rsid w:val="00EE5FAD"/>
    <w:rsid w:val="00F00919"/>
    <w:rsid w:val="00F434AA"/>
    <w:rsid w:val="00F4732B"/>
    <w:rsid w:val="00F978D2"/>
    <w:rsid w:val="00FA347C"/>
    <w:rsid w:val="00FC41F6"/>
    <w:rsid w:val="00FC7BBB"/>
    <w:rsid w:val="00FE2A40"/>
    <w:rsid w:val="00FF2149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1"/>
    <w:next w:val="a2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0">
    <w:name w:val="Основной шрифт абзаца1"/>
  </w:style>
  <w:style w:type="character" w:customStyle="1" w:styleId="a6">
    <w:name w:val="Символ нумерации"/>
  </w:style>
  <w:style w:type="paragraph" w:customStyle="1" w:styleId="a1">
    <w:name w:val="Заголовок"/>
    <w:basedOn w:val="a0"/>
    <w:next w:val="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2">
    <w:name w:val="Body Text"/>
    <w:basedOn w:val="a0"/>
    <w:semiHidden/>
    <w:pPr>
      <w:spacing w:after="120"/>
    </w:pPr>
  </w:style>
  <w:style w:type="paragraph" w:styleId="a7">
    <w:name w:val="List"/>
    <w:basedOn w:val="a2"/>
    <w:semiHidden/>
    <w:rPr>
      <w:rFonts w:ascii="Arial" w:hAnsi="Arial"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Title"/>
    <w:basedOn w:val="a0"/>
    <w:next w:val="a9"/>
    <w:link w:val="aa"/>
    <w:qFormat/>
    <w:pPr>
      <w:jc w:val="center"/>
    </w:pPr>
    <w:rPr>
      <w:b/>
      <w:bCs/>
    </w:rPr>
  </w:style>
  <w:style w:type="paragraph" w:styleId="a9">
    <w:name w:val="Subtitle"/>
    <w:basedOn w:val="a1"/>
    <w:next w:val="a2"/>
    <w:link w:val="ab"/>
    <w:qFormat/>
    <w:pPr>
      <w:jc w:val="center"/>
    </w:pPr>
    <w:rPr>
      <w:i/>
      <w:iCs/>
    </w:rPr>
  </w:style>
  <w:style w:type="paragraph" w:styleId="ac">
    <w:name w:val="Balloon Text"/>
    <w:basedOn w:val="a0"/>
    <w:rPr>
      <w:rFonts w:ascii="Tahoma" w:hAnsi="Tahoma" w:cs="Tahoma"/>
      <w:sz w:val="16"/>
      <w:szCs w:val="16"/>
    </w:rPr>
  </w:style>
  <w:style w:type="character" w:customStyle="1" w:styleId="aa">
    <w:name w:val="Название Знак"/>
    <w:link w:val="a8"/>
    <w:rsid w:val="00C60DF6"/>
    <w:rPr>
      <w:b/>
      <w:bCs/>
      <w:sz w:val="24"/>
      <w:szCs w:val="24"/>
      <w:lang w:eastAsia="ar-SA"/>
    </w:rPr>
  </w:style>
  <w:style w:type="character" w:customStyle="1" w:styleId="ab">
    <w:name w:val="Подзаголовок Знак"/>
    <w:link w:val="a9"/>
    <w:rsid w:val="00C60DF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d">
    <w:name w:val="Normal (Web)"/>
    <w:basedOn w:val="a0"/>
    <w:rsid w:val="008903B2"/>
    <w:pPr>
      <w:spacing w:before="280" w:after="280"/>
    </w:pPr>
  </w:style>
  <w:style w:type="paragraph" w:styleId="ae">
    <w:name w:val="List Paragraph"/>
    <w:basedOn w:val="a0"/>
    <w:uiPriority w:val="34"/>
    <w:qFormat/>
    <w:rsid w:val="00195C5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3"/>
    <w:rsid w:val="004E4FEC"/>
  </w:style>
  <w:style w:type="character" w:customStyle="1" w:styleId="apple-converted-space">
    <w:name w:val="apple-converted-space"/>
    <w:basedOn w:val="a3"/>
    <w:rsid w:val="004E4FEC"/>
  </w:style>
  <w:style w:type="table" w:styleId="af">
    <w:name w:val="Table Grid"/>
    <w:basedOn w:val="a4"/>
    <w:uiPriority w:val="59"/>
    <w:rsid w:val="00685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2F09B1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B01563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1"/>
    <w:next w:val="a2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0">
    <w:name w:val="Основной шрифт абзаца1"/>
  </w:style>
  <w:style w:type="character" w:customStyle="1" w:styleId="a6">
    <w:name w:val="Символ нумерации"/>
  </w:style>
  <w:style w:type="paragraph" w:customStyle="1" w:styleId="a1">
    <w:name w:val="Заголовок"/>
    <w:basedOn w:val="a0"/>
    <w:next w:val="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2">
    <w:name w:val="Body Text"/>
    <w:basedOn w:val="a0"/>
    <w:semiHidden/>
    <w:pPr>
      <w:spacing w:after="120"/>
    </w:pPr>
  </w:style>
  <w:style w:type="paragraph" w:styleId="a7">
    <w:name w:val="List"/>
    <w:basedOn w:val="a2"/>
    <w:semiHidden/>
    <w:rPr>
      <w:rFonts w:ascii="Arial" w:hAnsi="Arial"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Title"/>
    <w:basedOn w:val="a0"/>
    <w:next w:val="a9"/>
    <w:link w:val="aa"/>
    <w:qFormat/>
    <w:pPr>
      <w:jc w:val="center"/>
    </w:pPr>
    <w:rPr>
      <w:b/>
      <w:bCs/>
    </w:rPr>
  </w:style>
  <w:style w:type="paragraph" w:styleId="a9">
    <w:name w:val="Subtitle"/>
    <w:basedOn w:val="a1"/>
    <w:next w:val="a2"/>
    <w:link w:val="ab"/>
    <w:qFormat/>
    <w:pPr>
      <w:jc w:val="center"/>
    </w:pPr>
    <w:rPr>
      <w:i/>
      <w:iCs/>
    </w:rPr>
  </w:style>
  <w:style w:type="paragraph" w:styleId="ac">
    <w:name w:val="Balloon Text"/>
    <w:basedOn w:val="a0"/>
    <w:rPr>
      <w:rFonts w:ascii="Tahoma" w:hAnsi="Tahoma" w:cs="Tahoma"/>
      <w:sz w:val="16"/>
      <w:szCs w:val="16"/>
    </w:rPr>
  </w:style>
  <w:style w:type="character" w:customStyle="1" w:styleId="aa">
    <w:name w:val="Название Знак"/>
    <w:link w:val="a8"/>
    <w:rsid w:val="00C60DF6"/>
    <w:rPr>
      <w:b/>
      <w:bCs/>
      <w:sz w:val="24"/>
      <w:szCs w:val="24"/>
      <w:lang w:eastAsia="ar-SA"/>
    </w:rPr>
  </w:style>
  <w:style w:type="character" w:customStyle="1" w:styleId="ab">
    <w:name w:val="Подзаголовок Знак"/>
    <w:link w:val="a9"/>
    <w:rsid w:val="00C60DF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d">
    <w:name w:val="Normal (Web)"/>
    <w:basedOn w:val="a0"/>
    <w:rsid w:val="008903B2"/>
    <w:pPr>
      <w:spacing w:before="280" w:after="280"/>
    </w:pPr>
  </w:style>
  <w:style w:type="paragraph" w:styleId="ae">
    <w:name w:val="List Paragraph"/>
    <w:basedOn w:val="a0"/>
    <w:uiPriority w:val="34"/>
    <w:qFormat/>
    <w:rsid w:val="00195C5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3"/>
    <w:rsid w:val="004E4FEC"/>
  </w:style>
  <w:style w:type="character" w:customStyle="1" w:styleId="apple-converted-space">
    <w:name w:val="apple-converted-space"/>
    <w:basedOn w:val="a3"/>
    <w:rsid w:val="004E4FEC"/>
  </w:style>
  <w:style w:type="table" w:styleId="af">
    <w:name w:val="Table Grid"/>
    <w:basedOn w:val="a4"/>
    <w:uiPriority w:val="59"/>
    <w:rsid w:val="00685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2F09B1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B01563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mitrov-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C17C0-7E73-4867-A224-0E77E80D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27</Pages>
  <Words>6284</Words>
  <Characters>55054</Characters>
  <Application>Microsoft Office Word</Application>
  <DocSecurity>0</DocSecurity>
  <Lines>1448</Lines>
  <Paragraphs>584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RePack by SPecialiST</Company>
  <LinksUpToDate>false</LinksUpToDate>
  <CharactersWithSpaces>60754</CharactersWithSpaces>
  <SharedDoc>false</SharedDoc>
  <HLinks>
    <vt:vector size="6" baseType="variant"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http://www.dmitrov-reg.ru/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urist1</dc:creator>
  <cp:lastModifiedBy>Демчук Мария Васильевна</cp:lastModifiedBy>
  <cp:revision>16</cp:revision>
  <cp:lastPrinted>2018-01-25T13:05:00Z</cp:lastPrinted>
  <dcterms:created xsi:type="dcterms:W3CDTF">2018-01-26T08:33:00Z</dcterms:created>
  <dcterms:modified xsi:type="dcterms:W3CDTF">2018-12-10T16:29:00Z</dcterms:modified>
</cp:coreProperties>
</file>