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7"/>
      </w:tblGrid>
      <w:tr w:rsidR="00C84CD7" w:rsidRPr="00B41DB0" w:rsidTr="0050688C">
        <w:trPr>
          <w:jc w:val="center"/>
        </w:trPr>
        <w:tc>
          <w:tcPr>
            <w:tcW w:w="1087" w:type="dxa"/>
            <w:tcBorders>
              <w:top w:val="nil"/>
              <w:left w:val="nil"/>
              <w:bottom w:val="nil"/>
              <w:right w:val="nil"/>
            </w:tcBorders>
          </w:tcPr>
          <w:p w:rsidR="00C84CD7" w:rsidRPr="00B41DB0" w:rsidRDefault="00C84CD7" w:rsidP="00C84CD7">
            <w:pPr>
              <w:spacing w:after="0" w:line="240" w:lineRule="auto"/>
              <w:jc w:val="center"/>
              <w:rPr>
                <w:rFonts w:ascii="Arial" w:eastAsia="Times New Roman" w:hAnsi="Arial" w:cs="Arial"/>
                <w:b/>
                <w:sz w:val="24"/>
                <w:szCs w:val="24"/>
                <w:lang w:eastAsia="ru-RU"/>
              </w:rPr>
            </w:pPr>
          </w:p>
        </w:tc>
      </w:tr>
    </w:tbl>
    <w:p w:rsidR="00C84CD7" w:rsidRPr="00B41DB0" w:rsidRDefault="00C84CD7" w:rsidP="00C84CD7">
      <w:pPr>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АДМИНИСТРАЦИЯ</w:t>
      </w:r>
    </w:p>
    <w:p w:rsidR="00C84CD7" w:rsidRPr="00B41DB0" w:rsidRDefault="00C84CD7" w:rsidP="00C84CD7">
      <w:pPr>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ДМИТРОВСКОГО ГОРОДСКОГО ОКРУГА</w:t>
      </w:r>
    </w:p>
    <w:p w:rsidR="00C84CD7" w:rsidRPr="00B41DB0" w:rsidRDefault="00C84CD7" w:rsidP="00C84CD7">
      <w:pPr>
        <w:spacing w:after="0" w:line="36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МОСКОВСКОЙ ОБЛАСТИ</w:t>
      </w:r>
    </w:p>
    <w:p w:rsidR="00C84CD7" w:rsidRPr="00B41DB0" w:rsidRDefault="00C84CD7" w:rsidP="00C84CD7">
      <w:pPr>
        <w:spacing w:after="0" w:line="36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ПОСТАНОВЛЕНИЕ</w:t>
      </w:r>
    </w:p>
    <w:p w:rsidR="00C84CD7" w:rsidRPr="00B41DB0" w:rsidRDefault="00C84CD7" w:rsidP="00C84CD7">
      <w:pPr>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04.12.2019</w:t>
      </w:r>
      <w:r w:rsidRPr="00B41DB0">
        <w:rPr>
          <w:rFonts w:ascii="Arial" w:eastAsia="Times New Roman" w:hAnsi="Arial" w:cs="Arial"/>
          <w:b/>
          <w:sz w:val="24"/>
          <w:szCs w:val="24"/>
          <w:lang w:eastAsia="ru-RU"/>
        </w:rPr>
        <w:tab/>
      </w:r>
      <w:r w:rsidRPr="00B41DB0">
        <w:rPr>
          <w:rFonts w:ascii="Arial" w:eastAsia="Times New Roman" w:hAnsi="Arial" w:cs="Arial"/>
          <w:b/>
          <w:sz w:val="24"/>
          <w:szCs w:val="24"/>
          <w:lang w:eastAsia="ru-RU"/>
        </w:rPr>
        <w:tab/>
      </w:r>
      <w:r w:rsidRPr="00B41DB0">
        <w:rPr>
          <w:rFonts w:ascii="Arial" w:eastAsia="Times New Roman" w:hAnsi="Arial" w:cs="Arial"/>
          <w:b/>
          <w:sz w:val="24"/>
          <w:szCs w:val="24"/>
          <w:lang w:eastAsia="ru-RU"/>
        </w:rPr>
        <w:tab/>
      </w:r>
      <w:r w:rsidRPr="00B41DB0">
        <w:rPr>
          <w:rFonts w:ascii="Arial" w:eastAsia="Times New Roman" w:hAnsi="Arial" w:cs="Arial"/>
          <w:b/>
          <w:sz w:val="24"/>
          <w:szCs w:val="24"/>
          <w:lang w:eastAsia="ru-RU"/>
        </w:rPr>
        <w:tab/>
      </w:r>
      <w:r w:rsidRPr="00B41DB0">
        <w:rPr>
          <w:rFonts w:ascii="Arial" w:eastAsia="Times New Roman" w:hAnsi="Arial" w:cs="Arial"/>
          <w:b/>
          <w:sz w:val="24"/>
          <w:szCs w:val="24"/>
          <w:lang w:eastAsia="ru-RU"/>
        </w:rPr>
        <w:tab/>
      </w:r>
      <w:r w:rsidRPr="00B41DB0">
        <w:rPr>
          <w:rFonts w:ascii="Arial" w:eastAsia="Times New Roman" w:hAnsi="Arial" w:cs="Arial"/>
          <w:b/>
          <w:sz w:val="24"/>
          <w:szCs w:val="24"/>
          <w:lang w:eastAsia="ru-RU"/>
        </w:rPr>
        <w:tab/>
      </w:r>
      <w:r w:rsidRPr="00B41DB0">
        <w:rPr>
          <w:rFonts w:ascii="Arial" w:eastAsia="Times New Roman" w:hAnsi="Arial" w:cs="Arial"/>
          <w:b/>
          <w:sz w:val="24"/>
          <w:szCs w:val="24"/>
          <w:lang w:eastAsia="ru-RU"/>
        </w:rPr>
        <w:tab/>
        <w:t>№ 2839-П</w:t>
      </w:r>
    </w:p>
    <w:p w:rsidR="00C84CD7" w:rsidRPr="00B41DB0" w:rsidRDefault="00C84CD7" w:rsidP="00C84CD7">
      <w:pPr>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г. Дмитров </w:t>
      </w:r>
    </w:p>
    <w:p w:rsidR="00C84CD7" w:rsidRPr="00B41DB0" w:rsidRDefault="00C84CD7" w:rsidP="00C84CD7">
      <w:pPr>
        <w:spacing w:after="0" w:line="240" w:lineRule="auto"/>
        <w:jc w:val="center"/>
        <w:rPr>
          <w:rFonts w:ascii="Arial" w:eastAsia="Times New Roman" w:hAnsi="Arial" w:cs="Arial"/>
          <w:b/>
          <w:sz w:val="24"/>
          <w:szCs w:val="24"/>
          <w:lang w:eastAsia="ru-RU"/>
        </w:rPr>
      </w:pPr>
    </w:p>
    <w:p w:rsidR="00C84CD7" w:rsidRPr="00B41DB0" w:rsidRDefault="00C84CD7" w:rsidP="00C84CD7">
      <w:pPr>
        <w:spacing w:after="0" w:line="240" w:lineRule="auto"/>
        <w:jc w:val="center"/>
        <w:rPr>
          <w:rFonts w:ascii="Arial" w:eastAsia="Times New Roman" w:hAnsi="Arial" w:cs="Arial"/>
          <w:b/>
          <w:sz w:val="24"/>
          <w:szCs w:val="24"/>
          <w:lang w:eastAsia="ru-RU"/>
        </w:rPr>
      </w:pPr>
    </w:p>
    <w:p w:rsidR="00C84CD7" w:rsidRPr="00B41DB0" w:rsidRDefault="00C84CD7" w:rsidP="00C84CD7">
      <w:pPr>
        <w:spacing w:after="0" w:line="240" w:lineRule="auto"/>
        <w:jc w:val="center"/>
        <w:rPr>
          <w:rFonts w:ascii="Arial" w:eastAsia="Times New Roman" w:hAnsi="Arial" w:cs="Arial"/>
          <w:b/>
          <w:sz w:val="24"/>
          <w:szCs w:val="24"/>
          <w:lang w:eastAsia="ru-RU"/>
        </w:rPr>
      </w:pPr>
    </w:p>
    <w:p w:rsidR="00C84CD7" w:rsidRPr="00B41DB0" w:rsidRDefault="00C84CD7" w:rsidP="00C84CD7">
      <w:pPr>
        <w:spacing w:after="0" w:line="240" w:lineRule="auto"/>
        <w:ind w:left="5103" w:right="-1"/>
        <w:jc w:val="center"/>
        <w:rPr>
          <w:rFonts w:ascii="Arial" w:eastAsia="Times New Roman" w:hAnsi="Arial" w:cs="Arial"/>
          <w:b/>
          <w:noProof/>
          <w:sz w:val="24"/>
          <w:szCs w:val="24"/>
          <w:lang w:eastAsia="ru-RU"/>
        </w:rPr>
      </w:pPr>
      <w:r w:rsidRPr="00B41DB0">
        <w:rPr>
          <w:rFonts w:ascii="Arial" w:eastAsia="Times New Roman" w:hAnsi="Arial" w:cs="Arial"/>
          <w:b/>
          <w:noProof/>
          <w:sz w:val="24"/>
          <w:szCs w:val="24"/>
          <w:lang w:eastAsia="ru-RU"/>
        </w:rPr>
        <mc:AlternateContent>
          <mc:Choice Requires="wps">
            <w:drawing>
              <wp:anchor distT="0" distB="0" distL="114300" distR="114300" simplePos="0" relativeHeight="251665408" behindDoc="0" locked="0" layoutInCell="0" allowOverlap="1" wp14:anchorId="4090F96F" wp14:editId="14BDFA02">
                <wp:simplePos x="0" y="0"/>
                <wp:positionH relativeFrom="column">
                  <wp:posOffset>2665730</wp:posOffset>
                </wp:positionH>
                <wp:positionV relativeFrom="paragraph">
                  <wp:posOffset>90170</wp:posOffset>
                </wp:positionV>
                <wp:extent cx="91440" cy="0"/>
                <wp:effectExtent l="13335" t="5715" r="9525" b="133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pt,7.1pt" to="217.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" o:allowincell="f"/>
            </w:pict>
          </mc:Fallback>
        </mc:AlternateContent>
      </w:r>
      <w:r w:rsidRPr="00B41DB0">
        <w:rPr>
          <w:rFonts w:ascii="Arial" w:eastAsia="Times New Roman" w:hAnsi="Arial" w:cs="Arial"/>
          <w:b/>
          <w:noProof/>
          <w:sz w:val="24"/>
          <w:szCs w:val="24"/>
          <w:lang w:eastAsia="ru-RU"/>
        </w:rPr>
        <mc:AlternateContent>
          <mc:Choice Requires="wps">
            <w:drawing>
              <wp:anchor distT="0" distB="0" distL="114300" distR="114300" simplePos="0" relativeHeight="251664384" behindDoc="0" locked="0" layoutInCell="0" allowOverlap="1" wp14:anchorId="572CDAAB" wp14:editId="6ECDB7F2">
                <wp:simplePos x="0" y="0"/>
                <wp:positionH relativeFrom="column">
                  <wp:posOffset>196850</wp:posOffset>
                </wp:positionH>
                <wp:positionV relativeFrom="paragraph">
                  <wp:posOffset>90170</wp:posOffset>
                </wp:positionV>
                <wp:extent cx="0" cy="91440"/>
                <wp:effectExtent l="11430" t="5715" r="7620" b="76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7.1pt" to="15.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" o:allowincell="f"/>
            </w:pict>
          </mc:Fallback>
        </mc:AlternateContent>
      </w:r>
      <w:r w:rsidRPr="00B41DB0">
        <w:rPr>
          <w:rFonts w:ascii="Arial" w:eastAsia="Times New Roman" w:hAnsi="Arial" w:cs="Arial"/>
          <w:b/>
          <w:noProof/>
          <w:sz w:val="24"/>
          <w:szCs w:val="24"/>
          <w:lang w:eastAsia="ru-RU"/>
        </w:rPr>
        <mc:AlternateContent>
          <mc:Choice Requires="wps">
            <w:drawing>
              <wp:anchor distT="0" distB="0" distL="114300" distR="114300" simplePos="0" relativeHeight="251663360" behindDoc="0" locked="0" layoutInCell="0" allowOverlap="1" wp14:anchorId="6516B958" wp14:editId="33D15D88">
                <wp:simplePos x="0" y="0"/>
                <wp:positionH relativeFrom="column">
                  <wp:posOffset>196850</wp:posOffset>
                </wp:positionH>
                <wp:positionV relativeFrom="paragraph">
                  <wp:posOffset>90170</wp:posOffset>
                </wp:positionV>
                <wp:extent cx="91440" cy="0"/>
                <wp:effectExtent l="11430" t="5715" r="11430" b="133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7.1pt" to="22.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" o:allowincell="f"/>
            </w:pict>
          </mc:Fallback>
        </mc:AlternateContent>
      </w:r>
      <w:r w:rsidRPr="00B41DB0">
        <w:rPr>
          <w:rFonts w:ascii="Arial" w:eastAsia="Times New Roman" w:hAnsi="Arial" w:cs="Arial"/>
          <w:b/>
          <w:noProof/>
          <w:sz w:val="24"/>
          <w:szCs w:val="24"/>
          <w:lang w:eastAsia="ru-RU"/>
        </w:rPr>
        <mc:AlternateContent>
          <mc:Choice Requires="wps">
            <w:drawing>
              <wp:anchor distT="0" distB="0" distL="114300" distR="114300" simplePos="0" relativeHeight="251662336" behindDoc="0" locked="0" layoutInCell="0" allowOverlap="1" wp14:anchorId="01FDE7DA" wp14:editId="04B44794">
                <wp:simplePos x="0" y="0"/>
                <wp:positionH relativeFrom="column">
                  <wp:posOffset>-534670</wp:posOffset>
                </wp:positionH>
                <wp:positionV relativeFrom="paragraph">
                  <wp:posOffset>91440</wp:posOffset>
                </wp:positionV>
                <wp:extent cx="0" cy="91440"/>
                <wp:effectExtent l="13335" t="6985" r="5715" b="63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pt,7.2pt" to="-42.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" o:allowincell="f"/>
            </w:pict>
          </mc:Fallback>
        </mc:AlternateContent>
      </w:r>
      <w:r w:rsidRPr="00B41DB0">
        <w:rPr>
          <w:rFonts w:ascii="Arial" w:eastAsia="Times New Roman" w:hAnsi="Arial" w:cs="Arial"/>
          <w:b/>
          <w:noProof/>
          <w:sz w:val="24"/>
          <w:szCs w:val="24"/>
          <w:lang w:eastAsia="ru-RU"/>
        </w:rPr>
        <mc:AlternateContent>
          <mc:Choice Requires="wps">
            <w:drawing>
              <wp:anchor distT="0" distB="0" distL="114300" distR="114300" simplePos="0" relativeHeight="251661312" behindDoc="0" locked="0" layoutInCell="0" allowOverlap="1" wp14:anchorId="132AA0C8" wp14:editId="6566E2FA">
                <wp:simplePos x="0" y="0"/>
                <wp:positionH relativeFrom="column">
                  <wp:posOffset>-534670</wp:posOffset>
                </wp:positionH>
                <wp:positionV relativeFrom="paragraph">
                  <wp:posOffset>91440</wp:posOffset>
                </wp:positionV>
                <wp:extent cx="91440" cy="0"/>
                <wp:effectExtent l="13335" t="6985" r="9525" b="1206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pt,7.2pt" to="-34.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" o:allowincell="f"/>
            </w:pict>
          </mc:Fallback>
        </mc:AlternateContent>
      </w:r>
      <w:r w:rsidRPr="00B41DB0">
        <w:rPr>
          <w:rFonts w:ascii="Arial" w:eastAsia="Times New Roman" w:hAnsi="Arial" w:cs="Arial"/>
          <w:b/>
          <w:noProof/>
          <w:sz w:val="24"/>
          <w:szCs w:val="24"/>
          <w:lang w:eastAsia="ru-RU"/>
        </w:rPr>
        <mc:AlternateContent>
          <mc:Choice Requires="wps">
            <w:drawing>
              <wp:anchor distT="0" distB="0" distL="114300" distR="114300" simplePos="0" relativeHeight="251660288" behindDoc="0" locked="0" layoutInCell="0" allowOverlap="1" wp14:anchorId="371E9098" wp14:editId="2A9DDD94">
                <wp:simplePos x="0" y="0"/>
                <wp:positionH relativeFrom="column">
                  <wp:posOffset>13970</wp:posOffset>
                </wp:positionH>
                <wp:positionV relativeFrom="paragraph">
                  <wp:posOffset>91440</wp:posOffset>
                </wp:positionV>
                <wp:extent cx="0" cy="91440"/>
                <wp:effectExtent l="9525" t="6985" r="9525" b="63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2pt" to="1.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" o:allowincell="f"/>
            </w:pict>
          </mc:Fallback>
        </mc:AlternateContent>
      </w:r>
      <w:r w:rsidRPr="00B41DB0">
        <w:rPr>
          <w:rFonts w:ascii="Arial" w:eastAsia="Times New Roman" w:hAnsi="Arial" w:cs="Arial"/>
          <w:b/>
          <w:noProof/>
          <w:sz w:val="24"/>
          <w:szCs w:val="24"/>
          <w:lang w:eastAsia="ru-RU"/>
        </w:rPr>
        <mc:AlternateContent>
          <mc:Choice Requires="wps">
            <w:drawing>
              <wp:anchor distT="0" distB="0" distL="114300" distR="114300" simplePos="0" relativeHeight="251659264" behindDoc="0" locked="0" layoutInCell="0" allowOverlap="1" wp14:anchorId="054A3FC0" wp14:editId="0C7C5915">
                <wp:simplePos x="0" y="0"/>
                <wp:positionH relativeFrom="column">
                  <wp:posOffset>-77470</wp:posOffset>
                </wp:positionH>
                <wp:positionV relativeFrom="paragraph">
                  <wp:posOffset>91440</wp:posOffset>
                </wp:positionV>
                <wp:extent cx="91440" cy="0"/>
                <wp:effectExtent l="13335" t="6985" r="9525" b="1206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7.2pt" to="1.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" o:allowincell="f"/>
            </w:pict>
          </mc:Fallback>
        </mc:AlternateContent>
      </w:r>
      <w:r w:rsidRPr="00B41DB0">
        <w:rPr>
          <w:rFonts w:ascii="Arial" w:eastAsia="Times New Roman" w:hAnsi="Arial" w:cs="Arial"/>
          <w:b/>
          <w:noProof/>
          <w:sz w:val="24"/>
          <w:szCs w:val="24"/>
          <w:lang w:eastAsia="ru-RU"/>
        </w:rPr>
        <mc:AlternateContent>
          <mc:Choice Requires="wps">
            <w:drawing>
              <wp:anchor distT="0" distB="0" distL="114300" distR="114300" simplePos="0" relativeHeight="251666432" behindDoc="0" locked="0" layoutInCell="0" allowOverlap="1" wp14:anchorId="1972342D" wp14:editId="4D486901">
                <wp:simplePos x="0" y="0"/>
                <wp:positionH relativeFrom="column">
                  <wp:posOffset>2757170</wp:posOffset>
                </wp:positionH>
                <wp:positionV relativeFrom="paragraph">
                  <wp:posOffset>90170</wp:posOffset>
                </wp:positionV>
                <wp:extent cx="0" cy="91440"/>
                <wp:effectExtent l="9525" t="5715" r="9525" b="762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1pt,7.1pt" to="217.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" o:allowincell="f"/>
            </w:pict>
          </mc:Fallback>
        </mc:AlternateContent>
      </w:r>
    </w:p>
    <w:p w:rsidR="00C84CD7" w:rsidRPr="00B41DB0" w:rsidRDefault="00C84CD7" w:rsidP="00B41DB0">
      <w:pPr>
        <w:widowControl w:val="0"/>
        <w:autoSpaceDE w:val="0"/>
        <w:autoSpaceDN w:val="0"/>
        <w:spacing w:after="0" w:line="240" w:lineRule="auto"/>
        <w:jc w:val="center"/>
        <w:outlineLvl w:val="0"/>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Об утверждении </w:t>
      </w:r>
      <w:proofErr w:type="gramStart"/>
      <w:r w:rsidRPr="00B41DB0">
        <w:rPr>
          <w:rFonts w:ascii="Arial" w:eastAsia="Times New Roman" w:hAnsi="Arial" w:cs="Arial"/>
          <w:b/>
          <w:sz w:val="24"/>
          <w:szCs w:val="24"/>
          <w:lang w:eastAsia="ru-RU"/>
        </w:rPr>
        <w:t>муниципальной</w:t>
      </w:r>
      <w:proofErr w:type="gramEnd"/>
    </w:p>
    <w:p w:rsidR="00C84CD7" w:rsidRPr="00B41DB0" w:rsidRDefault="00C84CD7" w:rsidP="00B41DB0">
      <w:pPr>
        <w:widowControl w:val="0"/>
        <w:autoSpaceDE w:val="0"/>
        <w:autoSpaceDN w:val="0"/>
        <w:spacing w:after="0" w:line="240" w:lineRule="auto"/>
        <w:jc w:val="center"/>
        <w:outlineLvl w:val="0"/>
        <w:rPr>
          <w:rFonts w:ascii="Arial" w:eastAsia="Times New Roman" w:hAnsi="Arial" w:cs="Arial"/>
          <w:b/>
          <w:sz w:val="24"/>
          <w:szCs w:val="24"/>
          <w:lang w:eastAsia="ru-RU"/>
        </w:rPr>
      </w:pPr>
      <w:r w:rsidRPr="00B41DB0">
        <w:rPr>
          <w:rFonts w:ascii="Arial" w:eastAsia="Times New Roman" w:hAnsi="Arial" w:cs="Arial"/>
          <w:b/>
          <w:sz w:val="24"/>
          <w:szCs w:val="24"/>
          <w:lang w:eastAsia="ru-RU"/>
        </w:rPr>
        <w:t>программы "Предпринимательство"</w:t>
      </w:r>
    </w:p>
    <w:p w:rsidR="00C84CD7" w:rsidRPr="00B41DB0" w:rsidRDefault="00C84CD7" w:rsidP="00B41DB0">
      <w:pPr>
        <w:widowControl w:val="0"/>
        <w:autoSpaceDE w:val="0"/>
        <w:autoSpaceDN w:val="0"/>
        <w:spacing w:after="0" w:line="240" w:lineRule="auto"/>
        <w:jc w:val="center"/>
        <w:outlineLvl w:val="0"/>
        <w:rPr>
          <w:rFonts w:ascii="Arial" w:eastAsia="Times New Roman" w:hAnsi="Arial" w:cs="Arial"/>
          <w:b/>
          <w:sz w:val="24"/>
          <w:szCs w:val="24"/>
          <w:lang w:eastAsia="ru-RU"/>
        </w:rPr>
      </w:pPr>
      <w:r w:rsidRPr="00B41DB0">
        <w:rPr>
          <w:rFonts w:ascii="Arial" w:eastAsia="Times New Roman" w:hAnsi="Arial" w:cs="Arial"/>
          <w:b/>
          <w:sz w:val="24"/>
          <w:szCs w:val="24"/>
          <w:lang w:eastAsia="ru-RU"/>
        </w:rPr>
        <w:t>муниципального образования</w:t>
      </w:r>
    </w:p>
    <w:p w:rsidR="00C84CD7" w:rsidRPr="00B41DB0" w:rsidRDefault="00C84CD7" w:rsidP="00B41DB0">
      <w:pPr>
        <w:widowControl w:val="0"/>
        <w:autoSpaceDE w:val="0"/>
        <w:autoSpaceDN w:val="0"/>
        <w:spacing w:after="0" w:line="240" w:lineRule="auto"/>
        <w:jc w:val="center"/>
        <w:outlineLvl w:val="0"/>
        <w:rPr>
          <w:rFonts w:ascii="Arial" w:eastAsia="Times New Roman" w:hAnsi="Arial" w:cs="Arial"/>
          <w:b/>
          <w:sz w:val="24"/>
          <w:szCs w:val="24"/>
          <w:lang w:eastAsia="ru-RU"/>
        </w:rPr>
      </w:pPr>
      <w:r w:rsidRPr="00B41DB0">
        <w:rPr>
          <w:rFonts w:ascii="Arial" w:eastAsia="Times New Roman" w:hAnsi="Arial" w:cs="Arial"/>
          <w:b/>
          <w:sz w:val="24"/>
          <w:szCs w:val="24"/>
          <w:lang w:eastAsia="ru-RU"/>
        </w:rPr>
        <w:t>Дмитровский городской округ</w:t>
      </w:r>
    </w:p>
    <w:p w:rsidR="00C84CD7" w:rsidRPr="00B41DB0" w:rsidRDefault="00C84CD7" w:rsidP="00B41DB0">
      <w:pPr>
        <w:widowControl w:val="0"/>
        <w:autoSpaceDE w:val="0"/>
        <w:autoSpaceDN w:val="0"/>
        <w:spacing w:after="0" w:line="240" w:lineRule="auto"/>
        <w:jc w:val="center"/>
        <w:outlineLvl w:val="0"/>
        <w:rPr>
          <w:rFonts w:ascii="Arial" w:eastAsia="Times New Roman" w:hAnsi="Arial" w:cs="Arial"/>
          <w:b/>
          <w:sz w:val="24"/>
          <w:szCs w:val="24"/>
          <w:lang w:eastAsia="ru-RU"/>
        </w:rPr>
      </w:pPr>
      <w:r w:rsidRPr="00B41DB0">
        <w:rPr>
          <w:rFonts w:ascii="Arial" w:eastAsia="Times New Roman" w:hAnsi="Arial" w:cs="Arial"/>
          <w:b/>
          <w:sz w:val="24"/>
          <w:szCs w:val="24"/>
          <w:lang w:eastAsia="ru-RU"/>
        </w:rPr>
        <w:t>Московской области</w:t>
      </w:r>
    </w:p>
    <w:p w:rsidR="00C84CD7" w:rsidRPr="00B41DB0" w:rsidRDefault="00C84CD7" w:rsidP="00B41DB0">
      <w:pPr>
        <w:widowControl w:val="0"/>
        <w:autoSpaceDE w:val="0"/>
        <w:autoSpaceDN w:val="0"/>
        <w:spacing w:after="0" w:line="240" w:lineRule="auto"/>
        <w:jc w:val="center"/>
        <w:outlineLvl w:val="0"/>
        <w:rPr>
          <w:rFonts w:ascii="Arial" w:eastAsia="Times New Roman" w:hAnsi="Arial" w:cs="Arial"/>
          <w:b/>
          <w:sz w:val="24"/>
          <w:szCs w:val="24"/>
          <w:lang w:eastAsia="ru-RU"/>
        </w:rPr>
      </w:pPr>
      <w:r w:rsidRPr="00B41DB0">
        <w:rPr>
          <w:rFonts w:ascii="Arial" w:eastAsia="Times New Roman" w:hAnsi="Arial" w:cs="Arial"/>
          <w:b/>
          <w:sz w:val="24"/>
          <w:szCs w:val="24"/>
          <w:lang w:eastAsia="ru-RU"/>
        </w:rPr>
        <w:t>на 2020-2024 годы</w:t>
      </w:r>
    </w:p>
    <w:p w:rsidR="00C84CD7" w:rsidRPr="00B41DB0" w:rsidRDefault="00C84CD7" w:rsidP="00B41DB0">
      <w:pPr>
        <w:widowControl w:val="0"/>
        <w:autoSpaceDE w:val="0"/>
        <w:autoSpaceDN w:val="0"/>
        <w:spacing w:after="0" w:line="240" w:lineRule="auto"/>
        <w:jc w:val="center"/>
        <w:outlineLvl w:val="0"/>
        <w:rPr>
          <w:rFonts w:ascii="Arial" w:eastAsia="Times New Roman" w:hAnsi="Arial" w:cs="Arial"/>
          <w:b/>
          <w:sz w:val="24"/>
          <w:szCs w:val="24"/>
          <w:lang w:eastAsia="ru-RU"/>
        </w:rPr>
      </w:pPr>
    </w:p>
    <w:p w:rsidR="00C84CD7" w:rsidRPr="00B41DB0" w:rsidRDefault="00C84CD7" w:rsidP="00C84CD7">
      <w:pPr>
        <w:widowControl w:val="0"/>
        <w:autoSpaceDE w:val="0"/>
        <w:autoSpaceDN w:val="0"/>
        <w:spacing w:after="0" w:line="240" w:lineRule="auto"/>
        <w:jc w:val="center"/>
        <w:outlineLvl w:val="0"/>
        <w:rPr>
          <w:rFonts w:ascii="Arial" w:eastAsia="Times New Roman" w:hAnsi="Arial" w:cs="Arial"/>
          <w:b/>
          <w:sz w:val="24"/>
          <w:szCs w:val="24"/>
          <w:lang w:eastAsia="ru-RU"/>
        </w:rPr>
      </w:pPr>
    </w:p>
    <w:p w:rsidR="00C84CD7" w:rsidRPr="00B41DB0" w:rsidRDefault="00C84CD7" w:rsidP="00C84CD7">
      <w:pPr>
        <w:widowControl w:val="0"/>
        <w:autoSpaceDE w:val="0"/>
        <w:autoSpaceDN w:val="0"/>
        <w:spacing w:after="0" w:line="264" w:lineRule="auto"/>
        <w:ind w:firstLine="708"/>
        <w:jc w:val="both"/>
        <w:outlineLvl w:val="0"/>
        <w:rPr>
          <w:rFonts w:ascii="Arial" w:eastAsia="Times New Roman" w:hAnsi="Arial" w:cs="Arial"/>
          <w:b/>
          <w:sz w:val="24"/>
          <w:szCs w:val="24"/>
          <w:lang w:eastAsia="ru-RU"/>
        </w:rPr>
      </w:pPr>
      <w:proofErr w:type="gramStart"/>
      <w:r w:rsidRPr="00B41DB0">
        <w:rPr>
          <w:rFonts w:ascii="Arial" w:eastAsia="Times New Roman" w:hAnsi="Arial" w:cs="Arial"/>
          <w:b/>
          <w:sz w:val="24"/>
          <w:szCs w:val="24"/>
          <w:lang w:eastAsia="ru-RU"/>
        </w:rPr>
        <w:t>Руководствуясь Бюджетным кодексом Российской Федерации, Гражданским кодексом Российской Федерации, Федеральным законом «Об общих принципах организации местного самоуправления в Российской Федерации» от 06.10.2003 №131-ФЗ, Федеральным законом «О защите конкуренции» от 26.07.2006 №135-ФЗ, Федеральным законом «О развитии малого и среднего предпринимательства в Российской Федерации» от</w:t>
      </w:r>
      <w:r w:rsidRPr="00B41DB0">
        <w:rPr>
          <w:rFonts w:ascii="Arial" w:hAnsi="Arial" w:cs="Arial"/>
          <w:b/>
          <w:sz w:val="24"/>
          <w:szCs w:val="24"/>
        </w:rPr>
        <w:t xml:space="preserve"> </w:t>
      </w:r>
      <w:r w:rsidRPr="00B41DB0">
        <w:rPr>
          <w:rFonts w:ascii="Arial" w:eastAsia="Times New Roman" w:hAnsi="Arial" w:cs="Arial"/>
          <w:b/>
          <w:sz w:val="24"/>
          <w:szCs w:val="24"/>
          <w:lang w:eastAsia="ru-RU"/>
        </w:rPr>
        <w:t>24.07.2007 №209-ФЗ, Законом Московской области «Об организации местного самоуправления на территории Дмитровского муниципального района» от 03.05.2018 №55</w:t>
      </w:r>
      <w:proofErr w:type="gramEnd"/>
      <w:r w:rsidRPr="00B41DB0">
        <w:rPr>
          <w:rFonts w:ascii="Arial" w:eastAsia="Times New Roman" w:hAnsi="Arial" w:cs="Arial"/>
          <w:b/>
          <w:sz w:val="24"/>
          <w:szCs w:val="24"/>
          <w:lang w:eastAsia="ru-RU"/>
        </w:rPr>
        <w:t>/</w:t>
      </w:r>
      <w:proofErr w:type="gramStart"/>
      <w:r w:rsidRPr="00B41DB0">
        <w:rPr>
          <w:rFonts w:ascii="Arial" w:eastAsia="Times New Roman" w:hAnsi="Arial" w:cs="Arial"/>
          <w:b/>
          <w:sz w:val="24"/>
          <w:szCs w:val="24"/>
          <w:lang w:eastAsia="ru-RU"/>
        </w:rPr>
        <w:t xml:space="preserve">2018-ОЗ, в соответствии с Решением Совета Депутатов Дмитровского городского округа Московской области «Об утверждении бюджета Дмитровского городского округа Московской области на 2019 год и на плановый период 2020 и 2021 годов» от 13.12.2018 №653/69, постановлением администрации Дмитровского городского округа Московской области «Об утверждении Порядка разработки и реализации муниципальных программ Дмитровского городского округа Московской области» от 15.10.2019 №2332-П, </w:t>
      </w:r>
      <w:r w:rsidRPr="00B41DB0">
        <w:rPr>
          <w:rFonts w:ascii="Arial" w:eastAsia="Times New Roman" w:hAnsi="Arial" w:cs="Arial"/>
          <w:b/>
          <w:sz w:val="24"/>
          <w:szCs w:val="24"/>
          <w:lang w:eastAsia="ru-RU"/>
        </w:rPr>
        <w:tab/>
        <w:t>постановлением администрации</w:t>
      </w:r>
      <w:proofErr w:type="gramEnd"/>
      <w:r w:rsidRPr="00B41DB0">
        <w:rPr>
          <w:rFonts w:ascii="Arial" w:eastAsia="Times New Roman" w:hAnsi="Arial" w:cs="Arial"/>
          <w:b/>
          <w:sz w:val="24"/>
          <w:szCs w:val="24"/>
          <w:lang w:eastAsia="ru-RU"/>
        </w:rPr>
        <w:t xml:space="preserve"> Дмитровского городского округа Московской области «Об утверждении Перечня муниципальных программ Дмитровского городского округа Московской области, подлежащих реализации в 2020–2024 годах» от 05.09.2019 №2089-П, Уставом муниципального образования Дмитровский городской округ Московской области постановляет:</w:t>
      </w:r>
    </w:p>
    <w:p w:rsidR="00C84CD7" w:rsidRPr="00B41DB0" w:rsidRDefault="00C84CD7" w:rsidP="00C84CD7">
      <w:pPr>
        <w:widowControl w:val="0"/>
        <w:autoSpaceDE w:val="0"/>
        <w:autoSpaceDN w:val="0"/>
        <w:spacing w:after="0" w:line="264" w:lineRule="auto"/>
        <w:jc w:val="right"/>
        <w:outlineLvl w:val="0"/>
        <w:rPr>
          <w:rFonts w:ascii="Arial" w:eastAsia="Times New Roman" w:hAnsi="Arial" w:cs="Arial"/>
          <w:b/>
          <w:sz w:val="24"/>
          <w:szCs w:val="24"/>
          <w:lang w:eastAsia="ru-RU"/>
        </w:rPr>
      </w:pPr>
    </w:p>
    <w:p w:rsidR="00C84CD7" w:rsidRPr="00B41DB0" w:rsidRDefault="00C84CD7" w:rsidP="00C84CD7">
      <w:pPr>
        <w:widowControl w:val="0"/>
        <w:autoSpaceDE w:val="0"/>
        <w:autoSpaceDN w:val="0"/>
        <w:spacing w:after="0" w:line="264" w:lineRule="auto"/>
        <w:ind w:firstLine="708"/>
        <w:jc w:val="both"/>
        <w:outlineLvl w:val="0"/>
        <w:rPr>
          <w:rFonts w:ascii="Arial" w:eastAsia="Times New Roman" w:hAnsi="Arial" w:cs="Arial"/>
          <w:b/>
          <w:sz w:val="24"/>
          <w:szCs w:val="24"/>
          <w:lang w:eastAsia="ru-RU"/>
        </w:rPr>
      </w:pPr>
      <w:r w:rsidRPr="00B41DB0">
        <w:rPr>
          <w:rFonts w:ascii="Arial" w:eastAsia="Times New Roman" w:hAnsi="Arial" w:cs="Arial"/>
          <w:b/>
          <w:sz w:val="24"/>
          <w:szCs w:val="24"/>
          <w:lang w:eastAsia="ru-RU"/>
        </w:rPr>
        <w:t>1.Утвердить прилагаемую муниципальную программу "Предпринимательство" муниципального образования Дмитровский городской округ Московской области на 2020-2024 годы.</w:t>
      </w:r>
    </w:p>
    <w:p w:rsidR="00C84CD7" w:rsidRPr="00B41DB0" w:rsidRDefault="00C84CD7" w:rsidP="00C84CD7">
      <w:pPr>
        <w:widowControl w:val="0"/>
        <w:autoSpaceDE w:val="0"/>
        <w:autoSpaceDN w:val="0"/>
        <w:spacing w:after="0" w:line="264" w:lineRule="auto"/>
        <w:ind w:firstLine="708"/>
        <w:jc w:val="both"/>
        <w:outlineLvl w:val="0"/>
        <w:rPr>
          <w:rFonts w:ascii="Arial" w:eastAsia="Times New Roman" w:hAnsi="Arial" w:cs="Arial"/>
          <w:b/>
          <w:sz w:val="24"/>
          <w:szCs w:val="24"/>
          <w:lang w:eastAsia="ru-RU"/>
        </w:rPr>
      </w:pPr>
    </w:p>
    <w:p w:rsidR="00C84CD7" w:rsidRPr="00B41DB0" w:rsidRDefault="00C84CD7" w:rsidP="00C84CD7">
      <w:pPr>
        <w:widowControl w:val="0"/>
        <w:autoSpaceDE w:val="0"/>
        <w:autoSpaceDN w:val="0"/>
        <w:spacing w:after="0" w:line="240" w:lineRule="auto"/>
        <w:ind w:firstLine="708"/>
        <w:jc w:val="both"/>
        <w:outlineLvl w:val="0"/>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2. </w:t>
      </w:r>
      <w:proofErr w:type="gramStart"/>
      <w:r w:rsidRPr="00B41DB0">
        <w:rPr>
          <w:rFonts w:ascii="Arial" w:eastAsia="Times New Roman" w:hAnsi="Arial" w:cs="Arial"/>
          <w:b/>
          <w:sz w:val="24"/>
          <w:szCs w:val="24"/>
          <w:lang w:eastAsia="ru-RU"/>
        </w:rPr>
        <w:t xml:space="preserve">Признать утратившими силу постановление Администрации Дмитровского городского округа Московской области от 26.12.2018г. №7747-П «Об утверждении муниципальной программы Дмитровского городского округа Московской области "Предпринимательство Дмитровского городского округа Московской области" на 2019-2023 годы, постановление Администрации Дмитровского городского округа Московской области от 07.02.2019г. №82-П «О внесении изменений в Постановление администрации Дмитровского </w:t>
      </w:r>
      <w:r w:rsidRPr="00B41DB0">
        <w:rPr>
          <w:rFonts w:ascii="Arial" w:eastAsia="Times New Roman" w:hAnsi="Arial" w:cs="Arial"/>
          <w:b/>
          <w:sz w:val="24"/>
          <w:szCs w:val="24"/>
          <w:lang w:eastAsia="ru-RU"/>
        </w:rPr>
        <w:lastRenderedPageBreak/>
        <w:t>городского округа Московской области от 26.12.2018 № 7747-П «Об утверждении муниципальной</w:t>
      </w:r>
      <w:proofErr w:type="gramEnd"/>
      <w:r w:rsidRPr="00B41DB0">
        <w:rPr>
          <w:rFonts w:ascii="Arial" w:eastAsia="Times New Roman" w:hAnsi="Arial" w:cs="Arial"/>
          <w:b/>
          <w:sz w:val="24"/>
          <w:szCs w:val="24"/>
          <w:lang w:eastAsia="ru-RU"/>
        </w:rPr>
        <w:t xml:space="preserve"> </w:t>
      </w:r>
      <w:proofErr w:type="gramStart"/>
      <w:r w:rsidRPr="00B41DB0">
        <w:rPr>
          <w:rFonts w:ascii="Arial" w:eastAsia="Times New Roman" w:hAnsi="Arial" w:cs="Arial"/>
          <w:b/>
          <w:sz w:val="24"/>
          <w:szCs w:val="24"/>
          <w:lang w:eastAsia="ru-RU"/>
        </w:rPr>
        <w:t>программы Дмитровского городского округа Московской области «Предпринимательство Дмитровского городского округа Московской области  на 2019-2023 годы», постановление Администрации Дмитровского городского округа Московской области от 28.02.2019г. №218-П</w:t>
      </w:r>
      <w:r w:rsidRPr="00B41DB0">
        <w:rPr>
          <w:rFonts w:ascii="Arial" w:hAnsi="Arial" w:cs="Arial"/>
          <w:b/>
          <w:sz w:val="24"/>
          <w:szCs w:val="24"/>
        </w:rPr>
        <w:t xml:space="preserve"> «</w:t>
      </w:r>
      <w:r w:rsidRPr="00B41DB0">
        <w:rPr>
          <w:rFonts w:ascii="Arial" w:eastAsia="Times New Roman" w:hAnsi="Arial" w:cs="Arial"/>
          <w:b/>
          <w:sz w:val="24"/>
          <w:szCs w:val="24"/>
          <w:lang w:eastAsia="ru-RU"/>
        </w:rPr>
        <w:t>О внесении изменений в Постановление администрации Дмитровского городского округа Московской области от 26.12.2018 № 7747-П «Об утверждении муниципальной программы Дмитровского городского округа Московской области «Предпринимательство Дмитровского городского округа Московской области»  на 2019-2023 годы», постановление Администрации</w:t>
      </w:r>
      <w:proofErr w:type="gramEnd"/>
      <w:r w:rsidRPr="00B41DB0">
        <w:rPr>
          <w:rFonts w:ascii="Arial" w:eastAsia="Times New Roman" w:hAnsi="Arial" w:cs="Arial"/>
          <w:b/>
          <w:sz w:val="24"/>
          <w:szCs w:val="24"/>
          <w:lang w:eastAsia="ru-RU"/>
        </w:rPr>
        <w:t xml:space="preserve"> </w:t>
      </w:r>
      <w:proofErr w:type="gramStart"/>
      <w:r w:rsidRPr="00B41DB0">
        <w:rPr>
          <w:rFonts w:ascii="Arial" w:eastAsia="Times New Roman" w:hAnsi="Arial" w:cs="Arial"/>
          <w:b/>
          <w:sz w:val="24"/>
          <w:szCs w:val="24"/>
          <w:lang w:eastAsia="ru-RU"/>
        </w:rPr>
        <w:t>Дмитровского городского округа Московской области от 26.04.2019г. №869-П</w:t>
      </w:r>
      <w:r w:rsidRPr="00B41DB0">
        <w:rPr>
          <w:rFonts w:ascii="Arial" w:hAnsi="Arial" w:cs="Arial"/>
          <w:b/>
          <w:sz w:val="24"/>
          <w:szCs w:val="24"/>
        </w:rPr>
        <w:t xml:space="preserve"> «</w:t>
      </w:r>
      <w:r w:rsidRPr="00B41DB0">
        <w:rPr>
          <w:rFonts w:ascii="Arial" w:eastAsia="Times New Roman" w:hAnsi="Arial" w:cs="Arial"/>
          <w:b/>
          <w:sz w:val="24"/>
          <w:szCs w:val="24"/>
          <w:lang w:eastAsia="ru-RU"/>
        </w:rPr>
        <w:t>О внесении изменений в постановление администрации Дмитровского городского округа Московской области от 26.12.2018 № 7747-П «Об утверждении муниципальной программы Дмитровского городского округа Московской области «Предпринимательство Дмитровского городского округа Московской области» на 2019-2023 годы», постановление Администрации Дмитровского городского округа Московской области от 07.05.2019г. №968-П «О внесении изменений в постановление администрации Дмитровского городского</w:t>
      </w:r>
      <w:proofErr w:type="gramEnd"/>
      <w:r w:rsidRPr="00B41DB0">
        <w:rPr>
          <w:rFonts w:ascii="Arial" w:eastAsia="Times New Roman" w:hAnsi="Arial" w:cs="Arial"/>
          <w:b/>
          <w:sz w:val="24"/>
          <w:szCs w:val="24"/>
          <w:lang w:eastAsia="ru-RU"/>
        </w:rPr>
        <w:t xml:space="preserve"> </w:t>
      </w:r>
      <w:proofErr w:type="gramStart"/>
      <w:r w:rsidRPr="00B41DB0">
        <w:rPr>
          <w:rFonts w:ascii="Arial" w:eastAsia="Times New Roman" w:hAnsi="Arial" w:cs="Arial"/>
          <w:b/>
          <w:sz w:val="24"/>
          <w:szCs w:val="24"/>
          <w:lang w:eastAsia="ru-RU"/>
        </w:rPr>
        <w:t>округа Московской области от 26.12.2018 №7747-П «Об утверждении муниципальной программы Дмитровского городского округа Московской области «Предпринимательство Дмитровского городского округа Московской области» на 2019-2023 годы», постановление Администрации Дмитровского городского округа Московской области от 25.06.2019г. №1405-П «О внесении изменений в постановление администрации Дмитровского городского округа Московской области от 26.12.2018 № 7747-П «Об утверждении муниципальной программы Дмитровского городского округа Московской области «Предпринимательство Дмитровского</w:t>
      </w:r>
      <w:proofErr w:type="gramEnd"/>
      <w:r w:rsidRPr="00B41DB0">
        <w:rPr>
          <w:rFonts w:ascii="Arial" w:eastAsia="Times New Roman" w:hAnsi="Arial" w:cs="Arial"/>
          <w:b/>
          <w:sz w:val="24"/>
          <w:szCs w:val="24"/>
          <w:lang w:eastAsia="ru-RU"/>
        </w:rPr>
        <w:t xml:space="preserve"> </w:t>
      </w:r>
      <w:proofErr w:type="gramStart"/>
      <w:r w:rsidRPr="00B41DB0">
        <w:rPr>
          <w:rFonts w:ascii="Arial" w:eastAsia="Times New Roman" w:hAnsi="Arial" w:cs="Arial"/>
          <w:b/>
          <w:sz w:val="24"/>
          <w:szCs w:val="24"/>
          <w:lang w:eastAsia="ru-RU"/>
        </w:rPr>
        <w:t>городского округа Московской области» на 2019-2023 годы»,</w:t>
      </w:r>
      <w:r w:rsidRPr="00B41DB0">
        <w:rPr>
          <w:rFonts w:ascii="Arial" w:hAnsi="Arial" w:cs="Arial"/>
          <w:b/>
          <w:sz w:val="24"/>
          <w:szCs w:val="24"/>
        </w:rPr>
        <w:t xml:space="preserve"> </w:t>
      </w:r>
      <w:r w:rsidRPr="00B41DB0">
        <w:rPr>
          <w:rFonts w:ascii="Arial" w:eastAsia="Times New Roman" w:hAnsi="Arial" w:cs="Arial"/>
          <w:b/>
          <w:sz w:val="24"/>
          <w:szCs w:val="24"/>
          <w:lang w:eastAsia="ru-RU"/>
        </w:rPr>
        <w:t>постановление Администрации Дмитровского городского округа Московской области от 25.06.2019г. №1409-П «О внесении изменений в постановление администрации Дмитровского городского округа Московской области от 26.12.2018 № 7747-П «Об утверждении муниципальной программы Дмитровского городского округа Московской области «Предпринимательство Дмитровского городского округа Московской области» на 2019-2023 годы», постановление Администрации Дмитровского городского округа Московской области от 09.08.2019г</w:t>
      </w:r>
      <w:proofErr w:type="gramEnd"/>
      <w:r w:rsidRPr="00B41DB0">
        <w:rPr>
          <w:rFonts w:ascii="Arial" w:eastAsia="Times New Roman" w:hAnsi="Arial" w:cs="Arial"/>
          <w:b/>
          <w:sz w:val="24"/>
          <w:szCs w:val="24"/>
          <w:lang w:eastAsia="ru-RU"/>
        </w:rPr>
        <w:t>. №</w:t>
      </w:r>
      <w:proofErr w:type="gramStart"/>
      <w:r w:rsidRPr="00B41DB0">
        <w:rPr>
          <w:rFonts w:ascii="Arial" w:eastAsia="Times New Roman" w:hAnsi="Arial" w:cs="Arial"/>
          <w:b/>
          <w:sz w:val="24"/>
          <w:szCs w:val="24"/>
          <w:lang w:eastAsia="ru-RU"/>
        </w:rPr>
        <w:t>1873-П «О внесении изменений в постановление администрации Дмитровского городского округа Московской области от 26.12.2018 № 7747-П «Об утверждении муниципальной программы Дмитровского городского округа Московской области «Предпринимательство Дмитровского городского округа Московской области» на 2019-2023 годы», постановление Администрации Дмитровского городского округа Московской области от 25.11.2019г. №2736-П «О внесении изменений в постановление администрации Дмитровского городского округа Московской области от 26.12.2018 № 7747-П «Об утверждении</w:t>
      </w:r>
      <w:proofErr w:type="gramEnd"/>
      <w:r w:rsidRPr="00B41DB0">
        <w:rPr>
          <w:rFonts w:ascii="Arial" w:eastAsia="Times New Roman" w:hAnsi="Arial" w:cs="Arial"/>
          <w:b/>
          <w:sz w:val="24"/>
          <w:szCs w:val="24"/>
          <w:lang w:eastAsia="ru-RU"/>
        </w:rPr>
        <w:t xml:space="preserve"> муниципальной программы Дмитровского городского округа Московской области «Предпринимательство Дмитровского городского округа Московской области» на 2019-2023 годы».</w:t>
      </w:r>
    </w:p>
    <w:p w:rsidR="00C84CD7" w:rsidRPr="00B41DB0" w:rsidRDefault="00C84CD7" w:rsidP="00C84CD7">
      <w:pPr>
        <w:widowControl w:val="0"/>
        <w:autoSpaceDE w:val="0"/>
        <w:autoSpaceDN w:val="0"/>
        <w:spacing w:after="0" w:line="264" w:lineRule="auto"/>
        <w:ind w:firstLine="708"/>
        <w:jc w:val="both"/>
        <w:outlineLvl w:val="0"/>
        <w:rPr>
          <w:rFonts w:ascii="Arial" w:eastAsia="Times New Roman" w:hAnsi="Arial" w:cs="Arial"/>
          <w:b/>
          <w:sz w:val="24"/>
          <w:szCs w:val="24"/>
          <w:lang w:eastAsia="ru-RU"/>
        </w:rPr>
      </w:pPr>
      <w:r w:rsidRPr="00B41DB0">
        <w:rPr>
          <w:rFonts w:ascii="Arial" w:eastAsia="Times New Roman" w:hAnsi="Arial" w:cs="Arial"/>
          <w:b/>
          <w:sz w:val="24"/>
          <w:szCs w:val="24"/>
          <w:lang w:eastAsia="ru-RU"/>
        </w:rPr>
        <w:t>3. Настоящее постановление вступает в силу с 01.01.2020.</w:t>
      </w:r>
    </w:p>
    <w:p w:rsidR="00C84CD7" w:rsidRPr="00B41DB0" w:rsidRDefault="00C84CD7" w:rsidP="00C84CD7">
      <w:pPr>
        <w:widowControl w:val="0"/>
        <w:tabs>
          <w:tab w:val="left" w:pos="851"/>
        </w:tabs>
        <w:autoSpaceDE w:val="0"/>
        <w:autoSpaceDN w:val="0"/>
        <w:spacing w:after="0" w:line="264" w:lineRule="auto"/>
        <w:ind w:firstLine="708"/>
        <w:jc w:val="both"/>
        <w:outlineLvl w:val="0"/>
        <w:rPr>
          <w:rFonts w:ascii="Arial" w:eastAsia="Times New Roman" w:hAnsi="Arial" w:cs="Arial"/>
          <w:b/>
          <w:sz w:val="24"/>
          <w:szCs w:val="24"/>
          <w:lang w:eastAsia="ru-RU"/>
        </w:rPr>
      </w:pPr>
      <w:r w:rsidRPr="00B41DB0">
        <w:rPr>
          <w:rFonts w:ascii="Arial" w:eastAsia="Times New Roman" w:hAnsi="Arial" w:cs="Arial"/>
          <w:b/>
          <w:sz w:val="24"/>
          <w:szCs w:val="24"/>
          <w:lang w:eastAsia="ru-RU"/>
        </w:rPr>
        <w:t>4. Настоящее постановление подлежит опубликованию в официальном печатном издании и размещению на официальном сайте администрации Дмитровского городского округа Московской области.</w:t>
      </w:r>
    </w:p>
    <w:p w:rsidR="00C84CD7" w:rsidRPr="00B41DB0" w:rsidRDefault="00C84CD7" w:rsidP="00C84CD7">
      <w:pPr>
        <w:widowControl w:val="0"/>
        <w:tabs>
          <w:tab w:val="left" w:pos="851"/>
        </w:tabs>
        <w:autoSpaceDE w:val="0"/>
        <w:autoSpaceDN w:val="0"/>
        <w:spacing w:after="0" w:line="264" w:lineRule="auto"/>
        <w:ind w:firstLine="708"/>
        <w:jc w:val="both"/>
        <w:outlineLvl w:val="0"/>
        <w:rPr>
          <w:rFonts w:ascii="Arial" w:eastAsia="Times New Roman" w:hAnsi="Arial" w:cs="Arial"/>
          <w:b/>
          <w:sz w:val="24"/>
          <w:szCs w:val="24"/>
          <w:lang w:eastAsia="ru-RU"/>
        </w:rPr>
      </w:pPr>
    </w:p>
    <w:p w:rsidR="00C84CD7" w:rsidRPr="00B41DB0" w:rsidRDefault="00C84CD7" w:rsidP="00C84CD7">
      <w:pPr>
        <w:widowControl w:val="0"/>
        <w:tabs>
          <w:tab w:val="left" w:pos="851"/>
        </w:tabs>
        <w:autoSpaceDE w:val="0"/>
        <w:autoSpaceDN w:val="0"/>
        <w:spacing w:after="0" w:line="264" w:lineRule="auto"/>
        <w:ind w:firstLine="708"/>
        <w:jc w:val="both"/>
        <w:outlineLvl w:val="0"/>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5. </w:t>
      </w:r>
      <w:proofErr w:type="gramStart"/>
      <w:r w:rsidRPr="00B41DB0">
        <w:rPr>
          <w:rFonts w:ascii="Arial" w:eastAsia="Times New Roman" w:hAnsi="Arial" w:cs="Arial"/>
          <w:b/>
          <w:sz w:val="24"/>
          <w:szCs w:val="24"/>
          <w:lang w:eastAsia="ru-RU"/>
        </w:rPr>
        <w:t>Контроль за</w:t>
      </w:r>
      <w:proofErr w:type="gramEnd"/>
      <w:r w:rsidRPr="00B41DB0">
        <w:rPr>
          <w:rFonts w:ascii="Arial" w:eastAsia="Times New Roman" w:hAnsi="Arial" w:cs="Arial"/>
          <w:b/>
          <w:sz w:val="24"/>
          <w:szCs w:val="24"/>
          <w:lang w:eastAsia="ru-RU"/>
        </w:rPr>
        <w:t xml:space="preserve"> исполнением настоящего постановления возложить на заместителя Главы Администрации Дмитровского городского округа Московской области А.В. Айрапетова.</w:t>
      </w:r>
    </w:p>
    <w:p w:rsidR="00C84CD7" w:rsidRPr="00B41DB0" w:rsidRDefault="00C84CD7" w:rsidP="00C84CD7">
      <w:pPr>
        <w:widowControl w:val="0"/>
        <w:autoSpaceDE w:val="0"/>
        <w:autoSpaceDN w:val="0"/>
        <w:spacing w:after="0" w:line="240" w:lineRule="auto"/>
        <w:jc w:val="right"/>
        <w:outlineLvl w:val="0"/>
        <w:rPr>
          <w:rFonts w:ascii="Arial" w:eastAsia="Times New Roman" w:hAnsi="Arial" w:cs="Arial"/>
          <w:b/>
          <w:sz w:val="24"/>
          <w:szCs w:val="24"/>
          <w:lang w:eastAsia="ru-RU"/>
        </w:rPr>
      </w:pPr>
    </w:p>
    <w:p w:rsidR="00C84CD7" w:rsidRPr="00B41DB0" w:rsidRDefault="00C84CD7" w:rsidP="00C84CD7">
      <w:pPr>
        <w:widowControl w:val="0"/>
        <w:autoSpaceDE w:val="0"/>
        <w:autoSpaceDN w:val="0"/>
        <w:spacing w:after="0" w:line="240" w:lineRule="auto"/>
        <w:jc w:val="right"/>
        <w:outlineLvl w:val="0"/>
        <w:rPr>
          <w:rFonts w:ascii="Arial" w:eastAsia="Times New Roman" w:hAnsi="Arial" w:cs="Arial"/>
          <w:b/>
          <w:sz w:val="24"/>
          <w:szCs w:val="24"/>
          <w:lang w:eastAsia="ru-RU"/>
        </w:rPr>
      </w:pPr>
    </w:p>
    <w:p w:rsidR="00C84CD7" w:rsidRPr="00B41DB0" w:rsidRDefault="00C84CD7" w:rsidP="00C84CD7">
      <w:pPr>
        <w:widowControl w:val="0"/>
        <w:autoSpaceDE w:val="0"/>
        <w:autoSpaceDN w:val="0"/>
        <w:spacing w:after="0" w:line="240" w:lineRule="auto"/>
        <w:jc w:val="right"/>
        <w:outlineLvl w:val="0"/>
        <w:rPr>
          <w:rFonts w:ascii="Arial" w:eastAsia="Times New Roman" w:hAnsi="Arial" w:cs="Arial"/>
          <w:b/>
          <w:sz w:val="24"/>
          <w:szCs w:val="24"/>
          <w:lang w:eastAsia="ru-RU"/>
        </w:rPr>
      </w:pPr>
    </w:p>
    <w:p w:rsidR="00C84CD7" w:rsidRPr="00B41DB0" w:rsidRDefault="00C84CD7" w:rsidP="00C84CD7">
      <w:pPr>
        <w:widowControl w:val="0"/>
        <w:autoSpaceDE w:val="0"/>
        <w:autoSpaceDN w:val="0"/>
        <w:spacing w:after="0" w:line="240" w:lineRule="auto"/>
        <w:jc w:val="both"/>
        <w:outlineLvl w:val="0"/>
        <w:rPr>
          <w:rFonts w:ascii="Arial" w:eastAsia="Times New Roman" w:hAnsi="Arial" w:cs="Arial"/>
          <w:b/>
          <w:sz w:val="24"/>
          <w:szCs w:val="24"/>
          <w:lang w:eastAsia="ru-RU"/>
        </w:rPr>
      </w:pPr>
      <w:r w:rsidRPr="00B41DB0">
        <w:rPr>
          <w:rFonts w:ascii="Arial" w:eastAsia="Times New Roman" w:hAnsi="Arial" w:cs="Arial"/>
          <w:b/>
          <w:sz w:val="24"/>
          <w:szCs w:val="24"/>
          <w:lang w:eastAsia="ru-RU"/>
        </w:rPr>
        <w:t>Глава Дмитровского городского округа</w:t>
      </w:r>
    </w:p>
    <w:p w:rsidR="00C84CD7" w:rsidRPr="00B41DB0" w:rsidRDefault="00C84CD7" w:rsidP="00C84CD7">
      <w:pPr>
        <w:widowControl w:val="0"/>
        <w:autoSpaceDE w:val="0"/>
        <w:autoSpaceDN w:val="0"/>
        <w:spacing w:after="0" w:line="240" w:lineRule="auto"/>
        <w:jc w:val="both"/>
        <w:outlineLvl w:val="0"/>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Московской области                                                                           И.И. </w:t>
      </w:r>
      <w:proofErr w:type="spellStart"/>
      <w:r w:rsidRPr="00B41DB0">
        <w:rPr>
          <w:rFonts w:ascii="Arial" w:eastAsia="Times New Roman" w:hAnsi="Arial" w:cs="Arial"/>
          <w:b/>
          <w:sz w:val="24"/>
          <w:szCs w:val="24"/>
          <w:lang w:eastAsia="ru-RU"/>
        </w:rPr>
        <w:t>Поночевный</w:t>
      </w:r>
      <w:proofErr w:type="spellEnd"/>
    </w:p>
    <w:p w:rsidR="00C84CD7" w:rsidRPr="00B41DB0" w:rsidRDefault="00C84CD7" w:rsidP="00C84CD7">
      <w:pPr>
        <w:widowControl w:val="0"/>
        <w:autoSpaceDE w:val="0"/>
        <w:autoSpaceDN w:val="0"/>
        <w:spacing w:after="0" w:line="240" w:lineRule="auto"/>
        <w:jc w:val="right"/>
        <w:outlineLvl w:val="0"/>
        <w:rPr>
          <w:rFonts w:ascii="Arial" w:eastAsia="Times New Roman" w:hAnsi="Arial" w:cs="Arial"/>
          <w:b/>
          <w:sz w:val="24"/>
          <w:szCs w:val="24"/>
          <w:lang w:eastAsia="ru-RU"/>
        </w:rPr>
      </w:pPr>
    </w:p>
    <w:p w:rsidR="00C84CD7" w:rsidRPr="00B41DB0" w:rsidRDefault="00C84CD7" w:rsidP="00C84CD7">
      <w:pPr>
        <w:widowControl w:val="0"/>
        <w:autoSpaceDE w:val="0"/>
        <w:autoSpaceDN w:val="0"/>
        <w:spacing w:after="0" w:line="240" w:lineRule="auto"/>
        <w:jc w:val="right"/>
        <w:outlineLvl w:val="0"/>
        <w:rPr>
          <w:rFonts w:ascii="Arial" w:eastAsia="Times New Roman" w:hAnsi="Arial" w:cs="Arial"/>
          <w:b/>
          <w:sz w:val="24"/>
          <w:szCs w:val="24"/>
          <w:lang w:eastAsia="ru-RU"/>
        </w:rPr>
      </w:pPr>
    </w:p>
    <w:p w:rsidR="00C84CD7" w:rsidRPr="00B41DB0" w:rsidRDefault="00C84CD7" w:rsidP="00B738B1">
      <w:pPr>
        <w:spacing w:after="0" w:line="240" w:lineRule="auto"/>
        <w:jc w:val="right"/>
        <w:outlineLvl w:val="1"/>
        <w:rPr>
          <w:rFonts w:ascii="Arial" w:eastAsia="Times New Roman" w:hAnsi="Arial" w:cs="Arial"/>
          <w:b/>
          <w:bCs/>
          <w:sz w:val="24"/>
          <w:szCs w:val="24"/>
          <w:lang w:eastAsia="ru-RU"/>
        </w:rPr>
      </w:pPr>
    </w:p>
    <w:p w:rsidR="00C84CD7" w:rsidRPr="00B41DB0" w:rsidRDefault="00C84CD7" w:rsidP="00B738B1">
      <w:pPr>
        <w:spacing w:after="0" w:line="240" w:lineRule="auto"/>
        <w:jc w:val="right"/>
        <w:outlineLvl w:val="1"/>
        <w:rPr>
          <w:rFonts w:ascii="Arial" w:eastAsia="Times New Roman" w:hAnsi="Arial" w:cs="Arial"/>
          <w:b/>
          <w:bCs/>
          <w:sz w:val="24"/>
          <w:szCs w:val="24"/>
          <w:lang w:eastAsia="ru-RU"/>
        </w:rPr>
      </w:pPr>
    </w:p>
    <w:p w:rsidR="00C84CD7" w:rsidRPr="00B41DB0" w:rsidRDefault="00C84CD7" w:rsidP="00B738B1">
      <w:pPr>
        <w:spacing w:after="0" w:line="240" w:lineRule="auto"/>
        <w:jc w:val="right"/>
        <w:outlineLvl w:val="1"/>
        <w:rPr>
          <w:rFonts w:ascii="Arial" w:eastAsia="Times New Roman" w:hAnsi="Arial" w:cs="Arial"/>
          <w:b/>
          <w:bCs/>
          <w:sz w:val="24"/>
          <w:szCs w:val="24"/>
          <w:lang w:eastAsia="ru-RU"/>
        </w:rPr>
      </w:pPr>
    </w:p>
    <w:p w:rsidR="00B738B1" w:rsidRPr="00B41DB0" w:rsidRDefault="00B738B1" w:rsidP="00B738B1">
      <w:pPr>
        <w:spacing w:after="0" w:line="240" w:lineRule="auto"/>
        <w:jc w:val="right"/>
        <w:outlineLvl w:val="1"/>
        <w:rPr>
          <w:rFonts w:ascii="Arial" w:eastAsia="Times New Roman" w:hAnsi="Arial" w:cs="Arial"/>
          <w:b/>
          <w:bCs/>
          <w:sz w:val="24"/>
          <w:szCs w:val="24"/>
          <w:lang w:eastAsia="ru-RU"/>
        </w:rPr>
      </w:pPr>
      <w:r w:rsidRPr="00B41DB0">
        <w:rPr>
          <w:rFonts w:ascii="Arial" w:eastAsia="Times New Roman" w:hAnsi="Arial" w:cs="Arial"/>
          <w:b/>
          <w:bCs/>
          <w:sz w:val="24"/>
          <w:szCs w:val="24"/>
          <w:lang w:eastAsia="ru-RU"/>
        </w:rPr>
        <w:t xml:space="preserve">Утверждено </w:t>
      </w:r>
    </w:p>
    <w:p w:rsidR="00B738B1" w:rsidRPr="00B41DB0" w:rsidRDefault="00B738B1" w:rsidP="00B738B1">
      <w:pPr>
        <w:spacing w:after="0" w:line="240" w:lineRule="auto"/>
        <w:jc w:val="right"/>
        <w:outlineLvl w:val="1"/>
        <w:rPr>
          <w:rFonts w:ascii="Arial" w:eastAsia="Times New Roman" w:hAnsi="Arial" w:cs="Arial"/>
          <w:b/>
          <w:bCs/>
          <w:sz w:val="24"/>
          <w:szCs w:val="24"/>
          <w:lang w:eastAsia="ru-RU"/>
        </w:rPr>
      </w:pPr>
      <w:r w:rsidRPr="00B41DB0">
        <w:rPr>
          <w:rFonts w:ascii="Arial" w:eastAsia="Times New Roman" w:hAnsi="Arial" w:cs="Arial"/>
          <w:b/>
          <w:bCs/>
          <w:sz w:val="24"/>
          <w:szCs w:val="24"/>
          <w:lang w:eastAsia="ru-RU"/>
        </w:rPr>
        <w:t xml:space="preserve">постановлением администрации </w:t>
      </w:r>
      <w:r w:rsidR="009427E3" w:rsidRPr="00B41DB0">
        <w:rPr>
          <w:rFonts w:ascii="Arial" w:eastAsia="Times New Roman" w:hAnsi="Arial" w:cs="Arial"/>
          <w:b/>
          <w:bCs/>
          <w:sz w:val="24"/>
          <w:szCs w:val="24"/>
          <w:lang w:eastAsia="ru-RU"/>
        </w:rPr>
        <w:t xml:space="preserve"> </w:t>
      </w:r>
      <w:r w:rsidRPr="00B41DB0">
        <w:rPr>
          <w:rFonts w:ascii="Arial" w:eastAsia="Times New Roman" w:hAnsi="Arial" w:cs="Arial"/>
          <w:b/>
          <w:bCs/>
          <w:sz w:val="24"/>
          <w:szCs w:val="24"/>
          <w:lang w:eastAsia="ru-RU"/>
        </w:rPr>
        <w:t xml:space="preserve">Дмитровского городского округа </w:t>
      </w:r>
    </w:p>
    <w:p w:rsidR="00B738B1" w:rsidRPr="00B41DB0" w:rsidRDefault="00B738B1" w:rsidP="00B738B1">
      <w:pPr>
        <w:spacing w:after="0" w:line="240" w:lineRule="auto"/>
        <w:jc w:val="right"/>
        <w:outlineLvl w:val="1"/>
        <w:rPr>
          <w:rFonts w:ascii="Arial" w:eastAsia="Times New Roman" w:hAnsi="Arial" w:cs="Arial"/>
          <w:b/>
          <w:bCs/>
          <w:sz w:val="24"/>
          <w:szCs w:val="24"/>
          <w:lang w:eastAsia="ru-RU"/>
        </w:rPr>
      </w:pPr>
      <w:r w:rsidRPr="00B41DB0">
        <w:rPr>
          <w:rFonts w:ascii="Arial" w:eastAsia="Times New Roman" w:hAnsi="Arial" w:cs="Arial"/>
          <w:b/>
          <w:bCs/>
          <w:sz w:val="24"/>
          <w:szCs w:val="24"/>
          <w:lang w:eastAsia="ru-RU"/>
        </w:rPr>
        <w:t xml:space="preserve">Московской области </w:t>
      </w:r>
    </w:p>
    <w:p w:rsidR="00B738B1" w:rsidRPr="00B41DB0" w:rsidRDefault="00B738B1" w:rsidP="00B738B1">
      <w:pPr>
        <w:spacing w:after="0" w:line="240" w:lineRule="auto"/>
        <w:jc w:val="right"/>
        <w:outlineLvl w:val="1"/>
        <w:rPr>
          <w:rFonts w:ascii="Arial" w:eastAsia="Times New Roman" w:hAnsi="Arial" w:cs="Arial"/>
          <w:b/>
          <w:bCs/>
          <w:sz w:val="24"/>
          <w:szCs w:val="24"/>
          <w:lang w:eastAsia="ru-RU"/>
        </w:rPr>
      </w:pPr>
      <w:r w:rsidRPr="00B41DB0">
        <w:rPr>
          <w:rFonts w:ascii="Arial" w:eastAsia="Times New Roman" w:hAnsi="Arial" w:cs="Arial"/>
          <w:b/>
          <w:bCs/>
          <w:sz w:val="24"/>
          <w:szCs w:val="24"/>
          <w:lang w:eastAsia="ru-RU"/>
        </w:rPr>
        <w:t xml:space="preserve">от </w:t>
      </w:r>
      <w:r w:rsidR="00C84CD7" w:rsidRPr="00B41DB0">
        <w:rPr>
          <w:rFonts w:ascii="Arial" w:eastAsia="Times New Roman" w:hAnsi="Arial" w:cs="Arial"/>
          <w:b/>
          <w:bCs/>
          <w:sz w:val="24"/>
          <w:szCs w:val="24"/>
          <w:lang w:eastAsia="ru-RU"/>
        </w:rPr>
        <w:t>04.12.2019</w:t>
      </w:r>
      <w:r w:rsidRPr="00B41DB0">
        <w:rPr>
          <w:rFonts w:ascii="Arial" w:eastAsia="Times New Roman" w:hAnsi="Arial" w:cs="Arial"/>
          <w:b/>
          <w:bCs/>
          <w:sz w:val="24"/>
          <w:szCs w:val="24"/>
          <w:lang w:eastAsia="ru-RU"/>
        </w:rPr>
        <w:t xml:space="preserve">г. № </w:t>
      </w:r>
      <w:r w:rsidR="00C84CD7" w:rsidRPr="00B41DB0">
        <w:rPr>
          <w:rFonts w:ascii="Arial" w:eastAsia="Times New Roman" w:hAnsi="Arial" w:cs="Arial"/>
          <w:b/>
          <w:bCs/>
          <w:sz w:val="24"/>
          <w:szCs w:val="24"/>
          <w:lang w:eastAsia="ru-RU"/>
        </w:rPr>
        <w:t>2839-П</w:t>
      </w:r>
    </w:p>
    <w:p w:rsidR="00C84CD7" w:rsidRPr="00B41DB0" w:rsidRDefault="00C84CD7" w:rsidP="00B738B1">
      <w:pPr>
        <w:spacing w:after="0" w:line="240" w:lineRule="auto"/>
        <w:jc w:val="right"/>
        <w:outlineLvl w:val="1"/>
        <w:rPr>
          <w:rFonts w:ascii="Arial" w:eastAsia="Times New Roman" w:hAnsi="Arial" w:cs="Arial"/>
          <w:b/>
          <w:bCs/>
          <w:sz w:val="24"/>
          <w:szCs w:val="24"/>
          <w:lang w:eastAsia="ru-RU"/>
        </w:rPr>
      </w:pPr>
    </w:p>
    <w:p w:rsidR="00876373" w:rsidRPr="00B41DB0" w:rsidRDefault="00876373" w:rsidP="007F24EC">
      <w:pPr>
        <w:pStyle w:val="2"/>
        <w:spacing w:before="0" w:beforeAutospacing="0" w:after="0" w:afterAutospacing="0"/>
        <w:jc w:val="center"/>
        <w:rPr>
          <w:rFonts w:ascii="Arial" w:hAnsi="Arial" w:cs="Arial"/>
          <w:sz w:val="24"/>
          <w:szCs w:val="24"/>
        </w:rPr>
      </w:pPr>
      <w:r w:rsidRPr="00B41DB0">
        <w:rPr>
          <w:rFonts w:ascii="Arial" w:hAnsi="Arial" w:cs="Arial"/>
          <w:sz w:val="24"/>
          <w:szCs w:val="24"/>
        </w:rPr>
        <w:t>Паспорт</w:t>
      </w:r>
    </w:p>
    <w:p w:rsidR="00367264" w:rsidRPr="00B41DB0" w:rsidRDefault="00876373" w:rsidP="007F24EC">
      <w:pPr>
        <w:pStyle w:val="ConsPlusNormal"/>
        <w:jc w:val="center"/>
        <w:rPr>
          <w:rFonts w:ascii="Arial" w:hAnsi="Arial" w:cs="Arial"/>
          <w:b/>
          <w:sz w:val="24"/>
          <w:szCs w:val="24"/>
        </w:rPr>
      </w:pPr>
      <w:r w:rsidRPr="00B41DB0">
        <w:rPr>
          <w:rFonts w:ascii="Arial" w:hAnsi="Arial" w:cs="Arial"/>
          <w:b/>
          <w:sz w:val="24"/>
          <w:szCs w:val="24"/>
        </w:rPr>
        <w:t xml:space="preserve">муниципальной программы "Предпринимательство" </w:t>
      </w:r>
    </w:p>
    <w:p w:rsidR="00367264" w:rsidRPr="00B41DB0" w:rsidRDefault="00876373" w:rsidP="007F24EC">
      <w:pPr>
        <w:pStyle w:val="ConsPlusNormal"/>
        <w:jc w:val="center"/>
        <w:rPr>
          <w:rFonts w:ascii="Arial" w:hAnsi="Arial" w:cs="Arial"/>
          <w:b/>
          <w:sz w:val="24"/>
          <w:szCs w:val="24"/>
        </w:rPr>
      </w:pPr>
      <w:r w:rsidRPr="00B41DB0">
        <w:rPr>
          <w:rFonts w:ascii="Arial" w:hAnsi="Arial" w:cs="Arial"/>
          <w:b/>
          <w:sz w:val="24"/>
          <w:szCs w:val="24"/>
        </w:rPr>
        <w:t>муниципального</w:t>
      </w:r>
      <w:r w:rsidR="009737AF" w:rsidRPr="00B41DB0">
        <w:rPr>
          <w:rFonts w:ascii="Arial" w:hAnsi="Arial" w:cs="Arial"/>
          <w:b/>
          <w:sz w:val="24"/>
          <w:szCs w:val="24"/>
        </w:rPr>
        <w:t xml:space="preserve"> </w:t>
      </w:r>
      <w:r w:rsidRPr="00B41DB0">
        <w:rPr>
          <w:rFonts w:ascii="Arial" w:hAnsi="Arial" w:cs="Arial"/>
          <w:b/>
          <w:sz w:val="24"/>
          <w:szCs w:val="24"/>
        </w:rPr>
        <w:t xml:space="preserve">образования Дмитровский </w:t>
      </w:r>
      <w:r w:rsidR="00444138" w:rsidRPr="00B41DB0">
        <w:rPr>
          <w:rFonts w:ascii="Arial" w:hAnsi="Arial" w:cs="Arial"/>
          <w:b/>
          <w:sz w:val="24"/>
          <w:szCs w:val="24"/>
        </w:rPr>
        <w:t>городской округ</w:t>
      </w:r>
      <w:r w:rsidR="008C79B1" w:rsidRPr="00B41DB0">
        <w:rPr>
          <w:rFonts w:ascii="Arial" w:hAnsi="Arial" w:cs="Arial"/>
          <w:b/>
          <w:sz w:val="24"/>
          <w:szCs w:val="24"/>
        </w:rPr>
        <w:t xml:space="preserve"> </w:t>
      </w:r>
      <w:r w:rsidRPr="00B41DB0">
        <w:rPr>
          <w:rFonts w:ascii="Arial" w:hAnsi="Arial" w:cs="Arial"/>
          <w:b/>
          <w:sz w:val="24"/>
          <w:szCs w:val="24"/>
        </w:rPr>
        <w:t>Московской области</w:t>
      </w:r>
      <w:r w:rsidR="0034670A" w:rsidRPr="00B41DB0">
        <w:rPr>
          <w:rFonts w:ascii="Arial" w:hAnsi="Arial" w:cs="Arial"/>
          <w:b/>
          <w:sz w:val="24"/>
          <w:szCs w:val="24"/>
        </w:rPr>
        <w:t xml:space="preserve"> </w:t>
      </w:r>
    </w:p>
    <w:p w:rsidR="00876373" w:rsidRPr="00B41DB0" w:rsidRDefault="00367264" w:rsidP="007F24EC">
      <w:pPr>
        <w:pStyle w:val="ConsPlusNormal"/>
        <w:jc w:val="center"/>
        <w:rPr>
          <w:rFonts w:ascii="Arial" w:hAnsi="Arial" w:cs="Arial"/>
          <w:b/>
          <w:sz w:val="24"/>
          <w:szCs w:val="24"/>
        </w:rPr>
      </w:pPr>
      <w:r w:rsidRPr="00B41DB0">
        <w:rPr>
          <w:rFonts w:ascii="Arial" w:hAnsi="Arial" w:cs="Arial"/>
          <w:b/>
          <w:sz w:val="24"/>
          <w:szCs w:val="24"/>
        </w:rPr>
        <w:t>на 2020-2024годы</w:t>
      </w:r>
    </w:p>
    <w:tbl>
      <w:tblPr>
        <w:tblW w:w="10376" w:type="dxa"/>
        <w:tblLayout w:type="fixed"/>
        <w:tblCellMar>
          <w:left w:w="0" w:type="dxa"/>
          <w:right w:w="0" w:type="dxa"/>
        </w:tblCellMar>
        <w:tblLook w:val="0000" w:firstRow="0" w:lastRow="0" w:firstColumn="0" w:lastColumn="0" w:noHBand="0" w:noVBand="0"/>
      </w:tblPr>
      <w:tblGrid>
        <w:gridCol w:w="2013"/>
        <w:gridCol w:w="1984"/>
        <w:gridCol w:w="1418"/>
        <w:gridCol w:w="992"/>
        <w:gridCol w:w="992"/>
        <w:gridCol w:w="993"/>
        <w:gridCol w:w="992"/>
        <w:gridCol w:w="992"/>
      </w:tblGrid>
      <w:tr w:rsidR="00291E10" w:rsidRPr="00B41DB0" w:rsidTr="006541FD">
        <w:tc>
          <w:tcPr>
            <w:tcW w:w="2013"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BB0377" w:rsidRPr="00B41DB0" w:rsidRDefault="00BB0377" w:rsidP="007F24EC">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Координатор муниципальной программы</w:t>
            </w:r>
          </w:p>
        </w:tc>
        <w:tc>
          <w:tcPr>
            <w:tcW w:w="8363" w:type="dxa"/>
            <w:gridSpan w:val="7"/>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BB0377" w:rsidRPr="00B41DB0" w:rsidRDefault="00BD657B" w:rsidP="005B1016">
            <w:pPr>
              <w:widowControl w:val="0"/>
              <w:autoSpaceDE w:val="0"/>
              <w:autoSpaceDN w:val="0"/>
              <w:adjustRightInd w:val="0"/>
              <w:spacing w:after="0" w:line="240" w:lineRule="auto"/>
              <w:ind w:left="255" w:right="114"/>
              <w:rPr>
                <w:rFonts w:ascii="Arial" w:eastAsia="Calibri" w:hAnsi="Arial" w:cs="Arial"/>
                <w:b/>
                <w:sz w:val="24"/>
                <w:szCs w:val="24"/>
              </w:rPr>
            </w:pPr>
            <w:r w:rsidRPr="00B41DB0">
              <w:rPr>
                <w:rFonts w:ascii="Arial" w:eastAsia="Calibri" w:hAnsi="Arial" w:cs="Arial"/>
                <w:b/>
                <w:sz w:val="24"/>
                <w:szCs w:val="24"/>
              </w:rPr>
              <w:t>З</w:t>
            </w:r>
            <w:r w:rsidR="00BB0377" w:rsidRPr="00B41DB0">
              <w:rPr>
                <w:rFonts w:ascii="Arial" w:eastAsia="Calibri" w:hAnsi="Arial" w:cs="Arial"/>
                <w:b/>
                <w:sz w:val="24"/>
                <w:szCs w:val="24"/>
              </w:rPr>
              <w:t xml:space="preserve">аместитель Главы </w:t>
            </w:r>
            <w:r w:rsidR="005B1016" w:rsidRPr="00B41DB0">
              <w:rPr>
                <w:rFonts w:ascii="Arial" w:eastAsia="Calibri" w:hAnsi="Arial" w:cs="Arial"/>
                <w:b/>
                <w:sz w:val="24"/>
                <w:szCs w:val="24"/>
              </w:rPr>
              <w:t>а</w:t>
            </w:r>
            <w:r w:rsidR="00BB0377" w:rsidRPr="00B41DB0">
              <w:rPr>
                <w:rFonts w:ascii="Arial" w:eastAsia="Calibri" w:hAnsi="Arial" w:cs="Arial"/>
                <w:b/>
                <w:sz w:val="24"/>
                <w:szCs w:val="24"/>
              </w:rPr>
              <w:t xml:space="preserve">дминистрации Дмитровского </w:t>
            </w:r>
            <w:r w:rsidR="00444138" w:rsidRPr="00B41DB0">
              <w:rPr>
                <w:rFonts w:ascii="Arial" w:eastAsia="Calibri" w:hAnsi="Arial" w:cs="Arial"/>
                <w:b/>
                <w:sz w:val="24"/>
                <w:szCs w:val="24"/>
              </w:rPr>
              <w:t xml:space="preserve">городского округа </w:t>
            </w:r>
            <w:r w:rsidR="00BB0377" w:rsidRPr="00B41DB0">
              <w:rPr>
                <w:rFonts w:ascii="Arial" w:eastAsia="Calibri" w:hAnsi="Arial" w:cs="Arial"/>
                <w:b/>
                <w:sz w:val="24"/>
                <w:szCs w:val="24"/>
              </w:rPr>
              <w:t>Московской области</w:t>
            </w:r>
            <w:r w:rsidR="005B1016" w:rsidRPr="00B41DB0">
              <w:rPr>
                <w:rFonts w:ascii="Arial" w:eastAsia="Calibri" w:hAnsi="Arial" w:cs="Arial"/>
                <w:b/>
                <w:sz w:val="24"/>
                <w:szCs w:val="24"/>
              </w:rPr>
              <w:t xml:space="preserve"> Айрапетов А.В.</w:t>
            </w:r>
          </w:p>
        </w:tc>
      </w:tr>
      <w:tr w:rsidR="00291E10" w:rsidRPr="00B41DB0" w:rsidTr="006541FD">
        <w:tc>
          <w:tcPr>
            <w:tcW w:w="201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0377" w:rsidRPr="00B41DB0" w:rsidRDefault="00BB0377" w:rsidP="00B93D49">
            <w:pPr>
              <w:spacing w:after="0" w:line="240" w:lineRule="auto"/>
              <w:rPr>
                <w:rFonts w:ascii="Arial" w:eastAsia="Calibri" w:hAnsi="Arial" w:cs="Arial"/>
                <w:b/>
                <w:sz w:val="24"/>
                <w:szCs w:val="24"/>
              </w:rPr>
            </w:pPr>
            <w:r w:rsidRPr="00B41DB0">
              <w:rPr>
                <w:rFonts w:ascii="Arial" w:eastAsia="Calibri" w:hAnsi="Arial" w:cs="Arial"/>
                <w:b/>
                <w:sz w:val="24"/>
                <w:szCs w:val="24"/>
              </w:rPr>
              <w:t>Муниципальный заказчик программы</w:t>
            </w:r>
          </w:p>
        </w:tc>
        <w:tc>
          <w:tcPr>
            <w:tcW w:w="8363"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0377" w:rsidRPr="00B41DB0" w:rsidRDefault="00BB0377" w:rsidP="00B93D49">
            <w:pPr>
              <w:spacing w:after="0" w:line="240" w:lineRule="auto"/>
              <w:ind w:left="255"/>
              <w:rPr>
                <w:rFonts w:ascii="Arial" w:eastAsia="Calibri" w:hAnsi="Arial" w:cs="Arial"/>
                <w:b/>
                <w:sz w:val="24"/>
                <w:szCs w:val="24"/>
              </w:rPr>
            </w:pPr>
            <w:r w:rsidRPr="00B41DB0">
              <w:rPr>
                <w:rFonts w:ascii="Arial" w:eastAsia="Calibri" w:hAnsi="Arial" w:cs="Arial"/>
                <w:b/>
                <w:sz w:val="24"/>
                <w:szCs w:val="24"/>
              </w:rPr>
              <w:t xml:space="preserve">Администрация Дмитровского </w:t>
            </w:r>
            <w:r w:rsidR="00444138" w:rsidRPr="00B41DB0">
              <w:rPr>
                <w:rFonts w:ascii="Arial" w:eastAsia="Calibri" w:hAnsi="Arial" w:cs="Arial"/>
                <w:b/>
                <w:sz w:val="24"/>
                <w:szCs w:val="24"/>
              </w:rPr>
              <w:t xml:space="preserve">городского округа </w:t>
            </w:r>
            <w:r w:rsidRPr="00B41DB0">
              <w:rPr>
                <w:rFonts w:ascii="Arial" w:eastAsia="Calibri" w:hAnsi="Arial" w:cs="Arial"/>
                <w:b/>
                <w:sz w:val="24"/>
                <w:szCs w:val="24"/>
              </w:rPr>
              <w:t>Московской области</w:t>
            </w:r>
          </w:p>
        </w:tc>
      </w:tr>
      <w:tr w:rsidR="00291E10" w:rsidRPr="00B41DB0" w:rsidTr="006541FD">
        <w:tc>
          <w:tcPr>
            <w:tcW w:w="201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0377" w:rsidRPr="00B41DB0" w:rsidRDefault="00BB0377" w:rsidP="007F24EC">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Цели муниципальной программы</w:t>
            </w:r>
          </w:p>
        </w:tc>
        <w:tc>
          <w:tcPr>
            <w:tcW w:w="8363"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541FD" w:rsidRPr="00B41DB0" w:rsidRDefault="006541FD" w:rsidP="006541FD">
            <w:pPr>
              <w:pStyle w:val="aa"/>
              <w:widowControl w:val="0"/>
              <w:numPr>
                <w:ilvl w:val="0"/>
                <w:numId w:val="1"/>
              </w:numPr>
              <w:tabs>
                <w:tab w:val="left" w:pos="402"/>
              </w:tabs>
              <w:autoSpaceDE w:val="0"/>
              <w:autoSpaceDN w:val="0"/>
              <w:adjustRightInd w:val="0"/>
              <w:spacing w:after="0" w:line="240" w:lineRule="auto"/>
              <w:ind w:left="0" w:right="114" w:firstLine="114"/>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Создание  благоприятных условий для привлечения инвестиций в экономику Дмитровского городского округа Московской области, повышение инвестиционной активности бизнеса и достижение на этой основе устойчивого социально-экономического развития  Дмитровского городского округа;</w:t>
            </w:r>
          </w:p>
          <w:p w:rsidR="00BB0377" w:rsidRPr="00B41DB0" w:rsidRDefault="00BB0377" w:rsidP="006541FD">
            <w:pPr>
              <w:widowControl w:val="0"/>
              <w:numPr>
                <w:ilvl w:val="0"/>
                <w:numId w:val="1"/>
              </w:numPr>
              <w:tabs>
                <w:tab w:val="left" w:pos="402"/>
              </w:tabs>
              <w:autoSpaceDE w:val="0"/>
              <w:autoSpaceDN w:val="0"/>
              <w:adjustRightInd w:val="0"/>
              <w:spacing w:after="0" w:line="240" w:lineRule="auto"/>
              <w:ind w:left="0" w:right="114" w:firstLine="114"/>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Московской области юридических и физических лиц, а также создание оптимальных условий по обеспечению реализации муниципальной программы;</w:t>
            </w:r>
          </w:p>
          <w:p w:rsidR="00BB0377" w:rsidRPr="00B41DB0" w:rsidRDefault="00BB0377" w:rsidP="006541FD">
            <w:pPr>
              <w:widowControl w:val="0"/>
              <w:numPr>
                <w:ilvl w:val="0"/>
                <w:numId w:val="1"/>
              </w:numPr>
              <w:tabs>
                <w:tab w:val="left" w:pos="402"/>
              </w:tabs>
              <w:autoSpaceDE w:val="0"/>
              <w:autoSpaceDN w:val="0"/>
              <w:adjustRightInd w:val="0"/>
              <w:spacing w:after="0" w:line="240" w:lineRule="auto"/>
              <w:ind w:left="0" w:right="114" w:firstLine="114"/>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Повышение конкурентоспособности малого и среднего предпринимательства;</w:t>
            </w:r>
          </w:p>
          <w:p w:rsidR="00BB0377" w:rsidRPr="00B41DB0" w:rsidRDefault="00BB0377" w:rsidP="006541FD">
            <w:pPr>
              <w:widowControl w:val="0"/>
              <w:numPr>
                <w:ilvl w:val="0"/>
                <w:numId w:val="1"/>
              </w:numPr>
              <w:tabs>
                <w:tab w:val="left" w:pos="402"/>
              </w:tabs>
              <w:autoSpaceDE w:val="0"/>
              <w:autoSpaceDN w:val="0"/>
              <w:adjustRightInd w:val="0"/>
              <w:spacing w:after="0" w:line="240" w:lineRule="auto"/>
              <w:ind w:left="0" w:right="114" w:firstLine="114"/>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Повышение социально-экономической эффективности потребительского рынка Дмитровского </w:t>
            </w:r>
            <w:r w:rsidR="00444138" w:rsidRPr="00B41DB0">
              <w:rPr>
                <w:rFonts w:ascii="Arial" w:eastAsia="Times New Roman" w:hAnsi="Arial" w:cs="Arial"/>
                <w:b/>
                <w:sz w:val="24"/>
                <w:szCs w:val="24"/>
                <w:lang w:eastAsia="ru-RU"/>
              </w:rPr>
              <w:t>городского округа</w:t>
            </w:r>
            <w:r w:rsidRPr="00B41DB0">
              <w:rPr>
                <w:rFonts w:ascii="Arial" w:eastAsia="Times New Roman" w:hAnsi="Arial" w:cs="Arial"/>
                <w:b/>
                <w:sz w:val="24"/>
                <w:szCs w:val="24"/>
                <w:lang w:eastAsia="ru-RU"/>
              </w:rPr>
              <w:t xml:space="preserve"> Московской области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tc>
      </w:tr>
      <w:tr w:rsidR="00291E10" w:rsidRPr="00B41DB0" w:rsidTr="006541FD">
        <w:tc>
          <w:tcPr>
            <w:tcW w:w="201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0377" w:rsidRPr="00B41DB0" w:rsidRDefault="00BB0377" w:rsidP="007F24EC">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Перечень подпрограмм</w:t>
            </w:r>
          </w:p>
        </w:tc>
        <w:tc>
          <w:tcPr>
            <w:tcW w:w="8363"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0377" w:rsidRPr="00B41DB0" w:rsidRDefault="00BB0377" w:rsidP="00EA46F1">
            <w:pPr>
              <w:widowControl w:val="0"/>
              <w:autoSpaceDE w:val="0"/>
              <w:autoSpaceDN w:val="0"/>
              <w:adjustRightInd w:val="0"/>
              <w:spacing w:after="0" w:line="240" w:lineRule="auto"/>
              <w:ind w:right="114"/>
              <w:rPr>
                <w:rFonts w:ascii="Arial" w:eastAsia="Calibri" w:hAnsi="Arial" w:cs="Arial"/>
                <w:b/>
                <w:sz w:val="24"/>
                <w:szCs w:val="24"/>
              </w:rPr>
            </w:pPr>
            <w:r w:rsidRPr="00B41DB0">
              <w:rPr>
                <w:rFonts w:ascii="Arial" w:eastAsia="Calibri" w:hAnsi="Arial" w:cs="Arial"/>
                <w:b/>
                <w:sz w:val="24"/>
                <w:szCs w:val="24"/>
              </w:rPr>
              <w:t>Подпрограмма I «</w:t>
            </w:r>
            <w:r w:rsidR="00A15695" w:rsidRPr="00B41DB0">
              <w:rPr>
                <w:rFonts w:ascii="Arial" w:eastAsia="Calibri" w:hAnsi="Arial" w:cs="Arial"/>
                <w:b/>
                <w:sz w:val="24"/>
                <w:szCs w:val="24"/>
              </w:rPr>
              <w:t>Инвестиции</w:t>
            </w:r>
            <w:r w:rsidRPr="00B41DB0">
              <w:rPr>
                <w:rFonts w:ascii="Arial" w:eastAsia="Calibri" w:hAnsi="Arial" w:cs="Arial"/>
                <w:b/>
                <w:sz w:val="24"/>
                <w:szCs w:val="24"/>
              </w:rPr>
              <w:t>»</w:t>
            </w:r>
          </w:p>
          <w:p w:rsidR="0069519A" w:rsidRPr="00B41DB0" w:rsidRDefault="0069519A" w:rsidP="00EA46F1">
            <w:pPr>
              <w:widowControl w:val="0"/>
              <w:autoSpaceDE w:val="0"/>
              <w:autoSpaceDN w:val="0"/>
              <w:adjustRightInd w:val="0"/>
              <w:spacing w:after="0" w:line="240" w:lineRule="auto"/>
              <w:ind w:right="114"/>
              <w:rPr>
                <w:rFonts w:ascii="Arial" w:eastAsia="Calibri" w:hAnsi="Arial" w:cs="Arial"/>
                <w:b/>
                <w:sz w:val="24"/>
                <w:szCs w:val="24"/>
              </w:rPr>
            </w:pPr>
            <w:r w:rsidRPr="00B41DB0">
              <w:rPr>
                <w:rFonts w:ascii="Arial" w:eastAsia="Calibri" w:hAnsi="Arial" w:cs="Arial"/>
                <w:b/>
                <w:sz w:val="24"/>
                <w:szCs w:val="24"/>
              </w:rPr>
              <w:t xml:space="preserve">Подпрограмма </w:t>
            </w:r>
            <w:r w:rsidRPr="00B41DB0">
              <w:rPr>
                <w:rFonts w:ascii="Arial" w:eastAsia="Calibri" w:hAnsi="Arial" w:cs="Arial"/>
                <w:b/>
                <w:sz w:val="24"/>
                <w:szCs w:val="24"/>
                <w:lang w:val="en-US"/>
              </w:rPr>
              <w:t>II</w:t>
            </w:r>
            <w:r w:rsidRPr="00B41DB0">
              <w:rPr>
                <w:rFonts w:ascii="Arial" w:eastAsia="Calibri" w:hAnsi="Arial" w:cs="Arial"/>
                <w:b/>
                <w:sz w:val="24"/>
                <w:szCs w:val="24"/>
              </w:rPr>
              <w:t xml:space="preserve"> «Развитие конкуренции»</w:t>
            </w:r>
          </w:p>
          <w:p w:rsidR="00BB0377" w:rsidRPr="00B41DB0" w:rsidRDefault="00BB0377" w:rsidP="00EA46F1">
            <w:pPr>
              <w:widowControl w:val="0"/>
              <w:autoSpaceDE w:val="0"/>
              <w:autoSpaceDN w:val="0"/>
              <w:adjustRightInd w:val="0"/>
              <w:spacing w:after="0" w:line="240" w:lineRule="auto"/>
              <w:ind w:right="114"/>
              <w:rPr>
                <w:rFonts w:ascii="Arial" w:eastAsia="Calibri" w:hAnsi="Arial" w:cs="Arial"/>
                <w:b/>
                <w:sz w:val="24"/>
                <w:szCs w:val="24"/>
              </w:rPr>
            </w:pPr>
            <w:r w:rsidRPr="00B41DB0">
              <w:rPr>
                <w:rFonts w:ascii="Arial" w:eastAsia="Calibri" w:hAnsi="Arial" w:cs="Arial"/>
                <w:b/>
                <w:sz w:val="24"/>
                <w:szCs w:val="24"/>
              </w:rPr>
              <w:t>Подпрограмма II</w:t>
            </w:r>
            <w:r w:rsidR="0069519A" w:rsidRPr="00B41DB0">
              <w:rPr>
                <w:rFonts w:ascii="Arial" w:eastAsia="Calibri" w:hAnsi="Arial" w:cs="Arial"/>
                <w:b/>
                <w:sz w:val="24"/>
                <w:szCs w:val="24"/>
                <w:lang w:val="en-US"/>
              </w:rPr>
              <w:t>I</w:t>
            </w:r>
            <w:r w:rsidRPr="00B41DB0">
              <w:rPr>
                <w:rFonts w:ascii="Arial" w:eastAsia="Calibri" w:hAnsi="Arial" w:cs="Arial"/>
                <w:b/>
                <w:sz w:val="24"/>
                <w:szCs w:val="24"/>
              </w:rPr>
              <w:t xml:space="preserve"> «</w:t>
            </w:r>
            <w:r w:rsidR="00A15695" w:rsidRPr="00B41DB0">
              <w:rPr>
                <w:rFonts w:ascii="Arial" w:eastAsia="Calibri" w:hAnsi="Arial" w:cs="Arial"/>
                <w:b/>
                <w:sz w:val="24"/>
                <w:szCs w:val="24"/>
              </w:rPr>
              <w:t>Развитие малого и среднего предпринимательства</w:t>
            </w:r>
            <w:r w:rsidRPr="00B41DB0">
              <w:rPr>
                <w:rFonts w:ascii="Arial" w:eastAsia="Calibri" w:hAnsi="Arial" w:cs="Arial"/>
                <w:b/>
                <w:sz w:val="24"/>
                <w:szCs w:val="24"/>
              </w:rPr>
              <w:t>»</w:t>
            </w:r>
          </w:p>
          <w:p w:rsidR="00A17DFE" w:rsidRPr="00B41DB0" w:rsidRDefault="00BB0377" w:rsidP="00367264">
            <w:pPr>
              <w:widowControl w:val="0"/>
              <w:autoSpaceDE w:val="0"/>
              <w:autoSpaceDN w:val="0"/>
              <w:adjustRightInd w:val="0"/>
              <w:spacing w:after="0" w:line="240" w:lineRule="auto"/>
              <w:ind w:right="114"/>
              <w:rPr>
                <w:rFonts w:ascii="Arial" w:eastAsia="Calibri" w:hAnsi="Arial" w:cs="Arial"/>
                <w:b/>
                <w:sz w:val="24"/>
                <w:szCs w:val="24"/>
              </w:rPr>
            </w:pPr>
            <w:r w:rsidRPr="00B41DB0">
              <w:rPr>
                <w:rFonts w:ascii="Arial" w:eastAsia="Calibri" w:hAnsi="Arial" w:cs="Arial"/>
                <w:b/>
                <w:sz w:val="24"/>
                <w:szCs w:val="24"/>
              </w:rPr>
              <w:t>Подпрограмма I</w:t>
            </w:r>
            <w:r w:rsidR="0069519A" w:rsidRPr="00B41DB0">
              <w:rPr>
                <w:rFonts w:ascii="Arial" w:eastAsia="Calibri" w:hAnsi="Arial" w:cs="Arial"/>
                <w:b/>
                <w:sz w:val="24"/>
                <w:szCs w:val="24"/>
                <w:lang w:val="en-US"/>
              </w:rPr>
              <w:t>V</w:t>
            </w:r>
            <w:r w:rsidRPr="00B41DB0">
              <w:rPr>
                <w:rFonts w:ascii="Arial" w:eastAsia="Calibri" w:hAnsi="Arial" w:cs="Arial"/>
                <w:b/>
                <w:sz w:val="24"/>
                <w:szCs w:val="24"/>
              </w:rPr>
              <w:t xml:space="preserve"> «</w:t>
            </w:r>
            <w:r w:rsidR="00A15695" w:rsidRPr="00B41DB0">
              <w:rPr>
                <w:rFonts w:ascii="Arial" w:eastAsia="Calibri" w:hAnsi="Arial" w:cs="Arial"/>
                <w:b/>
                <w:sz w:val="24"/>
                <w:szCs w:val="24"/>
              </w:rPr>
              <w:t>Развитие потребительского рынка и услуг</w:t>
            </w:r>
            <w:r w:rsidRPr="00B41DB0">
              <w:rPr>
                <w:rFonts w:ascii="Arial" w:eastAsia="Calibri" w:hAnsi="Arial" w:cs="Arial"/>
                <w:b/>
                <w:sz w:val="24"/>
                <w:szCs w:val="24"/>
              </w:rPr>
              <w:t>»</w:t>
            </w:r>
          </w:p>
        </w:tc>
      </w:tr>
      <w:tr w:rsidR="00291E10" w:rsidRPr="00B41DB0" w:rsidTr="009427E3">
        <w:trPr>
          <w:trHeight w:val="20"/>
        </w:trPr>
        <w:tc>
          <w:tcPr>
            <w:tcW w:w="3997" w:type="dxa"/>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B0377" w:rsidRPr="00B41DB0" w:rsidRDefault="00BB0377" w:rsidP="001760A2">
            <w:pPr>
              <w:widowControl w:val="0"/>
              <w:autoSpaceDE w:val="0"/>
              <w:autoSpaceDN w:val="0"/>
              <w:adjustRightInd w:val="0"/>
              <w:spacing w:after="0" w:line="240" w:lineRule="auto"/>
              <w:contextualSpacing/>
              <w:rPr>
                <w:rFonts w:ascii="Arial" w:eastAsia="Calibri" w:hAnsi="Arial" w:cs="Arial"/>
                <w:b/>
                <w:sz w:val="24"/>
                <w:szCs w:val="24"/>
              </w:rPr>
            </w:pPr>
            <w:r w:rsidRPr="00B41DB0">
              <w:rPr>
                <w:rFonts w:ascii="Arial" w:eastAsia="Calibri" w:hAnsi="Arial" w:cs="Arial"/>
                <w:b/>
                <w:sz w:val="24"/>
                <w:szCs w:val="24"/>
              </w:rPr>
              <w:t>Источники финансирования муниципальной программы, в том числе по годам:</w:t>
            </w:r>
          </w:p>
        </w:tc>
        <w:tc>
          <w:tcPr>
            <w:tcW w:w="6379" w:type="dxa"/>
            <w:gridSpan w:val="6"/>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B0377" w:rsidRPr="00B41DB0" w:rsidRDefault="00BB0377" w:rsidP="001760A2">
            <w:pPr>
              <w:widowControl w:val="0"/>
              <w:autoSpaceDE w:val="0"/>
              <w:autoSpaceDN w:val="0"/>
              <w:adjustRightInd w:val="0"/>
              <w:spacing w:after="0" w:line="240" w:lineRule="auto"/>
              <w:ind w:right="114"/>
              <w:contextualSpacing/>
              <w:rPr>
                <w:rFonts w:ascii="Arial" w:eastAsia="Calibri" w:hAnsi="Arial" w:cs="Arial"/>
                <w:b/>
                <w:sz w:val="24"/>
                <w:szCs w:val="24"/>
              </w:rPr>
            </w:pPr>
            <w:r w:rsidRPr="00B41DB0">
              <w:rPr>
                <w:rFonts w:ascii="Arial" w:eastAsia="Calibri" w:hAnsi="Arial" w:cs="Arial"/>
                <w:b/>
                <w:sz w:val="24"/>
                <w:szCs w:val="24"/>
              </w:rPr>
              <w:t>Расходы (тыс. руб.)</w:t>
            </w:r>
          </w:p>
        </w:tc>
      </w:tr>
      <w:tr w:rsidR="00A15695" w:rsidRPr="00B41DB0" w:rsidTr="009427E3">
        <w:trPr>
          <w:trHeight w:val="441"/>
        </w:trPr>
        <w:tc>
          <w:tcPr>
            <w:tcW w:w="3997" w:type="dxa"/>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15695" w:rsidRPr="00B41DB0" w:rsidRDefault="00A15695" w:rsidP="001760A2">
            <w:pPr>
              <w:widowControl w:val="0"/>
              <w:autoSpaceDE w:val="0"/>
              <w:autoSpaceDN w:val="0"/>
              <w:adjustRightInd w:val="0"/>
              <w:spacing w:after="0" w:line="240" w:lineRule="auto"/>
              <w:contextualSpacing/>
              <w:rPr>
                <w:rFonts w:ascii="Arial" w:eastAsia="Calibri"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15695" w:rsidRPr="00B41DB0" w:rsidRDefault="00A15695" w:rsidP="001760A2">
            <w:pPr>
              <w:widowControl w:val="0"/>
              <w:autoSpaceDE w:val="0"/>
              <w:autoSpaceDN w:val="0"/>
              <w:adjustRightInd w:val="0"/>
              <w:spacing w:after="0" w:line="240" w:lineRule="auto"/>
              <w:ind w:right="114"/>
              <w:contextualSpacing/>
              <w:jc w:val="center"/>
              <w:rPr>
                <w:rFonts w:ascii="Arial" w:eastAsia="Calibri" w:hAnsi="Arial" w:cs="Arial"/>
                <w:b/>
                <w:sz w:val="24"/>
                <w:szCs w:val="24"/>
              </w:rPr>
            </w:pPr>
            <w:r w:rsidRPr="00B41DB0">
              <w:rPr>
                <w:rFonts w:ascii="Arial" w:eastAsia="Calibri" w:hAnsi="Arial" w:cs="Arial"/>
                <w:b/>
                <w:sz w:val="24"/>
                <w:szCs w:val="24"/>
              </w:rPr>
              <w:t>Всего</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15695" w:rsidRPr="00B41DB0" w:rsidRDefault="00A15695" w:rsidP="00154816">
            <w:pPr>
              <w:widowControl w:val="0"/>
              <w:autoSpaceDE w:val="0"/>
              <w:autoSpaceDN w:val="0"/>
              <w:adjustRightInd w:val="0"/>
              <w:spacing w:after="0" w:line="240" w:lineRule="auto"/>
              <w:ind w:right="114"/>
              <w:contextualSpacing/>
              <w:jc w:val="center"/>
              <w:rPr>
                <w:rFonts w:ascii="Arial" w:eastAsia="Calibri" w:hAnsi="Arial" w:cs="Arial"/>
                <w:b/>
                <w:sz w:val="24"/>
                <w:szCs w:val="24"/>
              </w:rPr>
            </w:pPr>
            <w:r w:rsidRPr="00B41DB0">
              <w:rPr>
                <w:rFonts w:ascii="Arial" w:eastAsia="Calibri" w:hAnsi="Arial" w:cs="Arial"/>
                <w:b/>
                <w:sz w:val="24"/>
                <w:szCs w:val="24"/>
              </w:rPr>
              <w:t>2020 год</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15695" w:rsidRPr="00B41DB0" w:rsidRDefault="00A15695" w:rsidP="001B2508">
            <w:pPr>
              <w:widowControl w:val="0"/>
              <w:autoSpaceDE w:val="0"/>
              <w:autoSpaceDN w:val="0"/>
              <w:adjustRightInd w:val="0"/>
              <w:spacing w:after="0" w:line="240" w:lineRule="auto"/>
              <w:ind w:right="114"/>
              <w:contextualSpacing/>
              <w:jc w:val="center"/>
              <w:rPr>
                <w:rFonts w:ascii="Arial" w:eastAsia="Calibri" w:hAnsi="Arial" w:cs="Arial"/>
                <w:b/>
                <w:sz w:val="24"/>
                <w:szCs w:val="24"/>
              </w:rPr>
            </w:pPr>
            <w:r w:rsidRPr="00B41DB0">
              <w:rPr>
                <w:rFonts w:ascii="Arial" w:eastAsia="Calibri" w:hAnsi="Arial" w:cs="Arial"/>
                <w:b/>
                <w:sz w:val="24"/>
                <w:szCs w:val="24"/>
              </w:rPr>
              <w:t>2021 год</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15695" w:rsidRPr="00B41DB0" w:rsidRDefault="00A15695" w:rsidP="001B2508">
            <w:pPr>
              <w:widowControl w:val="0"/>
              <w:autoSpaceDE w:val="0"/>
              <w:autoSpaceDN w:val="0"/>
              <w:adjustRightInd w:val="0"/>
              <w:spacing w:after="0" w:line="240" w:lineRule="auto"/>
              <w:ind w:left="-134" w:right="114"/>
              <w:contextualSpacing/>
              <w:jc w:val="center"/>
              <w:rPr>
                <w:rFonts w:ascii="Arial" w:eastAsia="Calibri" w:hAnsi="Arial" w:cs="Arial"/>
                <w:b/>
                <w:sz w:val="24"/>
                <w:szCs w:val="24"/>
              </w:rPr>
            </w:pPr>
            <w:r w:rsidRPr="00B41DB0">
              <w:rPr>
                <w:rFonts w:ascii="Arial" w:eastAsia="Calibri" w:hAnsi="Arial" w:cs="Arial"/>
                <w:b/>
                <w:sz w:val="24"/>
                <w:szCs w:val="24"/>
              </w:rPr>
              <w:t>2022 год</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15695" w:rsidRPr="00B41DB0" w:rsidRDefault="00A15695" w:rsidP="001B2508">
            <w:pPr>
              <w:widowControl w:val="0"/>
              <w:autoSpaceDE w:val="0"/>
              <w:autoSpaceDN w:val="0"/>
              <w:adjustRightInd w:val="0"/>
              <w:spacing w:after="0" w:line="240" w:lineRule="auto"/>
              <w:ind w:right="114"/>
              <w:contextualSpacing/>
              <w:jc w:val="center"/>
              <w:rPr>
                <w:rFonts w:ascii="Arial" w:eastAsia="Calibri" w:hAnsi="Arial" w:cs="Arial"/>
                <w:b/>
                <w:sz w:val="24"/>
                <w:szCs w:val="24"/>
              </w:rPr>
            </w:pPr>
            <w:r w:rsidRPr="00B41DB0">
              <w:rPr>
                <w:rFonts w:ascii="Arial" w:eastAsia="Calibri" w:hAnsi="Arial" w:cs="Arial"/>
                <w:b/>
                <w:sz w:val="24"/>
                <w:szCs w:val="24"/>
              </w:rPr>
              <w:t>2023 год</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15695" w:rsidRPr="00B41DB0" w:rsidRDefault="00A15695" w:rsidP="001760A2">
            <w:pPr>
              <w:widowControl w:val="0"/>
              <w:autoSpaceDE w:val="0"/>
              <w:autoSpaceDN w:val="0"/>
              <w:adjustRightInd w:val="0"/>
              <w:spacing w:after="0" w:line="240" w:lineRule="auto"/>
              <w:ind w:right="114"/>
              <w:contextualSpacing/>
              <w:jc w:val="center"/>
              <w:rPr>
                <w:rFonts w:ascii="Arial" w:eastAsia="Calibri" w:hAnsi="Arial" w:cs="Arial"/>
                <w:b/>
                <w:sz w:val="24"/>
                <w:szCs w:val="24"/>
              </w:rPr>
            </w:pPr>
            <w:r w:rsidRPr="00B41DB0">
              <w:rPr>
                <w:rFonts w:ascii="Arial" w:eastAsia="Calibri" w:hAnsi="Arial" w:cs="Arial"/>
                <w:b/>
                <w:sz w:val="24"/>
                <w:szCs w:val="24"/>
              </w:rPr>
              <w:t>2024 год</w:t>
            </w:r>
          </w:p>
        </w:tc>
      </w:tr>
      <w:tr w:rsidR="0000699A" w:rsidRPr="00B41DB0" w:rsidTr="009427E3">
        <w:trPr>
          <w:trHeight w:val="340"/>
        </w:trPr>
        <w:tc>
          <w:tcPr>
            <w:tcW w:w="3997"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0699A" w:rsidRPr="00B41DB0" w:rsidRDefault="0000699A" w:rsidP="006541FD">
            <w:pPr>
              <w:widowControl w:val="0"/>
              <w:autoSpaceDE w:val="0"/>
              <w:autoSpaceDN w:val="0"/>
              <w:adjustRightInd w:val="0"/>
              <w:spacing w:after="0" w:line="240" w:lineRule="auto"/>
              <w:contextualSpacing/>
              <w:rPr>
                <w:rFonts w:ascii="Arial" w:eastAsia="Calibri" w:hAnsi="Arial" w:cs="Arial"/>
                <w:b/>
                <w:sz w:val="24"/>
                <w:szCs w:val="24"/>
              </w:rPr>
            </w:pPr>
            <w:r w:rsidRPr="00B41DB0">
              <w:rPr>
                <w:rFonts w:ascii="Arial" w:eastAsia="Calibri" w:hAnsi="Arial" w:cs="Arial"/>
                <w:b/>
                <w:sz w:val="24"/>
                <w:szCs w:val="24"/>
              </w:rPr>
              <w:lastRenderedPageBreak/>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0699A" w:rsidRPr="00B41DB0" w:rsidRDefault="0000699A" w:rsidP="001760A2">
            <w:pPr>
              <w:spacing w:after="0" w:line="240" w:lineRule="auto"/>
              <w:contextualSpacing/>
              <w:jc w:val="right"/>
              <w:rPr>
                <w:rFonts w:ascii="Arial" w:eastAsia="Calibri" w:hAnsi="Arial" w:cs="Arial"/>
                <w:b/>
                <w:sz w:val="24"/>
                <w:szCs w:val="24"/>
              </w:rPr>
            </w:pPr>
            <w:r w:rsidRPr="00B41DB0">
              <w:rPr>
                <w:rFonts w:ascii="Arial" w:eastAsia="Calibri" w:hAnsi="Arial" w:cs="Arial"/>
                <w:b/>
                <w:sz w:val="24"/>
                <w:szCs w:val="24"/>
              </w:rPr>
              <w:t>11803,54000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0699A" w:rsidRPr="00B41DB0" w:rsidRDefault="0000699A" w:rsidP="00913EEF">
            <w:pPr>
              <w:jc w:val="center"/>
              <w:rPr>
                <w:rFonts w:ascii="Arial" w:hAnsi="Arial" w:cs="Arial"/>
                <w:b/>
                <w:color w:val="000000" w:themeColor="text1"/>
                <w:sz w:val="24"/>
                <w:szCs w:val="24"/>
              </w:rPr>
            </w:pPr>
            <w:r w:rsidRPr="00B41DB0">
              <w:rPr>
                <w:rFonts w:ascii="Arial" w:hAnsi="Arial" w:cs="Arial"/>
                <w:b/>
                <w:color w:val="000000" w:themeColor="text1"/>
                <w:sz w:val="24"/>
                <w:szCs w:val="24"/>
              </w:rPr>
              <w:t>2233,49000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0699A" w:rsidRPr="00B41DB0" w:rsidRDefault="0000699A" w:rsidP="00913EEF">
            <w:pPr>
              <w:jc w:val="center"/>
              <w:rPr>
                <w:rFonts w:ascii="Arial" w:hAnsi="Arial" w:cs="Arial"/>
                <w:b/>
                <w:color w:val="000000" w:themeColor="text1"/>
                <w:sz w:val="24"/>
                <w:szCs w:val="24"/>
              </w:rPr>
            </w:pPr>
            <w:r w:rsidRPr="00B41DB0">
              <w:rPr>
                <w:rFonts w:ascii="Arial" w:hAnsi="Arial" w:cs="Arial"/>
                <w:b/>
                <w:color w:val="000000" w:themeColor="text1"/>
                <w:sz w:val="24"/>
                <w:szCs w:val="24"/>
              </w:rPr>
              <w:t>2322,80000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0699A" w:rsidRPr="00B41DB0" w:rsidRDefault="0000699A" w:rsidP="00913EEF">
            <w:pPr>
              <w:jc w:val="center"/>
              <w:rPr>
                <w:rFonts w:ascii="Arial" w:hAnsi="Arial" w:cs="Arial"/>
                <w:b/>
                <w:sz w:val="24"/>
                <w:szCs w:val="24"/>
              </w:rPr>
            </w:pPr>
            <w:r w:rsidRPr="00B41DB0">
              <w:rPr>
                <w:rFonts w:ascii="Arial" w:hAnsi="Arial" w:cs="Arial"/>
                <w:b/>
                <w:sz w:val="24"/>
                <w:szCs w:val="24"/>
              </w:rPr>
              <w:t>2415,75000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0699A" w:rsidRPr="00B41DB0" w:rsidRDefault="0000699A" w:rsidP="00913EEF">
            <w:pPr>
              <w:rPr>
                <w:rFonts w:ascii="Arial" w:hAnsi="Arial" w:cs="Arial"/>
                <w:b/>
                <w:sz w:val="24"/>
                <w:szCs w:val="24"/>
              </w:rPr>
            </w:pPr>
            <w:r w:rsidRPr="00B41DB0">
              <w:rPr>
                <w:rFonts w:ascii="Arial" w:hAnsi="Arial" w:cs="Arial"/>
                <w:b/>
                <w:sz w:val="24"/>
                <w:szCs w:val="24"/>
              </w:rPr>
              <w:t>2415,75000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0699A" w:rsidRPr="00B41DB0" w:rsidRDefault="0000699A" w:rsidP="00913EEF">
            <w:pPr>
              <w:rPr>
                <w:rFonts w:ascii="Arial" w:hAnsi="Arial" w:cs="Arial"/>
                <w:b/>
                <w:sz w:val="24"/>
                <w:szCs w:val="24"/>
              </w:rPr>
            </w:pPr>
            <w:r w:rsidRPr="00B41DB0">
              <w:rPr>
                <w:rFonts w:ascii="Arial" w:hAnsi="Arial" w:cs="Arial"/>
                <w:b/>
                <w:sz w:val="24"/>
                <w:szCs w:val="24"/>
              </w:rPr>
              <w:t>2415,75000</w:t>
            </w:r>
          </w:p>
        </w:tc>
      </w:tr>
      <w:tr w:rsidR="0000699A" w:rsidRPr="00B41DB0" w:rsidTr="009427E3">
        <w:trPr>
          <w:trHeight w:val="20"/>
        </w:trPr>
        <w:tc>
          <w:tcPr>
            <w:tcW w:w="3997"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0699A" w:rsidRPr="00B41DB0" w:rsidRDefault="0000699A" w:rsidP="006541FD">
            <w:pPr>
              <w:widowControl w:val="0"/>
              <w:autoSpaceDE w:val="0"/>
              <w:autoSpaceDN w:val="0"/>
              <w:adjustRightInd w:val="0"/>
              <w:spacing w:after="0" w:line="240" w:lineRule="auto"/>
              <w:contextualSpacing/>
              <w:rPr>
                <w:rFonts w:ascii="Arial" w:eastAsia="Calibri" w:hAnsi="Arial" w:cs="Arial"/>
                <w:b/>
                <w:sz w:val="24"/>
                <w:szCs w:val="24"/>
              </w:rPr>
            </w:pPr>
            <w:r w:rsidRPr="00B41DB0">
              <w:rPr>
                <w:rFonts w:ascii="Arial" w:eastAsia="Calibri" w:hAnsi="Arial" w:cs="Arial"/>
                <w:b/>
                <w:sz w:val="24"/>
                <w:szCs w:val="24"/>
              </w:rPr>
              <w:t>Средства федерального бюджета</w:t>
            </w:r>
          </w:p>
        </w:tc>
        <w:tc>
          <w:tcPr>
            <w:tcW w:w="1418" w:type="dxa"/>
            <w:tcBorders>
              <w:top w:val="single" w:sz="4" w:space="0" w:color="auto"/>
              <w:bottom w:val="single" w:sz="4" w:space="0" w:color="auto"/>
              <w:right w:val="single" w:sz="4" w:space="0" w:color="auto"/>
            </w:tcBorders>
            <w:tcMar>
              <w:top w:w="28" w:type="dxa"/>
              <w:left w:w="28" w:type="dxa"/>
              <w:bottom w:w="28" w:type="dxa"/>
              <w:right w:w="28" w:type="dxa"/>
            </w:tcMar>
          </w:tcPr>
          <w:p w:rsidR="0000699A" w:rsidRPr="00B41DB0" w:rsidRDefault="0000699A" w:rsidP="009427E3">
            <w:pPr>
              <w:spacing w:after="0" w:line="240" w:lineRule="auto"/>
              <w:contextualSpacing/>
              <w:jc w:val="right"/>
              <w:rPr>
                <w:rFonts w:ascii="Arial" w:eastAsia="Calibri" w:hAnsi="Arial" w:cs="Arial"/>
                <w:b/>
                <w:sz w:val="24"/>
                <w:szCs w:val="24"/>
              </w:rPr>
            </w:pPr>
            <w:r w:rsidRPr="00B41DB0">
              <w:rPr>
                <w:rFonts w:ascii="Arial" w:eastAsia="Calibri" w:hAnsi="Arial" w:cs="Arial"/>
                <w:b/>
                <w:sz w:val="24"/>
                <w:szCs w:val="24"/>
              </w:rPr>
              <w:t>0,00000</w:t>
            </w:r>
          </w:p>
        </w:tc>
        <w:tc>
          <w:tcPr>
            <w:tcW w:w="992" w:type="dxa"/>
            <w:tcBorders>
              <w:top w:val="single" w:sz="4" w:space="0" w:color="auto"/>
              <w:bottom w:val="single" w:sz="4" w:space="0" w:color="auto"/>
              <w:right w:val="single" w:sz="4" w:space="0" w:color="auto"/>
            </w:tcBorders>
            <w:tcMar>
              <w:top w:w="28" w:type="dxa"/>
              <w:left w:w="28" w:type="dxa"/>
              <w:bottom w:w="28" w:type="dxa"/>
              <w:right w:w="28" w:type="dxa"/>
            </w:tcMar>
          </w:tcPr>
          <w:p w:rsidR="0000699A" w:rsidRPr="00B41DB0" w:rsidRDefault="0000699A" w:rsidP="009427E3">
            <w:pPr>
              <w:spacing w:after="0" w:line="240" w:lineRule="auto"/>
              <w:contextualSpacing/>
              <w:jc w:val="right"/>
              <w:rPr>
                <w:rFonts w:ascii="Arial" w:eastAsia="Calibri" w:hAnsi="Arial" w:cs="Arial"/>
                <w:b/>
                <w:sz w:val="24"/>
                <w:szCs w:val="24"/>
              </w:rPr>
            </w:pPr>
            <w:r w:rsidRPr="00B41DB0">
              <w:rPr>
                <w:rFonts w:ascii="Arial" w:eastAsia="Calibri" w:hAnsi="Arial" w:cs="Arial"/>
                <w:b/>
                <w:sz w:val="24"/>
                <w:szCs w:val="24"/>
              </w:rPr>
              <w:t>0,00000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0699A" w:rsidRPr="00B41DB0" w:rsidRDefault="0000699A" w:rsidP="009427E3">
            <w:pPr>
              <w:spacing w:after="0" w:line="240" w:lineRule="auto"/>
              <w:contextualSpacing/>
              <w:jc w:val="right"/>
              <w:rPr>
                <w:rFonts w:ascii="Arial" w:eastAsia="Calibri" w:hAnsi="Arial" w:cs="Arial"/>
                <w:b/>
                <w:sz w:val="24"/>
                <w:szCs w:val="24"/>
              </w:rPr>
            </w:pPr>
            <w:r w:rsidRPr="00B41DB0">
              <w:rPr>
                <w:rFonts w:ascii="Arial" w:eastAsia="Calibri" w:hAnsi="Arial" w:cs="Arial"/>
                <w:b/>
                <w:sz w:val="24"/>
                <w:szCs w:val="24"/>
              </w:rPr>
              <w:t>0,00000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0699A" w:rsidRPr="00B41DB0" w:rsidRDefault="0000699A" w:rsidP="009427E3">
            <w:pPr>
              <w:spacing w:after="0" w:line="240" w:lineRule="auto"/>
              <w:contextualSpacing/>
              <w:jc w:val="right"/>
              <w:rPr>
                <w:rFonts w:ascii="Arial" w:eastAsia="Calibri" w:hAnsi="Arial" w:cs="Arial"/>
                <w:b/>
                <w:sz w:val="24"/>
                <w:szCs w:val="24"/>
              </w:rPr>
            </w:pPr>
            <w:r w:rsidRPr="00B41DB0">
              <w:rPr>
                <w:rFonts w:ascii="Arial" w:eastAsia="Calibri" w:hAnsi="Arial" w:cs="Arial"/>
                <w:b/>
                <w:sz w:val="24"/>
                <w:szCs w:val="24"/>
              </w:rPr>
              <w:t>0,00000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0699A" w:rsidRPr="00B41DB0" w:rsidRDefault="0000699A" w:rsidP="009427E3">
            <w:pPr>
              <w:spacing w:after="0" w:line="240" w:lineRule="auto"/>
              <w:contextualSpacing/>
              <w:jc w:val="right"/>
              <w:rPr>
                <w:rFonts w:ascii="Arial" w:eastAsia="Calibri" w:hAnsi="Arial" w:cs="Arial"/>
                <w:b/>
                <w:sz w:val="24"/>
                <w:szCs w:val="24"/>
              </w:rPr>
            </w:pPr>
            <w:r w:rsidRPr="00B41DB0">
              <w:rPr>
                <w:rFonts w:ascii="Arial" w:eastAsia="Calibri" w:hAnsi="Arial" w:cs="Arial"/>
                <w:b/>
                <w:sz w:val="24"/>
                <w:szCs w:val="24"/>
              </w:rPr>
              <w:t>0,00000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0699A" w:rsidRPr="00B41DB0" w:rsidRDefault="0000699A" w:rsidP="009427E3">
            <w:pPr>
              <w:spacing w:after="0" w:line="240" w:lineRule="auto"/>
              <w:contextualSpacing/>
              <w:jc w:val="right"/>
              <w:rPr>
                <w:rFonts w:ascii="Arial" w:eastAsia="Calibri" w:hAnsi="Arial" w:cs="Arial"/>
                <w:b/>
                <w:sz w:val="24"/>
                <w:szCs w:val="24"/>
              </w:rPr>
            </w:pPr>
            <w:r w:rsidRPr="00B41DB0">
              <w:rPr>
                <w:rFonts w:ascii="Arial" w:eastAsia="Calibri" w:hAnsi="Arial" w:cs="Arial"/>
                <w:b/>
                <w:sz w:val="24"/>
                <w:szCs w:val="24"/>
              </w:rPr>
              <w:t>0,00000</w:t>
            </w:r>
          </w:p>
        </w:tc>
      </w:tr>
      <w:tr w:rsidR="0000699A" w:rsidRPr="00B41DB0" w:rsidTr="009427E3">
        <w:trPr>
          <w:trHeight w:val="20"/>
        </w:trPr>
        <w:tc>
          <w:tcPr>
            <w:tcW w:w="3997"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0699A" w:rsidRPr="00B41DB0" w:rsidRDefault="0000699A" w:rsidP="006541FD">
            <w:pPr>
              <w:widowControl w:val="0"/>
              <w:autoSpaceDE w:val="0"/>
              <w:autoSpaceDN w:val="0"/>
              <w:adjustRightInd w:val="0"/>
              <w:spacing w:after="0" w:line="240" w:lineRule="auto"/>
              <w:contextualSpacing/>
              <w:rPr>
                <w:rFonts w:ascii="Arial" w:eastAsia="Calibri" w:hAnsi="Arial" w:cs="Arial"/>
                <w:b/>
                <w:sz w:val="24"/>
                <w:szCs w:val="24"/>
              </w:rPr>
            </w:pPr>
            <w:r w:rsidRPr="00B41DB0">
              <w:rPr>
                <w:rFonts w:ascii="Arial" w:eastAsia="Calibri" w:hAnsi="Arial" w:cs="Arial"/>
                <w:b/>
                <w:sz w:val="24"/>
                <w:szCs w:val="24"/>
              </w:rPr>
              <w:t>Средства бюджета Дмитровского городского округа Московской области</w:t>
            </w:r>
          </w:p>
        </w:tc>
        <w:tc>
          <w:tcPr>
            <w:tcW w:w="1418" w:type="dxa"/>
            <w:tcBorders>
              <w:top w:val="single" w:sz="4" w:space="0" w:color="auto"/>
              <w:bottom w:val="single" w:sz="4" w:space="0" w:color="auto"/>
              <w:right w:val="single" w:sz="4" w:space="0" w:color="auto"/>
            </w:tcBorders>
            <w:tcMar>
              <w:top w:w="28" w:type="dxa"/>
              <w:left w:w="28" w:type="dxa"/>
              <w:bottom w:w="28" w:type="dxa"/>
              <w:right w:w="28" w:type="dxa"/>
            </w:tcMar>
          </w:tcPr>
          <w:p w:rsidR="0000699A" w:rsidRPr="00B41DB0" w:rsidRDefault="0000699A" w:rsidP="001760A2">
            <w:pPr>
              <w:spacing w:after="0" w:line="240" w:lineRule="auto"/>
              <w:contextualSpacing/>
              <w:jc w:val="right"/>
              <w:rPr>
                <w:rFonts w:ascii="Arial" w:eastAsia="Calibri" w:hAnsi="Arial" w:cs="Arial"/>
                <w:b/>
                <w:sz w:val="24"/>
                <w:szCs w:val="24"/>
              </w:rPr>
            </w:pPr>
            <w:r w:rsidRPr="00B41DB0">
              <w:rPr>
                <w:rFonts w:ascii="Arial" w:eastAsia="Calibri" w:hAnsi="Arial" w:cs="Arial"/>
                <w:b/>
                <w:sz w:val="24"/>
                <w:szCs w:val="24"/>
              </w:rPr>
              <w:t>60785,47000</w:t>
            </w:r>
          </w:p>
        </w:tc>
        <w:tc>
          <w:tcPr>
            <w:tcW w:w="992" w:type="dxa"/>
            <w:tcBorders>
              <w:top w:val="single" w:sz="4" w:space="0" w:color="auto"/>
              <w:bottom w:val="single" w:sz="4" w:space="0" w:color="auto"/>
              <w:right w:val="single" w:sz="4" w:space="0" w:color="auto"/>
            </w:tcBorders>
            <w:tcMar>
              <w:top w:w="28" w:type="dxa"/>
              <w:left w:w="28" w:type="dxa"/>
              <w:bottom w:w="28" w:type="dxa"/>
              <w:right w:w="28" w:type="dxa"/>
            </w:tcMar>
          </w:tcPr>
          <w:p w:rsidR="0000699A" w:rsidRPr="00B41DB0" w:rsidRDefault="0000699A" w:rsidP="00304839">
            <w:pPr>
              <w:spacing w:after="0" w:line="240" w:lineRule="auto"/>
              <w:contextualSpacing/>
              <w:jc w:val="right"/>
              <w:rPr>
                <w:rFonts w:ascii="Arial" w:eastAsia="Calibri" w:hAnsi="Arial" w:cs="Arial"/>
                <w:b/>
                <w:sz w:val="24"/>
                <w:szCs w:val="24"/>
              </w:rPr>
            </w:pPr>
            <w:r w:rsidRPr="00B41DB0">
              <w:rPr>
                <w:rFonts w:ascii="Arial" w:eastAsia="Calibri" w:hAnsi="Arial" w:cs="Arial"/>
                <w:b/>
                <w:sz w:val="24"/>
                <w:szCs w:val="24"/>
              </w:rPr>
              <w:t>12415,83</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0699A" w:rsidRPr="00B41DB0" w:rsidRDefault="0000699A" w:rsidP="00304839">
            <w:pPr>
              <w:spacing w:after="0" w:line="240" w:lineRule="auto"/>
              <w:contextualSpacing/>
              <w:jc w:val="right"/>
              <w:rPr>
                <w:rFonts w:ascii="Arial" w:eastAsia="Calibri" w:hAnsi="Arial" w:cs="Arial"/>
                <w:b/>
                <w:sz w:val="24"/>
                <w:szCs w:val="24"/>
              </w:rPr>
            </w:pPr>
            <w:r w:rsidRPr="00B41DB0">
              <w:rPr>
                <w:rFonts w:ascii="Arial" w:eastAsia="Calibri" w:hAnsi="Arial" w:cs="Arial"/>
                <w:b/>
                <w:sz w:val="24"/>
                <w:szCs w:val="24"/>
              </w:rPr>
              <w:t>12076,90000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0699A" w:rsidRPr="00B41DB0" w:rsidRDefault="0000699A" w:rsidP="00154816">
            <w:pPr>
              <w:spacing w:after="0" w:line="240" w:lineRule="auto"/>
              <w:contextualSpacing/>
              <w:jc w:val="right"/>
              <w:rPr>
                <w:rFonts w:ascii="Arial" w:eastAsia="Calibri" w:hAnsi="Arial" w:cs="Arial"/>
                <w:b/>
                <w:sz w:val="24"/>
                <w:szCs w:val="24"/>
              </w:rPr>
            </w:pPr>
            <w:r w:rsidRPr="00B41DB0">
              <w:rPr>
                <w:rFonts w:ascii="Arial" w:eastAsia="Calibri" w:hAnsi="Arial" w:cs="Arial"/>
                <w:b/>
                <w:sz w:val="24"/>
                <w:szCs w:val="24"/>
              </w:rPr>
              <w:t>12097,58</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0699A" w:rsidRPr="00B41DB0" w:rsidRDefault="0000699A" w:rsidP="001760A2">
            <w:pPr>
              <w:spacing w:after="0" w:line="240" w:lineRule="auto"/>
              <w:contextualSpacing/>
              <w:jc w:val="right"/>
              <w:rPr>
                <w:rFonts w:ascii="Arial" w:eastAsia="Calibri" w:hAnsi="Arial" w:cs="Arial"/>
                <w:b/>
                <w:sz w:val="24"/>
                <w:szCs w:val="24"/>
              </w:rPr>
            </w:pPr>
            <w:r w:rsidRPr="00B41DB0">
              <w:rPr>
                <w:rFonts w:ascii="Arial" w:eastAsia="Calibri" w:hAnsi="Arial" w:cs="Arial"/>
                <w:b/>
                <w:sz w:val="24"/>
                <w:szCs w:val="24"/>
              </w:rPr>
              <w:t>12097,58</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0699A" w:rsidRPr="00B41DB0" w:rsidRDefault="0000699A" w:rsidP="00A17DFE">
            <w:pPr>
              <w:spacing w:after="0" w:line="240" w:lineRule="auto"/>
              <w:contextualSpacing/>
              <w:jc w:val="right"/>
              <w:rPr>
                <w:rFonts w:ascii="Arial" w:eastAsia="Calibri" w:hAnsi="Arial" w:cs="Arial"/>
                <w:b/>
                <w:sz w:val="24"/>
                <w:szCs w:val="24"/>
              </w:rPr>
            </w:pPr>
            <w:r w:rsidRPr="00B41DB0">
              <w:rPr>
                <w:rFonts w:ascii="Arial" w:eastAsia="Calibri" w:hAnsi="Arial" w:cs="Arial"/>
                <w:b/>
                <w:sz w:val="24"/>
                <w:szCs w:val="24"/>
              </w:rPr>
              <w:t>12097,58</w:t>
            </w:r>
          </w:p>
        </w:tc>
      </w:tr>
      <w:tr w:rsidR="0000699A" w:rsidRPr="00B41DB0" w:rsidTr="009427E3">
        <w:trPr>
          <w:trHeight w:val="20"/>
        </w:trPr>
        <w:tc>
          <w:tcPr>
            <w:tcW w:w="3997"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0699A" w:rsidRPr="00B41DB0" w:rsidRDefault="0000699A" w:rsidP="009427E3">
            <w:pPr>
              <w:widowControl w:val="0"/>
              <w:autoSpaceDE w:val="0"/>
              <w:autoSpaceDN w:val="0"/>
              <w:adjustRightInd w:val="0"/>
              <w:spacing w:after="0" w:line="240" w:lineRule="auto"/>
              <w:contextualSpacing/>
              <w:rPr>
                <w:rFonts w:ascii="Arial" w:eastAsia="Calibri" w:hAnsi="Arial" w:cs="Arial"/>
                <w:b/>
                <w:sz w:val="24"/>
                <w:szCs w:val="24"/>
              </w:rPr>
            </w:pPr>
            <w:r w:rsidRPr="00B41DB0">
              <w:rPr>
                <w:rFonts w:ascii="Arial" w:eastAsia="Calibri" w:hAnsi="Arial" w:cs="Arial"/>
                <w:b/>
                <w:sz w:val="24"/>
                <w:szCs w:val="24"/>
              </w:rPr>
              <w:t>Внебюджетные средства</w:t>
            </w:r>
          </w:p>
        </w:tc>
        <w:tc>
          <w:tcPr>
            <w:tcW w:w="1418" w:type="dxa"/>
            <w:tcBorders>
              <w:top w:val="single" w:sz="4" w:space="0" w:color="auto"/>
              <w:bottom w:val="single" w:sz="4" w:space="0" w:color="auto"/>
              <w:right w:val="single" w:sz="4" w:space="0" w:color="auto"/>
            </w:tcBorders>
            <w:tcMar>
              <w:top w:w="28" w:type="dxa"/>
              <w:left w:w="28" w:type="dxa"/>
              <w:bottom w:w="28" w:type="dxa"/>
              <w:right w:w="28" w:type="dxa"/>
            </w:tcMar>
          </w:tcPr>
          <w:p w:rsidR="0000699A" w:rsidRPr="00B41DB0" w:rsidRDefault="0000699A" w:rsidP="009427E3">
            <w:pPr>
              <w:spacing w:after="0" w:line="240" w:lineRule="auto"/>
              <w:contextualSpacing/>
              <w:jc w:val="right"/>
              <w:rPr>
                <w:rFonts w:ascii="Arial" w:eastAsia="Calibri" w:hAnsi="Arial" w:cs="Arial"/>
                <w:b/>
                <w:sz w:val="24"/>
                <w:szCs w:val="24"/>
              </w:rPr>
            </w:pPr>
            <w:r w:rsidRPr="00B41DB0">
              <w:rPr>
                <w:rFonts w:ascii="Arial" w:eastAsia="Calibri" w:hAnsi="Arial" w:cs="Arial"/>
                <w:b/>
                <w:sz w:val="24"/>
                <w:szCs w:val="24"/>
              </w:rPr>
              <w:t>0,00000</w:t>
            </w:r>
          </w:p>
        </w:tc>
        <w:tc>
          <w:tcPr>
            <w:tcW w:w="992" w:type="dxa"/>
            <w:tcBorders>
              <w:top w:val="single" w:sz="4" w:space="0" w:color="auto"/>
              <w:bottom w:val="single" w:sz="4" w:space="0" w:color="auto"/>
              <w:right w:val="single" w:sz="4" w:space="0" w:color="auto"/>
            </w:tcBorders>
            <w:tcMar>
              <w:top w:w="28" w:type="dxa"/>
              <w:left w:w="28" w:type="dxa"/>
              <w:bottom w:w="28" w:type="dxa"/>
              <w:right w:w="28" w:type="dxa"/>
            </w:tcMar>
          </w:tcPr>
          <w:p w:rsidR="0000699A" w:rsidRPr="00B41DB0" w:rsidRDefault="0000699A" w:rsidP="009427E3">
            <w:pPr>
              <w:spacing w:after="0" w:line="240" w:lineRule="auto"/>
              <w:contextualSpacing/>
              <w:jc w:val="right"/>
              <w:rPr>
                <w:rFonts w:ascii="Arial" w:eastAsia="Calibri" w:hAnsi="Arial" w:cs="Arial"/>
                <w:b/>
                <w:sz w:val="24"/>
                <w:szCs w:val="24"/>
              </w:rPr>
            </w:pPr>
            <w:r w:rsidRPr="00B41DB0">
              <w:rPr>
                <w:rFonts w:ascii="Arial" w:eastAsia="Calibri" w:hAnsi="Arial" w:cs="Arial"/>
                <w:b/>
                <w:sz w:val="24"/>
                <w:szCs w:val="24"/>
              </w:rPr>
              <w:t>0,00000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0699A" w:rsidRPr="00B41DB0" w:rsidRDefault="0000699A" w:rsidP="009427E3">
            <w:pPr>
              <w:spacing w:after="0" w:line="240" w:lineRule="auto"/>
              <w:contextualSpacing/>
              <w:jc w:val="right"/>
              <w:rPr>
                <w:rFonts w:ascii="Arial" w:eastAsia="Calibri" w:hAnsi="Arial" w:cs="Arial"/>
                <w:b/>
                <w:sz w:val="24"/>
                <w:szCs w:val="24"/>
              </w:rPr>
            </w:pPr>
            <w:r w:rsidRPr="00B41DB0">
              <w:rPr>
                <w:rFonts w:ascii="Arial" w:eastAsia="Calibri" w:hAnsi="Arial" w:cs="Arial"/>
                <w:b/>
                <w:sz w:val="24"/>
                <w:szCs w:val="24"/>
              </w:rPr>
              <w:t>0,00000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0699A" w:rsidRPr="00B41DB0" w:rsidRDefault="0000699A" w:rsidP="009427E3">
            <w:pPr>
              <w:spacing w:after="0" w:line="240" w:lineRule="auto"/>
              <w:contextualSpacing/>
              <w:jc w:val="right"/>
              <w:rPr>
                <w:rFonts w:ascii="Arial" w:eastAsia="Calibri" w:hAnsi="Arial" w:cs="Arial"/>
                <w:b/>
                <w:sz w:val="24"/>
                <w:szCs w:val="24"/>
              </w:rPr>
            </w:pPr>
            <w:r w:rsidRPr="00B41DB0">
              <w:rPr>
                <w:rFonts w:ascii="Arial" w:eastAsia="Calibri" w:hAnsi="Arial" w:cs="Arial"/>
                <w:b/>
                <w:sz w:val="24"/>
                <w:szCs w:val="24"/>
              </w:rPr>
              <w:t>0,00000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0699A" w:rsidRPr="00B41DB0" w:rsidRDefault="0000699A" w:rsidP="009427E3">
            <w:pPr>
              <w:spacing w:after="0" w:line="240" w:lineRule="auto"/>
              <w:contextualSpacing/>
              <w:jc w:val="right"/>
              <w:rPr>
                <w:rFonts w:ascii="Arial" w:eastAsia="Calibri" w:hAnsi="Arial" w:cs="Arial"/>
                <w:b/>
                <w:sz w:val="24"/>
                <w:szCs w:val="24"/>
              </w:rPr>
            </w:pPr>
            <w:r w:rsidRPr="00B41DB0">
              <w:rPr>
                <w:rFonts w:ascii="Arial" w:eastAsia="Calibri" w:hAnsi="Arial" w:cs="Arial"/>
                <w:b/>
                <w:sz w:val="24"/>
                <w:szCs w:val="24"/>
              </w:rPr>
              <w:t>0,00000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0699A" w:rsidRPr="00B41DB0" w:rsidRDefault="0000699A" w:rsidP="009427E3">
            <w:pPr>
              <w:spacing w:after="0" w:line="240" w:lineRule="auto"/>
              <w:contextualSpacing/>
              <w:jc w:val="right"/>
              <w:rPr>
                <w:rFonts w:ascii="Arial" w:eastAsia="Calibri" w:hAnsi="Arial" w:cs="Arial"/>
                <w:b/>
                <w:sz w:val="24"/>
                <w:szCs w:val="24"/>
              </w:rPr>
            </w:pPr>
            <w:r w:rsidRPr="00B41DB0">
              <w:rPr>
                <w:rFonts w:ascii="Arial" w:eastAsia="Calibri" w:hAnsi="Arial" w:cs="Arial"/>
                <w:b/>
                <w:sz w:val="24"/>
                <w:szCs w:val="24"/>
              </w:rPr>
              <w:t>0,00000</w:t>
            </w:r>
          </w:p>
        </w:tc>
      </w:tr>
      <w:tr w:rsidR="0000699A" w:rsidRPr="00B41DB0" w:rsidTr="009427E3">
        <w:trPr>
          <w:trHeight w:val="20"/>
        </w:trPr>
        <w:tc>
          <w:tcPr>
            <w:tcW w:w="3997"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0699A" w:rsidRPr="00B41DB0" w:rsidRDefault="0000699A" w:rsidP="001760A2">
            <w:pPr>
              <w:widowControl w:val="0"/>
              <w:autoSpaceDE w:val="0"/>
              <w:autoSpaceDN w:val="0"/>
              <w:adjustRightInd w:val="0"/>
              <w:spacing w:after="0" w:line="240" w:lineRule="auto"/>
              <w:contextualSpacing/>
              <w:rPr>
                <w:rFonts w:ascii="Arial" w:eastAsia="Calibri" w:hAnsi="Arial" w:cs="Arial"/>
                <w:b/>
                <w:sz w:val="24"/>
                <w:szCs w:val="24"/>
              </w:rPr>
            </w:pPr>
          </w:p>
          <w:p w:rsidR="0000699A" w:rsidRPr="00B41DB0" w:rsidRDefault="0000699A" w:rsidP="009737AF">
            <w:pPr>
              <w:widowControl w:val="0"/>
              <w:autoSpaceDE w:val="0"/>
              <w:autoSpaceDN w:val="0"/>
              <w:adjustRightInd w:val="0"/>
              <w:spacing w:after="0" w:line="240" w:lineRule="auto"/>
              <w:contextualSpacing/>
              <w:rPr>
                <w:rFonts w:ascii="Arial" w:eastAsia="Calibri" w:hAnsi="Arial" w:cs="Arial"/>
                <w:b/>
                <w:sz w:val="24"/>
                <w:szCs w:val="24"/>
              </w:rPr>
            </w:pPr>
            <w:r w:rsidRPr="00B41DB0">
              <w:rPr>
                <w:rFonts w:ascii="Arial" w:eastAsia="Calibri" w:hAnsi="Arial" w:cs="Arial"/>
                <w:b/>
                <w:sz w:val="24"/>
                <w:szCs w:val="24"/>
              </w:rPr>
              <w:t>Всего, в том числе по годам:</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00699A" w:rsidRPr="00B41DB0" w:rsidRDefault="0000699A" w:rsidP="001760A2">
            <w:pPr>
              <w:spacing w:after="0" w:line="240" w:lineRule="auto"/>
              <w:jc w:val="right"/>
              <w:rPr>
                <w:rFonts w:ascii="Arial" w:hAnsi="Arial" w:cs="Arial"/>
                <w:b/>
                <w:sz w:val="24"/>
                <w:szCs w:val="24"/>
              </w:rPr>
            </w:pPr>
            <w:r w:rsidRPr="00B41DB0">
              <w:rPr>
                <w:rFonts w:ascii="Arial" w:hAnsi="Arial" w:cs="Arial"/>
                <w:b/>
                <w:sz w:val="24"/>
                <w:szCs w:val="24"/>
              </w:rPr>
              <w:t>72589,01000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0699A" w:rsidRPr="00B41DB0" w:rsidRDefault="0000699A" w:rsidP="001760A2">
            <w:pPr>
              <w:spacing w:after="0" w:line="240" w:lineRule="auto"/>
              <w:jc w:val="right"/>
              <w:rPr>
                <w:rFonts w:ascii="Arial" w:hAnsi="Arial" w:cs="Arial"/>
                <w:b/>
                <w:sz w:val="24"/>
                <w:szCs w:val="24"/>
              </w:rPr>
            </w:pPr>
            <w:r w:rsidRPr="00B41DB0">
              <w:rPr>
                <w:rFonts w:ascii="Arial" w:hAnsi="Arial" w:cs="Arial"/>
                <w:b/>
                <w:sz w:val="24"/>
                <w:szCs w:val="24"/>
              </w:rPr>
              <w:t>14649,32000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00699A" w:rsidRPr="00B41DB0" w:rsidRDefault="0000699A" w:rsidP="001760A2">
            <w:pPr>
              <w:spacing w:after="0" w:line="240" w:lineRule="auto"/>
              <w:jc w:val="right"/>
              <w:rPr>
                <w:rFonts w:ascii="Arial" w:hAnsi="Arial" w:cs="Arial"/>
                <w:b/>
                <w:sz w:val="24"/>
                <w:szCs w:val="24"/>
              </w:rPr>
            </w:pPr>
            <w:r w:rsidRPr="00B41DB0">
              <w:rPr>
                <w:rFonts w:ascii="Arial" w:hAnsi="Arial" w:cs="Arial"/>
                <w:b/>
                <w:sz w:val="24"/>
                <w:szCs w:val="24"/>
              </w:rPr>
              <w:t>14399,70000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00699A" w:rsidRPr="00B41DB0" w:rsidRDefault="0000699A" w:rsidP="001760A2">
            <w:pPr>
              <w:spacing w:after="0" w:line="240" w:lineRule="auto"/>
              <w:jc w:val="right"/>
              <w:rPr>
                <w:rFonts w:ascii="Arial" w:hAnsi="Arial" w:cs="Arial"/>
                <w:b/>
                <w:sz w:val="24"/>
                <w:szCs w:val="24"/>
              </w:rPr>
            </w:pPr>
            <w:r w:rsidRPr="00B41DB0">
              <w:rPr>
                <w:rFonts w:ascii="Arial" w:hAnsi="Arial" w:cs="Arial"/>
                <w:b/>
                <w:sz w:val="24"/>
                <w:szCs w:val="24"/>
              </w:rPr>
              <w:t>14513,33000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00699A" w:rsidRPr="00B41DB0" w:rsidRDefault="0000699A" w:rsidP="002B6C0B">
            <w:pPr>
              <w:spacing w:after="0" w:line="240" w:lineRule="auto"/>
              <w:contextualSpacing/>
              <w:jc w:val="right"/>
              <w:rPr>
                <w:rFonts w:ascii="Arial" w:eastAsia="Calibri" w:hAnsi="Arial" w:cs="Arial"/>
                <w:b/>
                <w:sz w:val="24"/>
                <w:szCs w:val="24"/>
              </w:rPr>
            </w:pPr>
            <w:r w:rsidRPr="00B41DB0">
              <w:rPr>
                <w:rFonts w:ascii="Arial" w:eastAsia="Calibri" w:hAnsi="Arial" w:cs="Arial"/>
                <w:b/>
                <w:sz w:val="24"/>
                <w:szCs w:val="24"/>
              </w:rPr>
              <w:t>14513,33000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00699A" w:rsidRPr="00B41DB0" w:rsidRDefault="0000699A" w:rsidP="002B6C0B">
            <w:pPr>
              <w:spacing w:after="0" w:line="240" w:lineRule="auto"/>
              <w:contextualSpacing/>
              <w:jc w:val="right"/>
              <w:rPr>
                <w:rFonts w:ascii="Arial" w:eastAsia="Calibri" w:hAnsi="Arial" w:cs="Arial"/>
                <w:b/>
                <w:sz w:val="24"/>
                <w:szCs w:val="24"/>
              </w:rPr>
            </w:pPr>
            <w:r w:rsidRPr="00B41DB0">
              <w:rPr>
                <w:rFonts w:ascii="Arial" w:eastAsia="Calibri" w:hAnsi="Arial" w:cs="Arial"/>
                <w:b/>
                <w:sz w:val="24"/>
                <w:szCs w:val="24"/>
              </w:rPr>
              <w:t>14513,33000</w:t>
            </w:r>
          </w:p>
        </w:tc>
      </w:tr>
    </w:tbl>
    <w:p w:rsidR="00F61AE2" w:rsidRPr="00B41DB0" w:rsidRDefault="00F61AE2" w:rsidP="002356EF">
      <w:pPr>
        <w:tabs>
          <w:tab w:val="left" w:pos="1695"/>
        </w:tabs>
        <w:spacing w:after="0" w:line="240" w:lineRule="auto"/>
        <w:jc w:val="center"/>
        <w:rPr>
          <w:rFonts w:ascii="Arial" w:hAnsi="Arial" w:cs="Arial"/>
          <w:b/>
          <w:sz w:val="24"/>
          <w:szCs w:val="24"/>
        </w:rPr>
      </w:pPr>
      <w:r w:rsidRPr="00B41DB0">
        <w:rPr>
          <w:rStyle w:val="20"/>
          <w:rFonts w:ascii="Arial" w:eastAsiaTheme="minorHAnsi" w:hAnsi="Arial" w:cs="Arial"/>
          <w:sz w:val="24"/>
          <w:szCs w:val="24"/>
        </w:rPr>
        <w:t>Общая характеристика</w:t>
      </w:r>
      <w:r w:rsidRPr="00B41DB0">
        <w:rPr>
          <w:rFonts w:ascii="Arial" w:hAnsi="Arial" w:cs="Arial"/>
          <w:b/>
          <w:sz w:val="24"/>
          <w:szCs w:val="24"/>
        </w:rPr>
        <w:t xml:space="preserve"> сферы реализации муниципальной программы "</w:t>
      </w:r>
      <w:r w:rsidR="007E4606" w:rsidRPr="00B41DB0">
        <w:rPr>
          <w:rFonts w:ascii="Arial" w:hAnsi="Arial" w:cs="Arial"/>
          <w:b/>
          <w:sz w:val="24"/>
          <w:szCs w:val="24"/>
        </w:rPr>
        <w:t xml:space="preserve">Предпринимательство </w:t>
      </w:r>
      <w:r w:rsidRPr="00B41DB0">
        <w:rPr>
          <w:rFonts w:ascii="Arial" w:hAnsi="Arial" w:cs="Arial"/>
          <w:b/>
          <w:sz w:val="24"/>
          <w:szCs w:val="24"/>
        </w:rPr>
        <w:t>", в том числе формулировка основных проблем в указанной сфере,</w:t>
      </w:r>
      <w:r w:rsidR="00DB5AC0" w:rsidRPr="00B41DB0">
        <w:rPr>
          <w:rFonts w:ascii="Arial" w:hAnsi="Arial" w:cs="Arial"/>
          <w:b/>
          <w:sz w:val="24"/>
          <w:szCs w:val="24"/>
        </w:rPr>
        <w:t xml:space="preserve"> в том числе</w:t>
      </w:r>
      <w:r w:rsidRPr="00B41DB0">
        <w:rPr>
          <w:rFonts w:ascii="Arial" w:hAnsi="Arial" w:cs="Arial"/>
          <w:b/>
          <w:sz w:val="24"/>
          <w:szCs w:val="24"/>
        </w:rPr>
        <w:t xml:space="preserve"> инерционный прогноз ее развития</w:t>
      </w:r>
      <w:r w:rsidR="00DB5AC0" w:rsidRPr="00B41DB0">
        <w:rPr>
          <w:rFonts w:ascii="Arial" w:hAnsi="Arial" w:cs="Arial"/>
          <w:b/>
          <w:sz w:val="24"/>
          <w:szCs w:val="24"/>
        </w:rPr>
        <w:t>, описание целей муниципальной программы</w:t>
      </w:r>
      <w:r w:rsidRPr="00B41DB0">
        <w:rPr>
          <w:rFonts w:ascii="Arial" w:hAnsi="Arial" w:cs="Arial"/>
          <w:b/>
          <w:sz w:val="24"/>
          <w:szCs w:val="24"/>
        </w:rPr>
        <w:t>.</w:t>
      </w:r>
    </w:p>
    <w:p w:rsidR="00F61AE2" w:rsidRPr="00B41DB0" w:rsidRDefault="00F61AE2" w:rsidP="00F61AE2">
      <w:pPr>
        <w:pStyle w:val="ConsPlusNormal"/>
        <w:jc w:val="both"/>
        <w:rPr>
          <w:rFonts w:ascii="Arial" w:hAnsi="Arial" w:cs="Arial"/>
          <w:b/>
          <w:sz w:val="24"/>
          <w:szCs w:val="24"/>
        </w:rPr>
      </w:pPr>
    </w:p>
    <w:p w:rsidR="00F61AE2" w:rsidRPr="00B41DB0" w:rsidRDefault="00F61AE2" w:rsidP="00F61AE2">
      <w:pPr>
        <w:pStyle w:val="ConsPlusNormal"/>
        <w:ind w:firstLine="540"/>
        <w:jc w:val="both"/>
        <w:rPr>
          <w:rFonts w:ascii="Arial" w:hAnsi="Arial" w:cs="Arial"/>
          <w:b/>
          <w:sz w:val="24"/>
          <w:szCs w:val="24"/>
        </w:rPr>
      </w:pPr>
      <w:r w:rsidRPr="00B41DB0">
        <w:rPr>
          <w:rFonts w:ascii="Arial" w:hAnsi="Arial" w:cs="Arial"/>
          <w:b/>
          <w:sz w:val="24"/>
          <w:szCs w:val="24"/>
        </w:rPr>
        <w:t xml:space="preserve">Дмитровский </w:t>
      </w:r>
      <w:r w:rsidR="00034F1B" w:rsidRPr="00B41DB0">
        <w:rPr>
          <w:rFonts w:ascii="Arial" w:hAnsi="Arial" w:cs="Arial"/>
          <w:b/>
          <w:sz w:val="24"/>
          <w:szCs w:val="24"/>
        </w:rPr>
        <w:t>городской округ</w:t>
      </w:r>
      <w:r w:rsidRPr="00B41DB0">
        <w:rPr>
          <w:rFonts w:ascii="Arial" w:hAnsi="Arial" w:cs="Arial"/>
          <w:b/>
          <w:sz w:val="24"/>
          <w:szCs w:val="24"/>
        </w:rPr>
        <w:t xml:space="preserve"> входит в состав Московской области и является единым муниципальным образованием, включающим в себя </w:t>
      </w:r>
      <w:r w:rsidR="002356EF" w:rsidRPr="00B41DB0">
        <w:rPr>
          <w:rFonts w:ascii="Arial" w:hAnsi="Arial" w:cs="Arial"/>
          <w:b/>
          <w:sz w:val="24"/>
          <w:szCs w:val="24"/>
        </w:rPr>
        <w:t>401</w:t>
      </w:r>
      <w:r w:rsidRPr="00B41DB0">
        <w:rPr>
          <w:rFonts w:ascii="Arial" w:hAnsi="Arial" w:cs="Arial"/>
          <w:b/>
          <w:sz w:val="24"/>
          <w:szCs w:val="24"/>
        </w:rPr>
        <w:t xml:space="preserve"> населенны</w:t>
      </w:r>
      <w:r w:rsidR="002356EF" w:rsidRPr="00B41DB0">
        <w:rPr>
          <w:rFonts w:ascii="Arial" w:hAnsi="Arial" w:cs="Arial"/>
          <w:b/>
          <w:sz w:val="24"/>
          <w:szCs w:val="24"/>
        </w:rPr>
        <w:t>й</w:t>
      </w:r>
      <w:r w:rsidRPr="00B41DB0">
        <w:rPr>
          <w:rFonts w:ascii="Arial" w:hAnsi="Arial" w:cs="Arial"/>
          <w:b/>
          <w:sz w:val="24"/>
          <w:szCs w:val="24"/>
        </w:rPr>
        <w:t xml:space="preserve"> пункт. Административным центром является город Дмитров, который расположен в 70 км от Москвы по Савеловскому направлению Московской железной дороги.</w:t>
      </w:r>
    </w:p>
    <w:p w:rsidR="00F61AE2" w:rsidRPr="00B41DB0" w:rsidRDefault="00A0133A" w:rsidP="00F61AE2">
      <w:pPr>
        <w:pStyle w:val="ConsPlusNormal"/>
        <w:ind w:firstLine="540"/>
        <w:jc w:val="both"/>
        <w:rPr>
          <w:rFonts w:ascii="Arial" w:hAnsi="Arial" w:cs="Arial"/>
          <w:b/>
          <w:sz w:val="24"/>
          <w:szCs w:val="24"/>
        </w:rPr>
      </w:pPr>
      <w:r w:rsidRPr="00B41DB0">
        <w:rPr>
          <w:rFonts w:ascii="Arial" w:hAnsi="Arial" w:cs="Arial"/>
          <w:b/>
          <w:sz w:val="24"/>
          <w:szCs w:val="24"/>
        </w:rPr>
        <w:t xml:space="preserve">Граничит </w:t>
      </w:r>
      <w:r w:rsidR="008077AB" w:rsidRPr="00B41DB0">
        <w:rPr>
          <w:rFonts w:ascii="Arial" w:hAnsi="Arial" w:cs="Arial"/>
          <w:b/>
          <w:sz w:val="24"/>
          <w:szCs w:val="24"/>
        </w:rPr>
        <w:t>с</w:t>
      </w:r>
      <w:r w:rsidRPr="00B41DB0">
        <w:rPr>
          <w:rFonts w:ascii="Arial" w:hAnsi="Arial" w:cs="Arial"/>
          <w:b/>
          <w:sz w:val="24"/>
          <w:szCs w:val="24"/>
        </w:rPr>
        <w:t xml:space="preserve"> Сергиево-Посадским, Пушкинским районами и городским</w:t>
      </w:r>
      <w:r w:rsidR="008077AB" w:rsidRPr="00B41DB0">
        <w:rPr>
          <w:rFonts w:ascii="Arial" w:hAnsi="Arial" w:cs="Arial"/>
          <w:b/>
          <w:sz w:val="24"/>
          <w:szCs w:val="24"/>
        </w:rPr>
        <w:t>и</w:t>
      </w:r>
      <w:r w:rsidRPr="00B41DB0">
        <w:rPr>
          <w:rFonts w:ascii="Arial" w:hAnsi="Arial" w:cs="Arial"/>
          <w:b/>
          <w:sz w:val="24"/>
          <w:szCs w:val="24"/>
        </w:rPr>
        <w:t xml:space="preserve"> округ</w:t>
      </w:r>
      <w:r w:rsidR="008077AB" w:rsidRPr="00B41DB0">
        <w:rPr>
          <w:rFonts w:ascii="Arial" w:hAnsi="Arial" w:cs="Arial"/>
          <w:b/>
          <w:sz w:val="24"/>
          <w:szCs w:val="24"/>
        </w:rPr>
        <w:t>ами</w:t>
      </w:r>
      <w:r w:rsidRPr="00B41DB0">
        <w:rPr>
          <w:rFonts w:ascii="Arial" w:hAnsi="Arial" w:cs="Arial"/>
          <w:b/>
          <w:sz w:val="24"/>
          <w:szCs w:val="24"/>
        </w:rPr>
        <w:t xml:space="preserve"> Мытищи</w:t>
      </w:r>
      <w:r w:rsidR="008077AB" w:rsidRPr="00B41DB0">
        <w:rPr>
          <w:rFonts w:ascii="Arial" w:hAnsi="Arial" w:cs="Arial"/>
          <w:b/>
          <w:sz w:val="24"/>
          <w:szCs w:val="24"/>
        </w:rPr>
        <w:t>, Талдом, Клин</w:t>
      </w:r>
      <w:r w:rsidR="005B1016" w:rsidRPr="00B41DB0">
        <w:rPr>
          <w:rFonts w:ascii="Arial" w:hAnsi="Arial" w:cs="Arial"/>
          <w:b/>
          <w:sz w:val="24"/>
          <w:szCs w:val="24"/>
        </w:rPr>
        <w:t>, Солнечногорск</w:t>
      </w:r>
      <w:r w:rsidRPr="00B41DB0">
        <w:rPr>
          <w:rFonts w:ascii="Arial" w:hAnsi="Arial" w:cs="Arial"/>
          <w:b/>
          <w:sz w:val="24"/>
          <w:szCs w:val="24"/>
        </w:rPr>
        <w:t>.</w:t>
      </w:r>
    </w:p>
    <w:p w:rsidR="00F61AE2" w:rsidRPr="00B41DB0" w:rsidRDefault="00F61AE2" w:rsidP="00F61AE2">
      <w:pPr>
        <w:pStyle w:val="ConsPlusNormal"/>
        <w:ind w:firstLine="540"/>
        <w:jc w:val="both"/>
        <w:rPr>
          <w:rFonts w:ascii="Arial" w:hAnsi="Arial" w:cs="Arial"/>
          <w:b/>
          <w:sz w:val="24"/>
          <w:szCs w:val="24"/>
        </w:rPr>
      </w:pPr>
      <w:r w:rsidRPr="00B41DB0">
        <w:rPr>
          <w:rFonts w:ascii="Arial" w:hAnsi="Arial" w:cs="Arial"/>
          <w:b/>
          <w:sz w:val="24"/>
          <w:szCs w:val="24"/>
        </w:rPr>
        <w:t xml:space="preserve">Общий прирост населения в Дмитровском </w:t>
      </w:r>
      <w:r w:rsidR="00386E22" w:rsidRPr="00B41DB0">
        <w:rPr>
          <w:rFonts w:ascii="Arial" w:hAnsi="Arial" w:cs="Arial"/>
          <w:b/>
          <w:sz w:val="24"/>
          <w:szCs w:val="24"/>
        </w:rPr>
        <w:t>городском округе</w:t>
      </w:r>
      <w:r w:rsidRPr="00B41DB0">
        <w:rPr>
          <w:rFonts w:ascii="Arial" w:hAnsi="Arial" w:cs="Arial"/>
          <w:b/>
          <w:sz w:val="24"/>
          <w:szCs w:val="24"/>
        </w:rPr>
        <w:t xml:space="preserve"> за 201</w:t>
      </w:r>
      <w:r w:rsidR="009427E3" w:rsidRPr="00B41DB0">
        <w:rPr>
          <w:rFonts w:ascii="Arial" w:hAnsi="Arial" w:cs="Arial"/>
          <w:b/>
          <w:sz w:val="24"/>
          <w:szCs w:val="24"/>
        </w:rPr>
        <w:t>8</w:t>
      </w:r>
      <w:r w:rsidRPr="00B41DB0">
        <w:rPr>
          <w:rFonts w:ascii="Arial" w:hAnsi="Arial" w:cs="Arial"/>
          <w:b/>
          <w:sz w:val="24"/>
          <w:szCs w:val="24"/>
        </w:rPr>
        <w:t xml:space="preserve"> год (по данным </w:t>
      </w:r>
      <w:proofErr w:type="spellStart"/>
      <w:r w:rsidRPr="00B41DB0">
        <w:rPr>
          <w:rFonts w:ascii="Arial" w:hAnsi="Arial" w:cs="Arial"/>
          <w:b/>
          <w:sz w:val="24"/>
          <w:szCs w:val="24"/>
        </w:rPr>
        <w:t>Мособлстата</w:t>
      </w:r>
      <w:proofErr w:type="spellEnd"/>
      <w:r w:rsidRPr="00B41DB0">
        <w:rPr>
          <w:rFonts w:ascii="Arial" w:hAnsi="Arial" w:cs="Arial"/>
          <w:b/>
          <w:sz w:val="24"/>
          <w:szCs w:val="24"/>
        </w:rPr>
        <w:t xml:space="preserve">) составил </w:t>
      </w:r>
      <w:r w:rsidR="002356EF" w:rsidRPr="00B41DB0">
        <w:rPr>
          <w:rFonts w:ascii="Arial" w:hAnsi="Arial" w:cs="Arial"/>
          <w:b/>
          <w:sz w:val="24"/>
          <w:szCs w:val="24"/>
        </w:rPr>
        <w:t>1</w:t>
      </w:r>
      <w:r w:rsidR="00A0133A" w:rsidRPr="00B41DB0">
        <w:rPr>
          <w:rFonts w:ascii="Arial" w:hAnsi="Arial" w:cs="Arial"/>
          <w:b/>
          <w:sz w:val="24"/>
          <w:szCs w:val="24"/>
        </w:rPr>
        <w:t>5</w:t>
      </w:r>
      <w:r w:rsidR="009427E3" w:rsidRPr="00B41DB0">
        <w:rPr>
          <w:rFonts w:ascii="Arial" w:hAnsi="Arial" w:cs="Arial"/>
          <w:b/>
          <w:sz w:val="24"/>
          <w:szCs w:val="24"/>
        </w:rPr>
        <w:t>10</w:t>
      </w:r>
      <w:r w:rsidRPr="00B41DB0">
        <w:rPr>
          <w:rFonts w:ascii="Arial" w:hAnsi="Arial" w:cs="Arial"/>
          <w:b/>
          <w:sz w:val="24"/>
          <w:szCs w:val="24"/>
        </w:rPr>
        <w:t xml:space="preserve"> человек.</w:t>
      </w:r>
    </w:p>
    <w:p w:rsidR="00F61AE2" w:rsidRPr="00B41DB0" w:rsidRDefault="00F61AE2" w:rsidP="00F61AE2">
      <w:pPr>
        <w:pStyle w:val="ConsPlusNormal"/>
        <w:ind w:firstLine="540"/>
        <w:jc w:val="both"/>
        <w:rPr>
          <w:rFonts w:ascii="Arial" w:hAnsi="Arial" w:cs="Arial"/>
          <w:b/>
          <w:sz w:val="24"/>
          <w:szCs w:val="24"/>
        </w:rPr>
      </w:pPr>
      <w:r w:rsidRPr="00B41DB0">
        <w:rPr>
          <w:rFonts w:ascii="Arial" w:hAnsi="Arial" w:cs="Arial"/>
          <w:b/>
          <w:sz w:val="24"/>
          <w:szCs w:val="24"/>
        </w:rPr>
        <w:t>За 201</w:t>
      </w:r>
      <w:r w:rsidR="009427E3" w:rsidRPr="00B41DB0">
        <w:rPr>
          <w:rFonts w:ascii="Arial" w:hAnsi="Arial" w:cs="Arial"/>
          <w:b/>
          <w:sz w:val="24"/>
          <w:szCs w:val="24"/>
        </w:rPr>
        <w:t>8</w:t>
      </w:r>
      <w:r w:rsidRPr="00B41DB0">
        <w:rPr>
          <w:rFonts w:ascii="Arial" w:hAnsi="Arial" w:cs="Arial"/>
          <w:b/>
          <w:sz w:val="24"/>
          <w:szCs w:val="24"/>
        </w:rPr>
        <w:t xml:space="preserve"> год в </w:t>
      </w:r>
      <w:r w:rsidR="00CE1955" w:rsidRPr="00B41DB0">
        <w:rPr>
          <w:rFonts w:ascii="Arial" w:hAnsi="Arial" w:cs="Arial"/>
          <w:b/>
          <w:sz w:val="24"/>
          <w:szCs w:val="24"/>
        </w:rPr>
        <w:t>округе</w:t>
      </w:r>
      <w:r w:rsidRPr="00B41DB0">
        <w:rPr>
          <w:rFonts w:ascii="Arial" w:hAnsi="Arial" w:cs="Arial"/>
          <w:b/>
          <w:sz w:val="24"/>
          <w:szCs w:val="24"/>
        </w:rPr>
        <w:t xml:space="preserve"> родилось </w:t>
      </w:r>
      <w:r w:rsidR="009427E3" w:rsidRPr="00B41DB0">
        <w:rPr>
          <w:rFonts w:ascii="Arial" w:hAnsi="Arial" w:cs="Arial"/>
          <w:b/>
          <w:sz w:val="24"/>
          <w:szCs w:val="24"/>
        </w:rPr>
        <w:t>1890</w:t>
      </w:r>
      <w:r w:rsidRPr="00B41DB0">
        <w:rPr>
          <w:rFonts w:ascii="Arial" w:hAnsi="Arial" w:cs="Arial"/>
          <w:b/>
          <w:sz w:val="24"/>
          <w:szCs w:val="24"/>
        </w:rPr>
        <w:t xml:space="preserve"> человек. Умерло в 201</w:t>
      </w:r>
      <w:r w:rsidR="009427E3" w:rsidRPr="00B41DB0">
        <w:rPr>
          <w:rFonts w:ascii="Arial" w:hAnsi="Arial" w:cs="Arial"/>
          <w:b/>
          <w:sz w:val="24"/>
          <w:szCs w:val="24"/>
        </w:rPr>
        <w:t>8</w:t>
      </w:r>
      <w:r w:rsidRPr="00B41DB0">
        <w:rPr>
          <w:rFonts w:ascii="Arial" w:hAnsi="Arial" w:cs="Arial"/>
          <w:b/>
          <w:sz w:val="24"/>
          <w:szCs w:val="24"/>
        </w:rPr>
        <w:t xml:space="preserve"> году </w:t>
      </w:r>
      <w:r w:rsidR="00A0133A" w:rsidRPr="00B41DB0">
        <w:rPr>
          <w:rFonts w:ascii="Arial" w:hAnsi="Arial" w:cs="Arial"/>
          <w:b/>
          <w:sz w:val="24"/>
          <w:szCs w:val="24"/>
        </w:rPr>
        <w:t>2</w:t>
      </w:r>
      <w:r w:rsidR="009427E3" w:rsidRPr="00B41DB0">
        <w:rPr>
          <w:rFonts w:ascii="Arial" w:hAnsi="Arial" w:cs="Arial"/>
          <w:b/>
          <w:sz w:val="24"/>
          <w:szCs w:val="24"/>
        </w:rPr>
        <w:t>421</w:t>
      </w:r>
      <w:r w:rsidRPr="00B41DB0">
        <w:rPr>
          <w:rFonts w:ascii="Arial" w:hAnsi="Arial" w:cs="Arial"/>
          <w:b/>
          <w:sz w:val="24"/>
          <w:szCs w:val="24"/>
        </w:rPr>
        <w:t xml:space="preserve"> человек, естественная убыль населения составила </w:t>
      </w:r>
      <w:r w:rsidR="00312304" w:rsidRPr="00B41DB0">
        <w:rPr>
          <w:rFonts w:ascii="Arial" w:hAnsi="Arial" w:cs="Arial"/>
          <w:b/>
          <w:sz w:val="24"/>
          <w:szCs w:val="24"/>
        </w:rPr>
        <w:t xml:space="preserve">531 </w:t>
      </w:r>
      <w:r w:rsidRPr="00B41DB0">
        <w:rPr>
          <w:rFonts w:ascii="Arial" w:hAnsi="Arial" w:cs="Arial"/>
          <w:b/>
          <w:sz w:val="24"/>
          <w:szCs w:val="24"/>
        </w:rPr>
        <w:t>человек.</w:t>
      </w:r>
    </w:p>
    <w:p w:rsidR="00F61AE2" w:rsidRPr="00B41DB0" w:rsidRDefault="00F61AE2" w:rsidP="00F61AE2">
      <w:pPr>
        <w:pStyle w:val="ConsPlusNormal"/>
        <w:ind w:firstLine="540"/>
        <w:jc w:val="both"/>
        <w:rPr>
          <w:rFonts w:ascii="Arial" w:hAnsi="Arial" w:cs="Arial"/>
          <w:b/>
          <w:sz w:val="24"/>
          <w:szCs w:val="24"/>
        </w:rPr>
      </w:pPr>
      <w:r w:rsidRPr="00B41DB0">
        <w:rPr>
          <w:rFonts w:ascii="Arial" w:hAnsi="Arial" w:cs="Arial"/>
          <w:b/>
          <w:sz w:val="24"/>
          <w:szCs w:val="24"/>
        </w:rPr>
        <w:t xml:space="preserve">Промышленное производство является основой экономики Дмитровского </w:t>
      </w:r>
      <w:r w:rsidR="00386E22" w:rsidRPr="00B41DB0">
        <w:rPr>
          <w:rFonts w:ascii="Arial" w:hAnsi="Arial" w:cs="Arial"/>
          <w:b/>
          <w:sz w:val="24"/>
          <w:szCs w:val="24"/>
        </w:rPr>
        <w:t>городского округа</w:t>
      </w:r>
      <w:r w:rsidRPr="00B41DB0">
        <w:rPr>
          <w:rFonts w:ascii="Arial" w:hAnsi="Arial" w:cs="Arial"/>
          <w:b/>
          <w:sz w:val="24"/>
          <w:szCs w:val="24"/>
        </w:rPr>
        <w:t xml:space="preserve"> и представлено </w:t>
      </w:r>
      <w:r w:rsidR="00312304" w:rsidRPr="00B41DB0">
        <w:rPr>
          <w:rFonts w:ascii="Arial" w:hAnsi="Arial" w:cs="Arial"/>
          <w:b/>
          <w:sz w:val="24"/>
          <w:szCs w:val="24"/>
        </w:rPr>
        <w:t>254</w:t>
      </w:r>
      <w:r w:rsidRPr="00B41DB0">
        <w:rPr>
          <w:rFonts w:ascii="Arial" w:hAnsi="Arial" w:cs="Arial"/>
          <w:b/>
          <w:sz w:val="24"/>
          <w:szCs w:val="24"/>
        </w:rPr>
        <w:t xml:space="preserve"> крупными</w:t>
      </w:r>
      <w:r w:rsidR="002356EF" w:rsidRPr="00B41DB0">
        <w:rPr>
          <w:rFonts w:ascii="Arial" w:hAnsi="Arial" w:cs="Arial"/>
          <w:b/>
          <w:sz w:val="24"/>
          <w:szCs w:val="24"/>
        </w:rPr>
        <w:t xml:space="preserve"> по всем отраслям</w:t>
      </w:r>
      <w:r w:rsidRPr="00B41DB0">
        <w:rPr>
          <w:rFonts w:ascii="Arial" w:hAnsi="Arial" w:cs="Arial"/>
          <w:b/>
          <w:sz w:val="24"/>
          <w:szCs w:val="24"/>
        </w:rPr>
        <w:t xml:space="preserve">, </w:t>
      </w:r>
      <w:r w:rsidR="00A0133A" w:rsidRPr="00B41DB0">
        <w:rPr>
          <w:rFonts w:ascii="Arial" w:hAnsi="Arial" w:cs="Arial"/>
          <w:b/>
          <w:sz w:val="24"/>
          <w:szCs w:val="24"/>
        </w:rPr>
        <w:t>2</w:t>
      </w:r>
      <w:r w:rsidR="00312304" w:rsidRPr="00B41DB0">
        <w:rPr>
          <w:rFonts w:ascii="Arial" w:hAnsi="Arial" w:cs="Arial"/>
          <w:b/>
          <w:sz w:val="24"/>
          <w:szCs w:val="24"/>
        </w:rPr>
        <w:t>2</w:t>
      </w:r>
      <w:r w:rsidR="00A0133A" w:rsidRPr="00B41DB0">
        <w:rPr>
          <w:rFonts w:ascii="Arial" w:hAnsi="Arial" w:cs="Arial"/>
          <w:b/>
          <w:sz w:val="24"/>
          <w:szCs w:val="24"/>
        </w:rPr>
        <w:t xml:space="preserve"> </w:t>
      </w:r>
      <w:r w:rsidRPr="00B41DB0">
        <w:rPr>
          <w:rFonts w:ascii="Arial" w:hAnsi="Arial" w:cs="Arial"/>
          <w:b/>
          <w:sz w:val="24"/>
          <w:szCs w:val="24"/>
        </w:rPr>
        <w:t xml:space="preserve">средним и </w:t>
      </w:r>
      <w:r w:rsidR="00312304" w:rsidRPr="00B41DB0">
        <w:rPr>
          <w:rFonts w:ascii="Arial" w:hAnsi="Arial" w:cs="Arial"/>
          <w:b/>
          <w:sz w:val="24"/>
          <w:szCs w:val="24"/>
        </w:rPr>
        <w:t>500 малыми и микро</w:t>
      </w:r>
      <w:r w:rsidRPr="00B41DB0">
        <w:rPr>
          <w:rFonts w:ascii="Arial" w:hAnsi="Arial" w:cs="Arial"/>
          <w:b/>
          <w:sz w:val="24"/>
          <w:szCs w:val="24"/>
        </w:rPr>
        <w:t xml:space="preserve"> промышленными предприятиями. </w:t>
      </w:r>
    </w:p>
    <w:p w:rsidR="00F61AE2" w:rsidRPr="00B41DB0" w:rsidRDefault="00F61AE2" w:rsidP="00F61AE2">
      <w:pPr>
        <w:pStyle w:val="ConsPlusNormal"/>
        <w:ind w:firstLine="540"/>
        <w:jc w:val="both"/>
        <w:rPr>
          <w:rFonts w:ascii="Arial" w:hAnsi="Arial" w:cs="Arial"/>
          <w:b/>
          <w:sz w:val="24"/>
          <w:szCs w:val="24"/>
        </w:rPr>
      </w:pPr>
      <w:r w:rsidRPr="00B41DB0">
        <w:rPr>
          <w:rFonts w:ascii="Arial" w:hAnsi="Arial" w:cs="Arial"/>
          <w:b/>
          <w:sz w:val="24"/>
          <w:szCs w:val="24"/>
        </w:rPr>
        <w:t xml:space="preserve">Развитие промышленного сектора экономики характеризуется ежегодным ростом объемов выпуска продукции. </w:t>
      </w:r>
      <w:r w:rsidR="005D387E" w:rsidRPr="00B41DB0">
        <w:rPr>
          <w:rFonts w:ascii="Arial" w:hAnsi="Arial" w:cs="Arial"/>
          <w:b/>
          <w:sz w:val="24"/>
          <w:szCs w:val="24"/>
        </w:rPr>
        <w:t xml:space="preserve">За </w:t>
      </w:r>
      <w:r w:rsidR="00312304" w:rsidRPr="00B41DB0">
        <w:rPr>
          <w:rFonts w:ascii="Arial" w:hAnsi="Arial" w:cs="Arial"/>
          <w:b/>
          <w:sz w:val="24"/>
          <w:szCs w:val="24"/>
        </w:rPr>
        <w:t>9</w:t>
      </w:r>
      <w:r w:rsidR="005D387E" w:rsidRPr="00B41DB0">
        <w:rPr>
          <w:rFonts w:ascii="Arial" w:hAnsi="Arial" w:cs="Arial"/>
          <w:b/>
          <w:sz w:val="24"/>
          <w:szCs w:val="24"/>
        </w:rPr>
        <w:t xml:space="preserve"> месяцев </w:t>
      </w:r>
      <w:r w:rsidRPr="00B41DB0">
        <w:rPr>
          <w:rFonts w:ascii="Arial" w:hAnsi="Arial" w:cs="Arial"/>
          <w:b/>
          <w:sz w:val="24"/>
          <w:szCs w:val="24"/>
        </w:rPr>
        <w:t>201</w:t>
      </w:r>
      <w:r w:rsidR="00312304" w:rsidRPr="00B41DB0">
        <w:rPr>
          <w:rFonts w:ascii="Arial" w:hAnsi="Arial" w:cs="Arial"/>
          <w:b/>
          <w:sz w:val="24"/>
          <w:szCs w:val="24"/>
        </w:rPr>
        <w:t>9</w:t>
      </w:r>
      <w:r w:rsidRPr="00B41DB0">
        <w:rPr>
          <w:rFonts w:ascii="Arial" w:hAnsi="Arial" w:cs="Arial"/>
          <w:b/>
          <w:sz w:val="24"/>
          <w:szCs w:val="24"/>
        </w:rPr>
        <w:t xml:space="preserve"> года объем отгрузки составил 4</w:t>
      </w:r>
      <w:r w:rsidR="00312304" w:rsidRPr="00B41DB0">
        <w:rPr>
          <w:rFonts w:ascii="Arial" w:hAnsi="Arial" w:cs="Arial"/>
          <w:b/>
          <w:sz w:val="24"/>
          <w:szCs w:val="24"/>
        </w:rPr>
        <w:t>2,8</w:t>
      </w:r>
      <w:r w:rsidRPr="00B41DB0">
        <w:rPr>
          <w:rFonts w:ascii="Arial" w:hAnsi="Arial" w:cs="Arial"/>
          <w:b/>
          <w:sz w:val="24"/>
          <w:szCs w:val="24"/>
        </w:rPr>
        <w:t xml:space="preserve"> млрд. рублей, </w:t>
      </w:r>
      <w:r w:rsidR="00653C45" w:rsidRPr="00B41DB0">
        <w:rPr>
          <w:rFonts w:ascii="Arial" w:hAnsi="Arial" w:cs="Arial"/>
          <w:b/>
          <w:sz w:val="24"/>
          <w:szCs w:val="24"/>
        </w:rPr>
        <w:t>темп роста составил 1</w:t>
      </w:r>
      <w:r w:rsidR="00312304" w:rsidRPr="00B41DB0">
        <w:rPr>
          <w:rFonts w:ascii="Arial" w:hAnsi="Arial" w:cs="Arial"/>
          <w:b/>
          <w:sz w:val="24"/>
          <w:szCs w:val="24"/>
        </w:rPr>
        <w:t>17</w:t>
      </w:r>
      <w:r w:rsidRPr="00B41DB0">
        <w:rPr>
          <w:rFonts w:ascii="Arial" w:hAnsi="Arial" w:cs="Arial"/>
          <w:b/>
          <w:sz w:val="24"/>
          <w:szCs w:val="24"/>
        </w:rPr>
        <w:t>,</w:t>
      </w:r>
      <w:r w:rsidR="00312304" w:rsidRPr="00B41DB0">
        <w:rPr>
          <w:rFonts w:ascii="Arial" w:hAnsi="Arial" w:cs="Arial"/>
          <w:b/>
          <w:sz w:val="24"/>
          <w:szCs w:val="24"/>
        </w:rPr>
        <w:t>4</w:t>
      </w:r>
      <w:r w:rsidRPr="00B41DB0">
        <w:rPr>
          <w:rFonts w:ascii="Arial" w:hAnsi="Arial" w:cs="Arial"/>
          <w:b/>
          <w:sz w:val="24"/>
          <w:szCs w:val="24"/>
        </w:rPr>
        <w:t>%</w:t>
      </w:r>
      <w:r w:rsidR="00653C45" w:rsidRPr="00B41DB0">
        <w:rPr>
          <w:rFonts w:ascii="Arial" w:hAnsi="Arial" w:cs="Arial"/>
          <w:b/>
          <w:sz w:val="24"/>
          <w:szCs w:val="24"/>
        </w:rPr>
        <w:t xml:space="preserve"> к уровню прошлого</w:t>
      </w:r>
      <w:r w:rsidRPr="00B41DB0">
        <w:rPr>
          <w:rFonts w:ascii="Arial" w:hAnsi="Arial" w:cs="Arial"/>
          <w:b/>
          <w:sz w:val="24"/>
          <w:szCs w:val="24"/>
        </w:rPr>
        <w:t xml:space="preserve"> год</w:t>
      </w:r>
      <w:r w:rsidR="005D387E" w:rsidRPr="00B41DB0">
        <w:rPr>
          <w:rFonts w:ascii="Arial" w:hAnsi="Arial" w:cs="Arial"/>
          <w:b/>
          <w:sz w:val="24"/>
          <w:szCs w:val="24"/>
        </w:rPr>
        <w:t>а</w:t>
      </w:r>
      <w:r w:rsidRPr="00B41DB0">
        <w:rPr>
          <w:rFonts w:ascii="Arial" w:hAnsi="Arial" w:cs="Arial"/>
          <w:b/>
          <w:sz w:val="24"/>
          <w:szCs w:val="24"/>
        </w:rPr>
        <w:t>.</w:t>
      </w:r>
    </w:p>
    <w:p w:rsidR="00F61AE2" w:rsidRPr="00B41DB0" w:rsidRDefault="00F61AE2" w:rsidP="005D387E">
      <w:pPr>
        <w:pStyle w:val="ConsPlusNormal"/>
        <w:ind w:firstLine="540"/>
        <w:jc w:val="both"/>
        <w:rPr>
          <w:rFonts w:ascii="Arial" w:hAnsi="Arial" w:cs="Arial"/>
          <w:b/>
          <w:sz w:val="24"/>
          <w:szCs w:val="24"/>
        </w:rPr>
      </w:pPr>
      <w:r w:rsidRPr="00B41DB0">
        <w:rPr>
          <w:rFonts w:ascii="Arial" w:hAnsi="Arial" w:cs="Arial"/>
          <w:b/>
          <w:sz w:val="24"/>
          <w:szCs w:val="24"/>
        </w:rPr>
        <w:t>В 201</w:t>
      </w:r>
      <w:r w:rsidR="00312304" w:rsidRPr="00B41DB0">
        <w:rPr>
          <w:rFonts w:ascii="Arial" w:hAnsi="Arial" w:cs="Arial"/>
          <w:b/>
          <w:sz w:val="24"/>
          <w:szCs w:val="24"/>
        </w:rPr>
        <w:t>9</w:t>
      </w:r>
      <w:r w:rsidRPr="00B41DB0">
        <w:rPr>
          <w:rFonts w:ascii="Arial" w:hAnsi="Arial" w:cs="Arial"/>
          <w:b/>
          <w:sz w:val="24"/>
          <w:szCs w:val="24"/>
        </w:rPr>
        <w:t xml:space="preserve"> году по сравнению с предыдущим годом ожидается сохранение положительной динамики по производству и реализации промышленной продукции. </w:t>
      </w:r>
    </w:p>
    <w:p w:rsidR="00D66DCA" w:rsidRPr="00B41DB0" w:rsidRDefault="00D66DCA" w:rsidP="00D66DCA">
      <w:pPr>
        <w:pStyle w:val="ConsPlusNormal"/>
        <w:ind w:firstLine="540"/>
        <w:jc w:val="both"/>
        <w:rPr>
          <w:rFonts w:ascii="Arial" w:hAnsi="Arial" w:cs="Arial"/>
          <w:b/>
          <w:sz w:val="24"/>
          <w:szCs w:val="24"/>
        </w:rPr>
      </w:pPr>
      <w:r w:rsidRPr="00B41DB0">
        <w:rPr>
          <w:rFonts w:ascii="Arial" w:hAnsi="Arial" w:cs="Arial"/>
          <w:b/>
          <w:sz w:val="24"/>
          <w:szCs w:val="24"/>
        </w:rPr>
        <w:t>В Дмитровском городском округе действует координационный орган в области развития малого и среднего предпринимательства - Совет по улучшению инвестиционного климата и развитию предпринимательства. Ежегодно проводится около 10 заседаний, на которых обсуждаются вопросы взаимодействия с органами государственной и муниципальной власти.</w:t>
      </w:r>
    </w:p>
    <w:p w:rsidR="00D66DCA" w:rsidRPr="00B41DB0" w:rsidRDefault="00D66DCA" w:rsidP="00D66DCA">
      <w:pPr>
        <w:pStyle w:val="ConsPlusNormal"/>
        <w:ind w:firstLine="540"/>
        <w:jc w:val="both"/>
        <w:rPr>
          <w:rFonts w:ascii="Arial" w:hAnsi="Arial" w:cs="Arial"/>
          <w:b/>
          <w:sz w:val="24"/>
          <w:szCs w:val="24"/>
        </w:rPr>
      </w:pPr>
      <w:r w:rsidRPr="00B41DB0">
        <w:rPr>
          <w:rFonts w:ascii="Arial" w:hAnsi="Arial" w:cs="Arial"/>
          <w:b/>
          <w:sz w:val="24"/>
          <w:szCs w:val="24"/>
        </w:rPr>
        <w:t>Ежегодно в рамках программ поддержки субъектов малого и среднего предпринимательства в Дмитровском городском округе выделяются средства для финансовой поддержки субъектов МСП (в виде субсидий). По результатам субсидирования на предприятиях - получателях поддержки создаются рабочие места, повышается уровень среднемесячной заработной платы.</w:t>
      </w:r>
    </w:p>
    <w:p w:rsidR="00D66DCA" w:rsidRPr="00B41DB0" w:rsidRDefault="00D66DCA" w:rsidP="00D66DCA">
      <w:pPr>
        <w:pStyle w:val="ConsPlusNormal"/>
        <w:ind w:firstLine="540"/>
        <w:jc w:val="both"/>
        <w:rPr>
          <w:rFonts w:ascii="Arial" w:hAnsi="Arial" w:cs="Arial"/>
          <w:b/>
          <w:sz w:val="24"/>
          <w:szCs w:val="24"/>
        </w:rPr>
      </w:pPr>
      <w:r w:rsidRPr="00B41DB0">
        <w:rPr>
          <w:rFonts w:ascii="Arial" w:hAnsi="Arial" w:cs="Arial"/>
          <w:b/>
          <w:sz w:val="24"/>
          <w:szCs w:val="24"/>
        </w:rPr>
        <w:t>Несмотря на устойчивую динамику роста сектора малого и среднего предпринимательства в структуре экономики городского округа, наблюдаются сдерживающие факторы для дальнейшего развития этой сферы:</w:t>
      </w:r>
    </w:p>
    <w:p w:rsidR="00D66DCA" w:rsidRPr="00B41DB0" w:rsidRDefault="00D66DCA" w:rsidP="00D66DCA">
      <w:pPr>
        <w:pStyle w:val="ConsPlusNormal"/>
        <w:ind w:firstLine="540"/>
        <w:jc w:val="both"/>
        <w:rPr>
          <w:rFonts w:ascii="Arial" w:hAnsi="Arial" w:cs="Arial"/>
          <w:b/>
          <w:sz w:val="24"/>
          <w:szCs w:val="24"/>
        </w:rPr>
      </w:pPr>
      <w:r w:rsidRPr="00B41DB0">
        <w:rPr>
          <w:rFonts w:ascii="Arial" w:hAnsi="Arial" w:cs="Arial"/>
          <w:b/>
          <w:sz w:val="24"/>
          <w:szCs w:val="24"/>
        </w:rPr>
        <w:t>1. Высокая налоговая нагрузка на субъекты предпринимательства.</w:t>
      </w:r>
    </w:p>
    <w:p w:rsidR="00D66DCA" w:rsidRPr="00B41DB0" w:rsidRDefault="00D66DCA" w:rsidP="00D66DCA">
      <w:pPr>
        <w:pStyle w:val="ConsPlusNormal"/>
        <w:ind w:firstLine="540"/>
        <w:jc w:val="both"/>
        <w:rPr>
          <w:rFonts w:ascii="Arial" w:hAnsi="Arial" w:cs="Arial"/>
          <w:b/>
          <w:sz w:val="24"/>
          <w:szCs w:val="24"/>
        </w:rPr>
      </w:pPr>
      <w:r w:rsidRPr="00B41DB0">
        <w:rPr>
          <w:rFonts w:ascii="Arial" w:hAnsi="Arial" w:cs="Arial"/>
          <w:b/>
          <w:sz w:val="24"/>
          <w:szCs w:val="24"/>
        </w:rPr>
        <w:t>2. Высокие проценты по банковским кредитам.</w:t>
      </w:r>
    </w:p>
    <w:p w:rsidR="00D66DCA" w:rsidRPr="00B41DB0" w:rsidRDefault="00D66DCA" w:rsidP="00D66DCA">
      <w:pPr>
        <w:pStyle w:val="ConsPlusNormal"/>
        <w:ind w:firstLine="540"/>
        <w:jc w:val="both"/>
        <w:rPr>
          <w:rFonts w:ascii="Arial" w:hAnsi="Arial" w:cs="Arial"/>
          <w:b/>
          <w:sz w:val="24"/>
          <w:szCs w:val="24"/>
        </w:rPr>
      </w:pPr>
      <w:r w:rsidRPr="00B41DB0">
        <w:rPr>
          <w:rFonts w:ascii="Arial" w:hAnsi="Arial" w:cs="Arial"/>
          <w:b/>
          <w:sz w:val="24"/>
          <w:szCs w:val="24"/>
        </w:rPr>
        <w:t>3. Высокая арендная плата за используемые помещения.</w:t>
      </w:r>
    </w:p>
    <w:p w:rsidR="00D66DCA" w:rsidRPr="00B41DB0" w:rsidRDefault="00D66DCA" w:rsidP="00D66DCA">
      <w:pPr>
        <w:pStyle w:val="ConsPlusNormal"/>
        <w:ind w:firstLine="540"/>
        <w:jc w:val="both"/>
        <w:rPr>
          <w:rFonts w:ascii="Arial" w:hAnsi="Arial" w:cs="Arial"/>
          <w:b/>
          <w:sz w:val="24"/>
          <w:szCs w:val="24"/>
        </w:rPr>
      </w:pPr>
      <w:r w:rsidRPr="00B41DB0">
        <w:rPr>
          <w:rFonts w:ascii="Arial" w:hAnsi="Arial" w:cs="Arial"/>
          <w:b/>
          <w:sz w:val="24"/>
          <w:szCs w:val="24"/>
        </w:rPr>
        <w:lastRenderedPageBreak/>
        <w:t>4. Высокие тарифы на энергоносители.</w:t>
      </w:r>
    </w:p>
    <w:p w:rsidR="00D66DCA" w:rsidRPr="00B41DB0" w:rsidRDefault="00D66DCA" w:rsidP="00D66DCA">
      <w:pPr>
        <w:pStyle w:val="ConsPlusNormal"/>
        <w:ind w:firstLine="540"/>
        <w:jc w:val="both"/>
        <w:rPr>
          <w:rFonts w:ascii="Arial" w:hAnsi="Arial" w:cs="Arial"/>
          <w:b/>
          <w:sz w:val="24"/>
          <w:szCs w:val="24"/>
        </w:rPr>
      </w:pPr>
      <w:r w:rsidRPr="00B41DB0">
        <w:rPr>
          <w:rFonts w:ascii="Arial" w:hAnsi="Arial" w:cs="Arial"/>
          <w:b/>
          <w:sz w:val="24"/>
          <w:szCs w:val="24"/>
        </w:rPr>
        <w:t>5. Низкая производительность труда.</w:t>
      </w:r>
    </w:p>
    <w:p w:rsidR="00D66DCA" w:rsidRPr="00B41DB0" w:rsidRDefault="00D66DCA" w:rsidP="00D66DCA">
      <w:pPr>
        <w:pStyle w:val="ConsPlusNormal"/>
        <w:ind w:firstLine="540"/>
        <w:jc w:val="both"/>
        <w:rPr>
          <w:rFonts w:ascii="Arial" w:hAnsi="Arial" w:cs="Arial"/>
          <w:b/>
          <w:sz w:val="24"/>
          <w:szCs w:val="24"/>
        </w:rPr>
      </w:pPr>
      <w:r w:rsidRPr="00B41DB0">
        <w:rPr>
          <w:rFonts w:ascii="Arial" w:hAnsi="Arial" w:cs="Arial"/>
          <w:b/>
          <w:sz w:val="24"/>
          <w:szCs w:val="24"/>
        </w:rPr>
        <w:t xml:space="preserve">В этих условиях субъектам МСП сложно сохранять показатели роста, продемонстрированные в предыдущие годы. </w:t>
      </w:r>
      <w:proofErr w:type="gramStart"/>
      <w:r w:rsidRPr="00B41DB0">
        <w:rPr>
          <w:rFonts w:ascii="Arial" w:hAnsi="Arial" w:cs="Arial"/>
          <w:b/>
          <w:sz w:val="24"/>
          <w:szCs w:val="24"/>
        </w:rPr>
        <w:t>Инерционный сценарий развития данной сферы предполагает три основных сценария развития: целевого, предусматривающего достижение целевых параметров устойчиво высокого экономического роста, умеренно-оптимистичного, характеризующегося устойчивыми темпами роста, и консервативного, предполагающего сдержанное восстановление инвестиционной активности.</w:t>
      </w:r>
      <w:proofErr w:type="gramEnd"/>
    </w:p>
    <w:p w:rsidR="00F61AE2" w:rsidRPr="00B41DB0" w:rsidRDefault="00F61AE2" w:rsidP="00F61AE2">
      <w:pPr>
        <w:pStyle w:val="ConsPlusNormal"/>
        <w:ind w:firstLine="540"/>
        <w:jc w:val="both"/>
        <w:rPr>
          <w:rFonts w:ascii="Arial" w:hAnsi="Arial" w:cs="Arial"/>
          <w:b/>
          <w:sz w:val="24"/>
          <w:szCs w:val="24"/>
        </w:rPr>
      </w:pPr>
      <w:r w:rsidRPr="00B41DB0">
        <w:rPr>
          <w:rFonts w:ascii="Arial" w:hAnsi="Arial" w:cs="Arial"/>
          <w:b/>
          <w:sz w:val="24"/>
          <w:szCs w:val="24"/>
        </w:rPr>
        <w:t xml:space="preserve">Непосредственным образом на степень достижения поставленных в рамках настоящей муниципальной программы целей, задач и мероприятий будут оказывать влияние итоги реализации всех подпрограмм </w:t>
      </w:r>
      <w:r w:rsidR="00D66DCA" w:rsidRPr="00B41DB0">
        <w:rPr>
          <w:rFonts w:ascii="Arial" w:hAnsi="Arial" w:cs="Arial"/>
          <w:b/>
          <w:sz w:val="24"/>
          <w:szCs w:val="24"/>
        </w:rPr>
        <w:t>настоящей муниципальной программы</w:t>
      </w:r>
      <w:r w:rsidRPr="00B41DB0">
        <w:rPr>
          <w:rFonts w:ascii="Arial" w:hAnsi="Arial" w:cs="Arial"/>
          <w:b/>
          <w:sz w:val="24"/>
          <w:szCs w:val="24"/>
        </w:rPr>
        <w:t>.</w:t>
      </w:r>
    </w:p>
    <w:p w:rsidR="00F61AE2" w:rsidRPr="00B41DB0" w:rsidRDefault="00F61AE2" w:rsidP="00F61AE2">
      <w:pPr>
        <w:pStyle w:val="ConsPlusNormal"/>
        <w:ind w:firstLine="540"/>
        <w:jc w:val="both"/>
        <w:rPr>
          <w:rFonts w:ascii="Arial" w:hAnsi="Arial" w:cs="Arial"/>
          <w:b/>
          <w:sz w:val="24"/>
          <w:szCs w:val="24"/>
        </w:rPr>
      </w:pPr>
      <w:r w:rsidRPr="00B41DB0">
        <w:rPr>
          <w:rFonts w:ascii="Arial" w:hAnsi="Arial" w:cs="Arial"/>
          <w:b/>
          <w:sz w:val="24"/>
          <w:szCs w:val="24"/>
        </w:rPr>
        <w:t xml:space="preserve">Полная и эффективная реализация мероприятий настоящей муниципальной программы и других государственных и муниципальных программ будет способствовать реализации целевого </w:t>
      </w:r>
      <w:proofErr w:type="gramStart"/>
      <w:r w:rsidRPr="00B41DB0">
        <w:rPr>
          <w:rFonts w:ascii="Arial" w:hAnsi="Arial" w:cs="Arial"/>
          <w:b/>
          <w:sz w:val="24"/>
          <w:szCs w:val="24"/>
        </w:rPr>
        <w:t xml:space="preserve">сценария развития экономики Дмитровского </w:t>
      </w:r>
      <w:r w:rsidR="00034F1B" w:rsidRPr="00B41DB0">
        <w:rPr>
          <w:rFonts w:ascii="Arial" w:hAnsi="Arial" w:cs="Arial"/>
          <w:b/>
          <w:sz w:val="24"/>
          <w:szCs w:val="24"/>
        </w:rPr>
        <w:t>городского округа</w:t>
      </w:r>
      <w:r w:rsidRPr="00B41DB0">
        <w:rPr>
          <w:rFonts w:ascii="Arial" w:hAnsi="Arial" w:cs="Arial"/>
          <w:b/>
          <w:sz w:val="24"/>
          <w:szCs w:val="24"/>
        </w:rPr>
        <w:t xml:space="preserve"> Московской области</w:t>
      </w:r>
      <w:proofErr w:type="gramEnd"/>
      <w:r w:rsidRPr="00B41DB0">
        <w:rPr>
          <w:rFonts w:ascii="Arial" w:hAnsi="Arial" w:cs="Arial"/>
          <w:b/>
          <w:sz w:val="24"/>
          <w:szCs w:val="24"/>
        </w:rPr>
        <w:t>.</w:t>
      </w:r>
    </w:p>
    <w:p w:rsidR="00DB5AC0" w:rsidRPr="00B41DB0" w:rsidRDefault="00DB5AC0" w:rsidP="00DB5AC0">
      <w:pPr>
        <w:pStyle w:val="ConsPlusNormal"/>
        <w:ind w:firstLine="540"/>
        <w:jc w:val="both"/>
        <w:rPr>
          <w:rFonts w:ascii="Arial" w:hAnsi="Arial" w:cs="Arial"/>
          <w:b/>
          <w:sz w:val="24"/>
          <w:szCs w:val="24"/>
        </w:rPr>
      </w:pPr>
      <w:r w:rsidRPr="00B41DB0">
        <w:rPr>
          <w:rFonts w:ascii="Arial" w:hAnsi="Arial" w:cs="Arial"/>
          <w:b/>
          <w:sz w:val="24"/>
          <w:szCs w:val="24"/>
        </w:rPr>
        <w:t>Цели муниципальной программы:</w:t>
      </w:r>
    </w:p>
    <w:p w:rsidR="0069519A" w:rsidRPr="00B41DB0" w:rsidRDefault="00DB5AC0" w:rsidP="005D387E">
      <w:pPr>
        <w:pStyle w:val="ConsPlusNormal"/>
        <w:ind w:firstLine="540"/>
        <w:jc w:val="both"/>
        <w:rPr>
          <w:rFonts w:ascii="Arial" w:hAnsi="Arial" w:cs="Arial"/>
          <w:b/>
          <w:sz w:val="24"/>
          <w:szCs w:val="24"/>
          <w:highlight w:val="green"/>
        </w:rPr>
      </w:pPr>
      <w:r w:rsidRPr="00B41DB0">
        <w:rPr>
          <w:rFonts w:ascii="Arial" w:hAnsi="Arial" w:cs="Arial"/>
          <w:b/>
          <w:sz w:val="24"/>
          <w:szCs w:val="24"/>
        </w:rPr>
        <w:t>1.</w:t>
      </w:r>
      <w:r w:rsidR="006541FD" w:rsidRPr="00B41DB0">
        <w:rPr>
          <w:rFonts w:ascii="Arial" w:hAnsi="Arial" w:cs="Arial"/>
          <w:b/>
          <w:sz w:val="24"/>
          <w:szCs w:val="24"/>
        </w:rPr>
        <w:t xml:space="preserve"> Создание благоприятных условий для привлечения инвестиций в экономику Дмитровского городского округа Московской области, повышение инвестиционной активности бизнеса и достижение на этой основе устойчивого социально-экономического развития  Дмитровского городского округа.</w:t>
      </w:r>
    </w:p>
    <w:p w:rsidR="005D387E" w:rsidRPr="00B41DB0" w:rsidRDefault="0069519A" w:rsidP="0069519A">
      <w:pPr>
        <w:pStyle w:val="ConsPlusNormal"/>
        <w:tabs>
          <w:tab w:val="left" w:pos="851"/>
        </w:tabs>
        <w:ind w:firstLine="540"/>
        <w:jc w:val="both"/>
        <w:rPr>
          <w:rFonts w:ascii="Arial" w:hAnsi="Arial" w:cs="Arial"/>
          <w:b/>
          <w:sz w:val="24"/>
          <w:szCs w:val="24"/>
        </w:rPr>
      </w:pPr>
      <w:r w:rsidRPr="00B41DB0">
        <w:rPr>
          <w:rFonts w:ascii="Arial" w:hAnsi="Arial" w:cs="Arial"/>
          <w:b/>
          <w:sz w:val="24"/>
          <w:szCs w:val="24"/>
        </w:rPr>
        <w:t>2.Создание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Московской области юридических и физических лиц, а также создание оптимальных условий по обеспечению реализации муниципальной программы.</w:t>
      </w:r>
      <w:r w:rsidR="00B9698B" w:rsidRPr="00B41DB0">
        <w:rPr>
          <w:rFonts w:ascii="Arial" w:hAnsi="Arial" w:cs="Arial"/>
          <w:b/>
          <w:sz w:val="24"/>
          <w:szCs w:val="24"/>
          <w:highlight w:val="green"/>
        </w:rPr>
        <w:t xml:space="preserve">                                                                                                                                        </w:t>
      </w:r>
    </w:p>
    <w:p w:rsidR="005D387E" w:rsidRPr="00B41DB0" w:rsidRDefault="0069519A" w:rsidP="005D387E">
      <w:pPr>
        <w:pStyle w:val="ConsPlusNormal"/>
        <w:ind w:firstLine="540"/>
        <w:jc w:val="both"/>
        <w:rPr>
          <w:rFonts w:ascii="Arial" w:hAnsi="Arial" w:cs="Arial"/>
          <w:b/>
          <w:sz w:val="24"/>
          <w:szCs w:val="24"/>
        </w:rPr>
      </w:pPr>
      <w:r w:rsidRPr="00B41DB0">
        <w:rPr>
          <w:rFonts w:ascii="Arial" w:hAnsi="Arial" w:cs="Arial"/>
          <w:b/>
          <w:sz w:val="24"/>
          <w:szCs w:val="24"/>
        </w:rPr>
        <w:t>3</w:t>
      </w:r>
      <w:r w:rsidR="005D387E" w:rsidRPr="00B41DB0">
        <w:rPr>
          <w:rFonts w:ascii="Arial" w:hAnsi="Arial" w:cs="Arial"/>
          <w:b/>
          <w:sz w:val="24"/>
          <w:szCs w:val="24"/>
        </w:rPr>
        <w:t>.Повышение конкурентоспособности малого и среднего предпринимательства</w:t>
      </w:r>
      <w:r w:rsidRPr="00B41DB0">
        <w:rPr>
          <w:rFonts w:ascii="Arial" w:hAnsi="Arial" w:cs="Arial"/>
          <w:b/>
          <w:sz w:val="24"/>
          <w:szCs w:val="24"/>
        </w:rPr>
        <w:t>.</w:t>
      </w:r>
    </w:p>
    <w:p w:rsidR="00DB5AC0" w:rsidRPr="00B41DB0" w:rsidRDefault="0069519A" w:rsidP="005D387E">
      <w:pPr>
        <w:pStyle w:val="ConsPlusNormal"/>
        <w:ind w:firstLine="540"/>
        <w:jc w:val="both"/>
        <w:rPr>
          <w:rFonts w:ascii="Arial" w:hAnsi="Arial" w:cs="Arial"/>
          <w:b/>
          <w:sz w:val="24"/>
          <w:szCs w:val="24"/>
        </w:rPr>
      </w:pPr>
      <w:r w:rsidRPr="00B41DB0">
        <w:rPr>
          <w:rFonts w:ascii="Arial" w:hAnsi="Arial" w:cs="Arial"/>
          <w:b/>
          <w:sz w:val="24"/>
          <w:szCs w:val="24"/>
        </w:rPr>
        <w:t>4</w:t>
      </w:r>
      <w:r w:rsidR="005D387E" w:rsidRPr="00B41DB0">
        <w:rPr>
          <w:rFonts w:ascii="Arial" w:hAnsi="Arial" w:cs="Arial"/>
          <w:b/>
          <w:sz w:val="24"/>
          <w:szCs w:val="24"/>
        </w:rPr>
        <w:t xml:space="preserve">.Повышение социально-экономической эффективности потребительского рынка Дмитровского </w:t>
      </w:r>
      <w:r w:rsidR="00034F1B" w:rsidRPr="00B41DB0">
        <w:rPr>
          <w:rFonts w:ascii="Arial" w:hAnsi="Arial" w:cs="Arial"/>
          <w:b/>
          <w:sz w:val="24"/>
          <w:szCs w:val="24"/>
        </w:rPr>
        <w:t>городского округа</w:t>
      </w:r>
      <w:r w:rsidR="005D387E" w:rsidRPr="00B41DB0">
        <w:rPr>
          <w:rFonts w:ascii="Arial" w:hAnsi="Arial" w:cs="Arial"/>
          <w:b/>
          <w:sz w:val="24"/>
          <w:szCs w:val="24"/>
        </w:rPr>
        <w:t xml:space="preserve"> Московской области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r w:rsidR="00DB5AC0" w:rsidRPr="00B41DB0">
        <w:rPr>
          <w:rFonts w:ascii="Arial" w:hAnsi="Arial" w:cs="Arial"/>
          <w:b/>
          <w:sz w:val="24"/>
          <w:szCs w:val="24"/>
        </w:rPr>
        <w:t>.</w:t>
      </w:r>
    </w:p>
    <w:p w:rsidR="00DB5AC0" w:rsidRPr="00B41DB0" w:rsidRDefault="00DB5AC0" w:rsidP="00DB5AC0">
      <w:pPr>
        <w:pStyle w:val="ConsPlusNormal"/>
        <w:jc w:val="center"/>
        <w:rPr>
          <w:rFonts w:ascii="Arial" w:hAnsi="Arial" w:cs="Arial"/>
          <w:b/>
          <w:sz w:val="24"/>
          <w:szCs w:val="24"/>
        </w:rPr>
      </w:pPr>
    </w:p>
    <w:p w:rsidR="00312304" w:rsidRPr="00B41DB0" w:rsidRDefault="00312304" w:rsidP="00DB5AC0">
      <w:pPr>
        <w:pStyle w:val="ConsPlusNormal"/>
        <w:jc w:val="center"/>
        <w:rPr>
          <w:rFonts w:ascii="Arial" w:hAnsi="Arial" w:cs="Arial"/>
          <w:b/>
          <w:sz w:val="24"/>
          <w:szCs w:val="24"/>
        </w:rPr>
      </w:pPr>
    </w:p>
    <w:p w:rsidR="009618F5" w:rsidRPr="00B41DB0" w:rsidRDefault="009618F5" w:rsidP="00DB5AC0">
      <w:pPr>
        <w:pStyle w:val="ConsPlusNormal"/>
        <w:jc w:val="center"/>
        <w:rPr>
          <w:rFonts w:ascii="Arial" w:hAnsi="Arial" w:cs="Arial"/>
          <w:b/>
          <w:sz w:val="24"/>
          <w:szCs w:val="24"/>
        </w:rPr>
      </w:pPr>
    </w:p>
    <w:p w:rsidR="009618F5" w:rsidRPr="00B41DB0" w:rsidRDefault="009618F5" w:rsidP="00DB5AC0">
      <w:pPr>
        <w:pStyle w:val="ConsPlusNormal"/>
        <w:jc w:val="center"/>
        <w:rPr>
          <w:rFonts w:ascii="Arial" w:hAnsi="Arial" w:cs="Arial"/>
          <w:b/>
          <w:sz w:val="24"/>
          <w:szCs w:val="24"/>
        </w:rPr>
      </w:pPr>
    </w:p>
    <w:p w:rsidR="00D66DCA" w:rsidRPr="00B41DB0" w:rsidRDefault="00D66DCA" w:rsidP="00DB5AC0">
      <w:pPr>
        <w:pStyle w:val="ConsPlusNormal"/>
        <w:jc w:val="center"/>
        <w:rPr>
          <w:rFonts w:ascii="Arial" w:hAnsi="Arial" w:cs="Arial"/>
          <w:b/>
          <w:sz w:val="24"/>
          <w:szCs w:val="24"/>
        </w:rPr>
      </w:pPr>
    </w:p>
    <w:p w:rsidR="00D66DCA" w:rsidRPr="00B41DB0" w:rsidRDefault="00D66DCA" w:rsidP="00DB5AC0">
      <w:pPr>
        <w:pStyle w:val="ConsPlusNormal"/>
        <w:jc w:val="center"/>
        <w:rPr>
          <w:rFonts w:ascii="Arial" w:hAnsi="Arial" w:cs="Arial"/>
          <w:b/>
          <w:sz w:val="24"/>
          <w:szCs w:val="24"/>
        </w:rPr>
      </w:pPr>
    </w:p>
    <w:p w:rsidR="00D66DCA" w:rsidRPr="00B41DB0" w:rsidRDefault="00D66DCA" w:rsidP="00DB5AC0">
      <w:pPr>
        <w:pStyle w:val="ConsPlusNormal"/>
        <w:jc w:val="center"/>
        <w:rPr>
          <w:rFonts w:ascii="Arial" w:hAnsi="Arial" w:cs="Arial"/>
          <w:b/>
          <w:sz w:val="24"/>
          <w:szCs w:val="24"/>
        </w:rPr>
      </w:pPr>
    </w:p>
    <w:p w:rsidR="00D66DCA" w:rsidRPr="00B41DB0" w:rsidRDefault="00D66DCA" w:rsidP="00DB5AC0">
      <w:pPr>
        <w:pStyle w:val="ConsPlusNormal"/>
        <w:jc w:val="center"/>
        <w:rPr>
          <w:rFonts w:ascii="Arial" w:hAnsi="Arial" w:cs="Arial"/>
          <w:b/>
          <w:sz w:val="24"/>
          <w:szCs w:val="24"/>
        </w:rPr>
      </w:pPr>
    </w:p>
    <w:p w:rsidR="00D66DCA" w:rsidRPr="00B41DB0" w:rsidRDefault="00D66DCA" w:rsidP="00DB5AC0">
      <w:pPr>
        <w:pStyle w:val="ConsPlusNormal"/>
        <w:jc w:val="center"/>
        <w:rPr>
          <w:rFonts w:ascii="Arial" w:hAnsi="Arial" w:cs="Arial"/>
          <w:b/>
          <w:sz w:val="24"/>
          <w:szCs w:val="24"/>
        </w:rPr>
      </w:pPr>
    </w:p>
    <w:p w:rsidR="00D66DCA" w:rsidRPr="00B41DB0" w:rsidRDefault="00D66DCA" w:rsidP="00DB5AC0">
      <w:pPr>
        <w:pStyle w:val="ConsPlusNormal"/>
        <w:jc w:val="center"/>
        <w:rPr>
          <w:rFonts w:ascii="Arial" w:hAnsi="Arial" w:cs="Arial"/>
          <w:b/>
          <w:sz w:val="24"/>
          <w:szCs w:val="24"/>
        </w:rPr>
      </w:pPr>
    </w:p>
    <w:p w:rsidR="00D66DCA" w:rsidRPr="00B41DB0" w:rsidRDefault="00D66DCA" w:rsidP="00DB5AC0">
      <w:pPr>
        <w:pStyle w:val="ConsPlusNormal"/>
        <w:jc w:val="center"/>
        <w:rPr>
          <w:rFonts w:ascii="Arial" w:hAnsi="Arial" w:cs="Arial"/>
          <w:b/>
          <w:sz w:val="24"/>
          <w:szCs w:val="24"/>
        </w:rPr>
      </w:pPr>
    </w:p>
    <w:p w:rsidR="00D66DCA" w:rsidRDefault="00D66DCA" w:rsidP="00DB5AC0">
      <w:pPr>
        <w:pStyle w:val="ConsPlusNormal"/>
        <w:jc w:val="center"/>
        <w:rPr>
          <w:rFonts w:ascii="Arial" w:hAnsi="Arial" w:cs="Arial"/>
          <w:b/>
          <w:sz w:val="24"/>
          <w:szCs w:val="24"/>
        </w:rPr>
      </w:pPr>
    </w:p>
    <w:p w:rsidR="00B41DB0" w:rsidRDefault="00B41DB0" w:rsidP="00DB5AC0">
      <w:pPr>
        <w:pStyle w:val="ConsPlusNormal"/>
        <w:jc w:val="center"/>
        <w:rPr>
          <w:rFonts w:ascii="Arial" w:hAnsi="Arial" w:cs="Arial"/>
          <w:b/>
          <w:sz w:val="24"/>
          <w:szCs w:val="24"/>
        </w:rPr>
      </w:pPr>
    </w:p>
    <w:p w:rsidR="00B41DB0" w:rsidRPr="00B41DB0" w:rsidRDefault="00B41DB0" w:rsidP="00DB5AC0">
      <w:pPr>
        <w:pStyle w:val="ConsPlusNormal"/>
        <w:jc w:val="center"/>
        <w:rPr>
          <w:rFonts w:ascii="Arial" w:hAnsi="Arial" w:cs="Arial"/>
          <w:b/>
          <w:sz w:val="24"/>
          <w:szCs w:val="24"/>
        </w:rPr>
      </w:pPr>
      <w:bookmarkStart w:id="0" w:name="_GoBack"/>
      <w:bookmarkEnd w:id="0"/>
    </w:p>
    <w:p w:rsidR="00D66DCA" w:rsidRPr="00B41DB0" w:rsidRDefault="00D66DCA" w:rsidP="00DB5AC0">
      <w:pPr>
        <w:pStyle w:val="ConsPlusNormal"/>
        <w:jc w:val="center"/>
        <w:rPr>
          <w:rFonts w:ascii="Arial" w:hAnsi="Arial" w:cs="Arial"/>
          <w:b/>
          <w:sz w:val="24"/>
          <w:szCs w:val="24"/>
        </w:rPr>
      </w:pPr>
    </w:p>
    <w:p w:rsidR="00D66DCA" w:rsidRPr="00B41DB0" w:rsidRDefault="00D66DCA" w:rsidP="00DB5AC0">
      <w:pPr>
        <w:pStyle w:val="ConsPlusNormal"/>
        <w:jc w:val="center"/>
        <w:rPr>
          <w:rFonts w:ascii="Arial" w:hAnsi="Arial" w:cs="Arial"/>
          <w:b/>
          <w:sz w:val="24"/>
          <w:szCs w:val="24"/>
        </w:rPr>
      </w:pPr>
    </w:p>
    <w:p w:rsidR="00D66DCA" w:rsidRPr="00B41DB0" w:rsidRDefault="00D66DCA" w:rsidP="00DB5AC0">
      <w:pPr>
        <w:pStyle w:val="ConsPlusNormal"/>
        <w:jc w:val="center"/>
        <w:rPr>
          <w:rFonts w:ascii="Arial" w:hAnsi="Arial" w:cs="Arial"/>
          <w:b/>
          <w:sz w:val="24"/>
          <w:szCs w:val="24"/>
        </w:rPr>
      </w:pPr>
    </w:p>
    <w:p w:rsidR="00D66DCA" w:rsidRPr="00B41DB0" w:rsidRDefault="00D66DCA" w:rsidP="00DB5AC0">
      <w:pPr>
        <w:pStyle w:val="ConsPlusNormal"/>
        <w:jc w:val="center"/>
        <w:rPr>
          <w:rFonts w:ascii="Arial" w:hAnsi="Arial" w:cs="Arial"/>
          <w:b/>
          <w:sz w:val="24"/>
          <w:szCs w:val="24"/>
        </w:rPr>
      </w:pPr>
    </w:p>
    <w:p w:rsidR="00F61AE2" w:rsidRPr="00B41DB0" w:rsidRDefault="00F61AE2" w:rsidP="00F61AE2">
      <w:pPr>
        <w:pStyle w:val="ConsPlusNormal"/>
        <w:jc w:val="center"/>
        <w:rPr>
          <w:rFonts w:ascii="Arial" w:hAnsi="Arial" w:cs="Arial"/>
          <w:b/>
          <w:sz w:val="24"/>
          <w:szCs w:val="24"/>
        </w:rPr>
      </w:pPr>
      <w:r w:rsidRPr="00B41DB0">
        <w:rPr>
          <w:rFonts w:ascii="Arial" w:hAnsi="Arial" w:cs="Arial"/>
          <w:b/>
          <w:sz w:val="24"/>
          <w:szCs w:val="24"/>
        </w:rPr>
        <w:lastRenderedPageBreak/>
        <w:t>Прогноз развития соответствующей сферы реализации</w:t>
      </w:r>
    </w:p>
    <w:p w:rsidR="00F61AE2" w:rsidRPr="00B41DB0" w:rsidRDefault="00F61AE2" w:rsidP="00F61AE2">
      <w:pPr>
        <w:pStyle w:val="ConsPlusNormal"/>
        <w:jc w:val="center"/>
        <w:rPr>
          <w:rFonts w:ascii="Arial" w:hAnsi="Arial" w:cs="Arial"/>
          <w:b/>
          <w:sz w:val="24"/>
          <w:szCs w:val="24"/>
        </w:rPr>
      </w:pPr>
      <w:r w:rsidRPr="00B41DB0">
        <w:rPr>
          <w:rFonts w:ascii="Arial" w:hAnsi="Arial" w:cs="Arial"/>
          <w:b/>
          <w:sz w:val="24"/>
          <w:szCs w:val="24"/>
        </w:rPr>
        <w:t>муниципальной программы с учетом реализации</w:t>
      </w:r>
    </w:p>
    <w:p w:rsidR="00F61AE2" w:rsidRPr="00B41DB0" w:rsidRDefault="00F61AE2" w:rsidP="00F61AE2">
      <w:pPr>
        <w:pStyle w:val="ConsPlusNormal"/>
        <w:jc w:val="center"/>
        <w:rPr>
          <w:rFonts w:ascii="Arial" w:hAnsi="Arial" w:cs="Arial"/>
          <w:b/>
          <w:sz w:val="24"/>
          <w:szCs w:val="24"/>
        </w:rPr>
      </w:pPr>
      <w:r w:rsidRPr="00B41DB0">
        <w:rPr>
          <w:rFonts w:ascii="Arial" w:hAnsi="Arial" w:cs="Arial"/>
          <w:b/>
          <w:sz w:val="24"/>
          <w:szCs w:val="24"/>
        </w:rPr>
        <w:t>муниципальной программы, включая возможные варианты</w:t>
      </w:r>
    </w:p>
    <w:p w:rsidR="00F61AE2" w:rsidRPr="00B41DB0" w:rsidRDefault="00F61AE2" w:rsidP="00F61AE2">
      <w:pPr>
        <w:pStyle w:val="ConsPlusNormal"/>
        <w:jc w:val="center"/>
        <w:rPr>
          <w:rFonts w:ascii="Arial" w:hAnsi="Arial" w:cs="Arial"/>
          <w:b/>
          <w:sz w:val="24"/>
          <w:szCs w:val="24"/>
        </w:rPr>
      </w:pPr>
      <w:r w:rsidRPr="00B41DB0">
        <w:rPr>
          <w:rFonts w:ascii="Arial" w:hAnsi="Arial" w:cs="Arial"/>
          <w:b/>
          <w:sz w:val="24"/>
          <w:szCs w:val="24"/>
        </w:rPr>
        <w:t>решения проблемы, оценку преимуществ и рисков, возникающих</w:t>
      </w:r>
    </w:p>
    <w:p w:rsidR="00F61AE2" w:rsidRPr="00B41DB0" w:rsidRDefault="00F61AE2" w:rsidP="00F61AE2">
      <w:pPr>
        <w:pStyle w:val="ConsPlusNormal"/>
        <w:jc w:val="center"/>
        <w:rPr>
          <w:rFonts w:ascii="Arial" w:hAnsi="Arial" w:cs="Arial"/>
          <w:b/>
          <w:sz w:val="24"/>
          <w:szCs w:val="24"/>
        </w:rPr>
      </w:pPr>
      <w:r w:rsidRPr="00B41DB0">
        <w:rPr>
          <w:rFonts w:ascii="Arial" w:hAnsi="Arial" w:cs="Arial"/>
          <w:b/>
          <w:sz w:val="24"/>
          <w:szCs w:val="24"/>
        </w:rPr>
        <w:t>при выборе различных вариантов решения проблемы</w:t>
      </w:r>
      <w:r w:rsidRPr="00B41DB0">
        <w:rPr>
          <w:rFonts w:ascii="Arial" w:hAnsi="Arial" w:cs="Arial"/>
          <w:b/>
          <w:sz w:val="24"/>
          <w:szCs w:val="24"/>
        </w:rPr>
        <w:cr/>
      </w:r>
    </w:p>
    <w:p w:rsidR="00F61AE2" w:rsidRPr="00B41DB0" w:rsidRDefault="00F61AE2" w:rsidP="00F61AE2">
      <w:pPr>
        <w:pStyle w:val="ConsPlusNormal"/>
        <w:ind w:firstLine="540"/>
        <w:jc w:val="both"/>
        <w:rPr>
          <w:rFonts w:ascii="Arial" w:hAnsi="Arial" w:cs="Arial"/>
          <w:b/>
          <w:sz w:val="24"/>
          <w:szCs w:val="24"/>
        </w:rPr>
      </w:pPr>
      <w:r w:rsidRPr="00B41DB0">
        <w:rPr>
          <w:rFonts w:ascii="Arial" w:hAnsi="Arial" w:cs="Arial"/>
          <w:b/>
          <w:sz w:val="24"/>
          <w:szCs w:val="24"/>
        </w:rPr>
        <w:t xml:space="preserve">Малое предпринимательство Дмитровского </w:t>
      </w:r>
      <w:r w:rsidR="00034F1B" w:rsidRPr="00B41DB0">
        <w:rPr>
          <w:rFonts w:ascii="Arial" w:hAnsi="Arial" w:cs="Arial"/>
          <w:b/>
          <w:sz w:val="24"/>
          <w:szCs w:val="24"/>
        </w:rPr>
        <w:t>городского округа</w:t>
      </w:r>
      <w:r w:rsidRPr="00B41DB0">
        <w:rPr>
          <w:rFonts w:ascii="Arial" w:hAnsi="Arial" w:cs="Arial"/>
          <w:b/>
          <w:sz w:val="24"/>
          <w:szCs w:val="24"/>
        </w:rPr>
        <w:t xml:space="preserve"> зарекомендовало себя как один из самых динамично развивающихся и жизнеспособных секторов экономики </w:t>
      </w:r>
      <w:r w:rsidR="00CE1955" w:rsidRPr="00B41DB0">
        <w:rPr>
          <w:rFonts w:ascii="Arial" w:hAnsi="Arial" w:cs="Arial"/>
          <w:b/>
          <w:sz w:val="24"/>
          <w:szCs w:val="24"/>
        </w:rPr>
        <w:t>округа</w:t>
      </w:r>
      <w:r w:rsidRPr="00B41DB0">
        <w:rPr>
          <w:rFonts w:ascii="Arial" w:hAnsi="Arial" w:cs="Arial"/>
          <w:b/>
          <w:sz w:val="24"/>
          <w:szCs w:val="24"/>
        </w:rPr>
        <w:t>.</w:t>
      </w:r>
      <w:r w:rsidR="002C0021" w:rsidRPr="00B41DB0">
        <w:rPr>
          <w:rFonts w:ascii="Arial" w:hAnsi="Arial" w:cs="Arial"/>
          <w:b/>
          <w:sz w:val="24"/>
          <w:szCs w:val="24"/>
        </w:rPr>
        <w:t xml:space="preserve"> </w:t>
      </w:r>
      <w:r w:rsidRPr="00B41DB0">
        <w:rPr>
          <w:rFonts w:ascii="Arial" w:hAnsi="Arial" w:cs="Arial"/>
          <w:b/>
          <w:sz w:val="24"/>
          <w:szCs w:val="24"/>
        </w:rPr>
        <w:t xml:space="preserve">На сегодняшний день на территории Дмитровского </w:t>
      </w:r>
      <w:r w:rsidR="00386E22" w:rsidRPr="00B41DB0">
        <w:rPr>
          <w:rFonts w:ascii="Arial" w:hAnsi="Arial" w:cs="Arial"/>
          <w:b/>
          <w:sz w:val="24"/>
          <w:szCs w:val="24"/>
        </w:rPr>
        <w:t>городского округа</w:t>
      </w:r>
      <w:r w:rsidRPr="00B41DB0">
        <w:rPr>
          <w:rFonts w:ascii="Arial" w:hAnsi="Arial" w:cs="Arial"/>
          <w:b/>
          <w:sz w:val="24"/>
          <w:szCs w:val="24"/>
        </w:rPr>
        <w:t xml:space="preserve"> осуществляют свою деятельность более </w:t>
      </w:r>
      <w:r w:rsidR="005D387E" w:rsidRPr="00B41DB0">
        <w:rPr>
          <w:rFonts w:ascii="Arial" w:hAnsi="Arial" w:cs="Arial"/>
          <w:b/>
          <w:sz w:val="24"/>
          <w:szCs w:val="24"/>
        </w:rPr>
        <w:t>7,</w:t>
      </w:r>
      <w:r w:rsidR="00A0133A" w:rsidRPr="00B41DB0">
        <w:rPr>
          <w:rFonts w:ascii="Arial" w:hAnsi="Arial" w:cs="Arial"/>
          <w:b/>
          <w:sz w:val="24"/>
          <w:szCs w:val="24"/>
        </w:rPr>
        <w:t>5</w:t>
      </w:r>
      <w:r w:rsidRPr="00B41DB0">
        <w:rPr>
          <w:rFonts w:ascii="Arial" w:hAnsi="Arial" w:cs="Arial"/>
          <w:b/>
          <w:sz w:val="24"/>
          <w:szCs w:val="24"/>
        </w:rPr>
        <w:t xml:space="preserve"> тыс. субъектов малого предпринимательства, из них более </w:t>
      </w:r>
      <w:r w:rsidR="005D387E" w:rsidRPr="00B41DB0">
        <w:rPr>
          <w:rFonts w:ascii="Arial" w:hAnsi="Arial" w:cs="Arial"/>
          <w:b/>
          <w:sz w:val="24"/>
          <w:szCs w:val="24"/>
        </w:rPr>
        <w:t>2</w:t>
      </w:r>
      <w:r w:rsidR="008B6271" w:rsidRPr="00B41DB0">
        <w:rPr>
          <w:rFonts w:ascii="Arial" w:hAnsi="Arial" w:cs="Arial"/>
          <w:b/>
          <w:sz w:val="24"/>
          <w:szCs w:val="24"/>
        </w:rPr>
        <w:t>,</w:t>
      </w:r>
      <w:r w:rsidR="005D387E" w:rsidRPr="00B41DB0">
        <w:rPr>
          <w:rFonts w:ascii="Arial" w:hAnsi="Arial" w:cs="Arial"/>
          <w:b/>
          <w:sz w:val="24"/>
          <w:szCs w:val="24"/>
        </w:rPr>
        <w:t>9</w:t>
      </w:r>
      <w:r w:rsidR="008B6271" w:rsidRPr="00B41DB0">
        <w:rPr>
          <w:rFonts w:ascii="Arial" w:hAnsi="Arial" w:cs="Arial"/>
          <w:b/>
          <w:sz w:val="24"/>
          <w:szCs w:val="24"/>
        </w:rPr>
        <w:t xml:space="preserve"> тыс.</w:t>
      </w:r>
      <w:r w:rsidRPr="00B41DB0">
        <w:rPr>
          <w:rFonts w:ascii="Arial" w:hAnsi="Arial" w:cs="Arial"/>
          <w:b/>
          <w:sz w:val="24"/>
          <w:szCs w:val="24"/>
        </w:rPr>
        <w:t xml:space="preserve"> организаций и около </w:t>
      </w:r>
      <w:r w:rsidR="005D387E" w:rsidRPr="00B41DB0">
        <w:rPr>
          <w:rFonts w:ascii="Arial" w:hAnsi="Arial" w:cs="Arial"/>
          <w:b/>
          <w:sz w:val="24"/>
          <w:szCs w:val="24"/>
        </w:rPr>
        <w:t>4</w:t>
      </w:r>
      <w:r w:rsidR="008B6271" w:rsidRPr="00B41DB0">
        <w:rPr>
          <w:rFonts w:ascii="Arial" w:hAnsi="Arial" w:cs="Arial"/>
          <w:b/>
          <w:sz w:val="24"/>
          <w:szCs w:val="24"/>
        </w:rPr>
        <w:t>,</w:t>
      </w:r>
      <w:r w:rsidR="00A0133A" w:rsidRPr="00B41DB0">
        <w:rPr>
          <w:rFonts w:ascii="Arial" w:hAnsi="Arial" w:cs="Arial"/>
          <w:b/>
          <w:sz w:val="24"/>
          <w:szCs w:val="24"/>
        </w:rPr>
        <w:t>6</w:t>
      </w:r>
      <w:r w:rsidR="008B6271" w:rsidRPr="00B41DB0">
        <w:rPr>
          <w:rFonts w:ascii="Arial" w:hAnsi="Arial" w:cs="Arial"/>
          <w:b/>
          <w:sz w:val="24"/>
          <w:szCs w:val="24"/>
        </w:rPr>
        <w:t xml:space="preserve"> тыс.</w:t>
      </w:r>
      <w:r w:rsidRPr="00B41DB0">
        <w:rPr>
          <w:rFonts w:ascii="Arial" w:hAnsi="Arial" w:cs="Arial"/>
          <w:b/>
          <w:sz w:val="24"/>
          <w:szCs w:val="24"/>
        </w:rPr>
        <w:t xml:space="preserve"> индивидуальных предпринимателей.</w:t>
      </w:r>
      <w:r w:rsidR="002C0021" w:rsidRPr="00B41DB0">
        <w:rPr>
          <w:rFonts w:ascii="Arial" w:hAnsi="Arial" w:cs="Arial"/>
          <w:b/>
          <w:sz w:val="24"/>
          <w:szCs w:val="24"/>
        </w:rPr>
        <w:t xml:space="preserve"> </w:t>
      </w:r>
      <w:r w:rsidRPr="00B41DB0">
        <w:rPr>
          <w:rFonts w:ascii="Arial" w:hAnsi="Arial" w:cs="Arial"/>
          <w:b/>
          <w:sz w:val="24"/>
          <w:szCs w:val="24"/>
        </w:rPr>
        <w:t xml:space="preserve">Традиционно максимальное количество малых предприятий приходится на сферу торговли и общественного питания </w:t>
      </w:r>
      <w:r w:rsidR="00A0133A" w:rsidRPr="00B41DB0">
        <w:rPr>
          <w:rFonts w:ascii="Arial" w:hAnsi="Arial" w:cs="Arial"/>
          <w:b/>
          <w:sz w:val="24"/>
          <w:szCs w:val="24"/>
        </w:rPr>
        <w:t>–</w:t>
      </w:r>
      <w:r w:rsidRPr="00B41DB0">
        <w:rPr>
          <w:rFonts w:ascii="Arial" w:hAnsi="Arial" w:cs="Arial"/>
          <w:b/>
          <w:sz w:val="24"/>
          <w:szCs w:val="24"/>
        </w:rPr>
        <w:t xml:space="preserve"> </w:t>
      </w:r>
      <w:r w:rsidR="00A0133A" w:rsidRPr="00B41DB0">
        <w:rPr>
          <w:rFonts w:ascii="Arial" w:hAnsi="Arial" w:cs="Arial"/>
          <w:b/>
          <w:sz w:val="24"/>
          <w:szCs w:val="24"/>
        </w:rPr>
        <w:t>36,9</w:t>
      </w:r>
      <w:r w:rsidRPr="00B41DB0">
        <w:rPr>
          <w:rFonts w:ascii="Arial" w:hAnsi="Arial" w:cs="Arial"/>
          <w:b/>
          <w:sz w:val="24"/>
          <w:szCs w:val="24"/>
        </w:rPr>
        <w:t xml:space="preserve">%, сферу транспорта </w:t>
      </w:r>
      <w:r w:rsidR="00A0133A" w:rsidRPr="00B41DB0">
        <w:rPr>
          <w:rFonts w:ascii="Arial" w:hAnsi="Arial" w:cs="Arial"/>
          <w:b/>
          <w:sz w:val="24"/>
          <w:szCs w:val="24"/>
        </w:rPr>
        <w:t>–</w:t>
      </w:r>
      <w:r w:rsidRPr="00B41DB0">
        <w:rPr>
          <w:rFonts w:ascii="Arial" w:hAnsi="Arial" w:cs="Arial"/>
          <w:b/>
          <w:sz w:val="24"/>
          <w:szCs w:val="24"/>
        </w:rPr>
        <w:t xml:space="preserve"> </w:t>
      </w:r>
      <w:r w:rsidR="00A0133A" w:rsidRPr="00B41DB0">
        <w:rPr>
          <w:rFonts w:ascii="Arial" w:hAnsi="Arial" w:cs="Arial"/>
          <w:b/>
          <w:sz w:val="24"/>
          <w:szCs w:val="24"/>
        </w:rPr>
        <w:t>8,9</w:t>
      </w:r>
      <w:r w:rsidRPr="00B41DB0">
        <w:rPr>
          <w:rFonts w:ascii="Arial" w:hAnsi="Arial" w:cs="Arial"/>
          <w:b/>
          <w:sz w:val="24"/>
          <w:szCs w:val="24"/>
        </w:rPr>
        <w:t xml:space="preserve">%, сферу промышленного производства и инноваций </w:t>
      </w:r>
      <w:r w:rsidR="00A0133A" w:rsidRPr="00B41DB0">
        <w:rPr>
          <w:rFonts w:ascii="Arial" w:hAnsi="Arial" w:cs="Arial"/>
          <w:b/>
          <w:sz w:val="24"/>
          <w:szCs w:val="24"/>
        </w:rPr>
        <w:t>–</w:t>
      </w:r>
      <w:r w:rsidRPr="00B41DB0">
        <w:rPr>
          <w:rFonts w:ascii="Arial" w:hAnsi="Arial" w:cs="Arial"/>
          <w:b/>
          <w:sz w:val="24"/>
          <w:szCs w:val="24"/>
        </w:rPr>
        <w:t xml:space="preserve"> </w:t>
      </w:r>
      <w:r w:rsidR="00A0133A" w:rsidRPr="00B41DB0">
        <w:rPr>
          <w:rFonts w:ascii="Arial" w:hAnsi="Arial" w:cs="Arial"/>
          <w:b/>
          <w:sz w:val="24"/>
          <w:szCs w:val="24"/>
        </w:rPr>
        <w:t>7,3</w:t>
      </w:r>
      <w:r w:rsidRPr="00B41DB0">
        <w:rPr>
          <w:rFonts w:ascii="Arial" w:hAnsi="Arial" w:cs="Arial"/>
          <w:b/>
          <w:sz w:val="24"/>
          <w:szCs w:val="24"/>
        </w:rPr>
        <w:t>%.</w:t>
      </w:r>
    </w:p>
    <w:p w:rsidR="00F61AE2" w:rsidRPr="00B41DB0" w:rsidRDefault="00F61AE2" w:rsidP="00F61AE2">
      <w:pPr>
        <w:pStyle w:val="ConsPlusNormal"/>
        <w:ind w:firstLine="540"/>
        <w:jc w:val="both"/>
        <w:rPr>
          <w:rFonts w:ascii="Arial" w:hAnsi="Arial" w:cs="Arial"/>
          <w:b/>
          <w:sz w:val="24"/>
          <w:szCs w:val="24"/>
        </w:rPr>
      </w:pPr>
      <w:r w:rsidRPr="00B41DB0">
        <w:rPr>
          <w:rFonts w:ascii="Arial" w:hAnsi="Arial" w:cs="Arial"/>
          <w:b/>
          <w:sz w:val="24"/>
          <w:szCs w:val="24"/>
        </w:rPr>
        <w:t xml:space="preserve">Сложившаяся специализация малого бизнеса дополнила большую экономику, и в результате в </w:t>
      </w:r>
      <w:r w:rsidR="00CE1955" w:rsidRPr="00B41DB0">
        <w:rPr>
          <w:rFonts w:ascii="Arial" w:hAnsi="Arial" w:cs="Arial"/>
          <w:b/>
          <w:sz w:val="24"/>
          <w:szCs w:val="24"/>
        </w:rPr>
        <w:t>округе</w:t>
      </w:r>
      <w:r w:rsidRPr="00B41DB0">
        <w:rPr>
          <w:rFonts w:ascii="Arial" w:hAnsi="Arial" w:cs="Arial"/>
          <w:b/>
          <w:sz w:val="24"/>
          <w:szCs w:val="24"/>
        </w:rPr>
        <w:t xml:space="preserve"> сформировалась комплексная система хозяйствования.</w:t>
      </w:r>
      <w:r w:rsidR="002C0021" w:rsidRPr="00B41DB0">
        <w:rPr>
          <w:rFonts w:ascii="Arial" w:hAnsi="Arial" w:cs="Arial"/>
          <w:b/>
          <w:sz w:val="24"/>
          <w:szCs w:val="24"/>
        </w:rPr>
        <w:t xml:space="preserve"> </w:t>
      </w:r>
      <w:r w:rsidRPr="00B41DB0">
        <w:rPr>
          <w:rFonts w:ascii="Arial" w:hAnsi="Arial" w:cs="Arial"/>
          <w:b/>
          <w:sz w:val="24"/>
          <w:szCs w:val="24"/>
        </w:rPr>
        <w:t>В сфере малого бизнеса по оценке в 20</w:t>
      </w:r>
      <w:r w:rsidR="00E515AC" w:rsidRPr="00B41DB0">
        <w:rPr>
          <w:rFonts w:ascii="Arial" w:hAnsi="Arial" w:cs="Arial"/>
          <w:b/>
          <w:sz w:val="24"/>
          <w:szCs w:val="24"/>
        </w:rPr>
        <w:t>21</w:t>
      </w:r>
      <w:r w:rsidRPr="00B41DB0">
        <w:rPr>
          <w:rFonts w:ascii="Arial" w:hAnsi="Arial" w:cs="Arial"/>
          <w:b/>
          <w:sz w:val="24"/>
          <w:szCs w:val="24"/>
        </w:rPr>
        <w:t xml:space="preserve"> году ожидается увеличение малых предприятий, включая </w:t>
      </w:r>
      <w:proofErr w:type="spellStart"/>
      <w:r w:rsidRPr="00B41DB0">
        <w:rPr>
          <w:rFonts w:ascii="Arial" w:hAnsi="Arial" w:cs="Arial"/>
          <w:b/>
          <w:sz w:val="24"/>
          <w:szCs w:val="24"/>
        </w:rPr>
        <w:t>микропредприятия</w:t>
      </w:r>
      <w:proofErr w:type="spellEnd"/>
      <w:r w:rsidRPr="00B41DB0">
        <w:rPr>
          <w:rFonts w:ascii="Arial" w:hAnsi="Arial" w:cs="Arial"/>
          <w:b/>
          <w:sz w:val="24"/>
          <w:szCs w:val="24"/>
        </w:rPr>
        <w:t>, в расчете на 1000 человек населения до 2</w:t>
      </w:r>
      <w:r w:rsidR="00E515AC" w:rsidRPr="00B41DB0">
        <w:rPr>
          <w:rFonts w:ascii="Arial" w:hAnsi="Arial" w:cs="Arial"/>
          <w:b/>
          <w:sz w:val="24"/>
          <w:szCs w:val="24"/>
        </w:rPr>
        <w:t>4,7</w:t>
      </w:r>
      <w:r w:rsidRPr="00B41DB0">
        <w:rPr>
          <w:rFonts w:ascii="Arial" w:hAnsi="Arial" w:cs="Arial"/>
          <w:b/>
          <w:sz w:val="24"/>
          <w:szCs w:val="24"/>
        </w:rPr>
        <w:t xml:space="preserve"> единицы.</w:t>
      </w:r>
      <w:r w:rsidR="002C0021" w:rsidRPr="00B41DB0">
        <w:rPr>
          <w:rFonts w:ascii="Arial" w:hAnsi="Arial" w:cs="Arial"/>
          <w:b/>
          <w:sz w:val="24"/>
          <w:szCs w:val="24"/>
        </w:rPr>
        <w:t xml:space="preserve"> </w:t>
      </w:r>
      <w:r w:rsidRPr="00B41DB0">
        <w:rPr>
          <w:rFonts w:ascii="Arial" w:hAnsi="Arial" w:cs="Arial"/>
          <w:b/>
          <w:sz w:val="24"/>
          <w:szCs w:val="24"/>
        </w:rPr>
        <w:t xml:space="preserve">По </w:t>
      </w:r>
      <w:r w:rsidR="008B6271" w:rsidRPr="00B41DB0">
        <w:rPr>
          <w:rFonts w:ascii="Arial" w:hAnsi="Arial" w:cs="Arial"/>
          <w:b/>
          <w:sz w:val="24"/>
          <w:szCs w:val="24"/>
        </w:rPr>
        <w:t xml:space="preserve">итогам </w:t>
      </w:r>
      <w:r w:rsidR="00A0133A" w:rsidRPr="00B41DB0">
        <w:rPr>
          <w:rFonts w:ascii="Arial" w:hAnsi="Arial" w:cs="Arial"/>
          <w:b/>
          <w:sz w:val="24"/>
          <w:szCs w:val="24"/>
        </w:rPr>
        <w:t xml:space="preserve">9 </w:t>
      </w:r>
      <w:proofErr w:type="spellStart"/>
      <w:proofErr w:type="gramStart"/>
      <w:r w:rsidR="008B6271" w:rsidRPr="00B41DB0">
        <w:rPr>
          <w:rFonts w:ascii="Arial" w:hAnsi="Arial" w:cs="Arial"/>
          <w:b/>
          <w:sz w:val="24"/>
          <w:szCs w:val="24"/>
        </w:rPr>
        <w:t>мес</w:t>
      </w:r>
      <w:proofErr w:type="spellEnd"/>
      <w:proofErr w:type="gramEnd"/>
      <w:r w:rsidR="008B6271" w:rsidRPr="00B41DB0">
        <w:rPr>
          <w:rFonts w:ascii="Arial" w:hAnsi="Arial" w:cs="Arial"/>
          <w:b/>
          <w:sz w:val="24"/>
          <w:szCs w:val="24"/>
        </w:rPr>
        <w:t xml:space="preserve"> 201</w:t>
      </w:r>
      <w:r w:rsidR="00A0133A" w:rsidRPr="00B41DB0">
        <w:rPr>
          <w:rFonts w:ascii="Arial" w:hAnsi="Arial" w:cs="Arial"/>
          <w:b/>
          <w:sz w:val="24"/>
          <w:szCs w:val="24"/>
        </w:rPr>
        <w:t>8</w:t>
      </w:r>
      <w:r w:rsidRPr="00B41DB0">
        <w:rPr>
          <w:rFonts w:ascii="Arial" w:hAnsi="Arial" w:cs="Arial"/>
          <w:b/>
          <w:sz w:val="24"/>
          <w:szCs w:val="24"/>
        </w:rPr>
        <w:t xml:space="preserve"> год</w:t>
      </w:r>
      <w:r w:rsidR="008B6271" w:rsidRPr="00B41DB0">
        <w:rPr>
          <w:rFonts w:ascii="Arial" w:hAnsi="Arial" w:cs="Arial"/>
          <w:b/>
          <w:sz w:val="24"/>
          <w:szCs w:val="24"/>
        </w:rPr>
        <w:t>а</w:t>
      </w:r>
      <w:r w:rsidRPr="00B41DB0">
        <w:rPr>
          <w:rFonts w:ascii="Arial" w:hAnsi="Arial" w:cs="Arial"/>
          <w:b/>
          <w:sz w:val="24"/>
          <w:szCs w:val="24"/>
        </w:rPr>
        <w:t xml:space="preserve"> среднесписочная численность </w:t>
      </w:r>
      <w:r w:rsidR="00E515AC" w:rsidRPr="00B41DB0">
        <w:rPr>
          <w:rFonts w:ascii="Arial" w:hAnsi="Arial" w:cs="Arial"/>
          <w:b/>
          <w:sz w:val="24"/>
          <w:szCs w:val="24"/>
        </w:rPr>
        <w:t xml:space="preserve">в сфере промышленного производства </w:t>
      </w:r>
      <w:r w:rsidRPr="00B41DB0">
        <w:rPr>
          <w:rFonts w:ascii="Arial" w:hAnsi="Arial" w:cs="Arial"/>
          <w:b/>
          <w:sz w:val="24"/>
          <w:szCs w:val="24"/>
        </w:rPr>
        <w:t>составляет 1</w:t>
      </w:r>
      <w:r w:rsidR="00A0133A" w:rsidRPr="00B41DB0">
        <w:rPr>
          <w:rFonts w:ascii="Arial" w:hAnsi="Arial" w:cs="Arial"/>
          <w:b/>
          <w:sz w:val="24"/>
          <w:szCs w:val="24"/>
        </w:rPr>
        <w:t>1615</w:t>
      </w:r>
      <w:r w:rsidR="008B6271" w:rsidRPr="00B41DB0">
        <w:rPr>
          <w:rFonts w:ascii="Arial" w:hAnsi="Arial" w:cs="Arial"/>
          <w:b/>
          <w:sz w:val="24"/>
          <w:szCs w:val="24"/>
        </w:rPr>
        <w:t xml:space="preserve"> чел., темп роста к уровню прошлого года 1</w:t>
      </w:r>
      <w:r w:rsidR="00A0133A" w:rsidRPr="00B41DB0">
        <w:rPr>
          <w:rFonts w:ascii="Arial" w:hAnsi="Arial" w:cs="Arial"/>
          <w:b/>
          <w:sz w:val="24"/>
          <w:szCs w:val="24"/>
        </w:rPr>
        <w:t>10</w:t>
      </w:r>
      <w:r w:rsidR="008B6271" w:rsidRPr="00B41DB0">
        <w:rPr>
          <w:rFonts w:ascii="Arial" w:hAnsi="Arial" w:cs="Arial"/>
          <w:b/>
          <w:sz w:val="24"/>
          <w:szCs w:val="24"/>
        </w:rPr>
        <w:t>,</w:t>
      </w:r>
      <w:r w:rsidR="00A0133A" w:rsidRPr="00B41DB0">
        <w:rPr>
          <w:rFonts w:ascii="Arial" w:hAnsi="Arial" w:cs="Arial"/>
          <w:b/>
          <w:sz w:val="24"/>
          <w:szCs w:val="24"/>
        </w:rPr>
        <w:t>5</w:t>
      </w:r>
      <w:r w:rsidR="008B6271" w:rsidRPr="00B41DB0">
        <w:rPr>
          <w:rFonts w:ascii="Arial" w:hAnsi="Arial" w:cs="Arial"/>
          <w:b/>
          <w:sz w:val="24"/>
          <w:szCs w:val="24"/>
        </w:rPr>
        <w:t>%</w:t>
      </w:r>
      <w:r w:rsidRPr="00B41DB0">
        <w:rPr>
          <w:rFonts w:ascii="Arial" w:hAnsi="Arial" w:cs="Arial"/>
          <w:b/>
          <w:sz w:val="24"/>
          <w:szCs w:val="24"/>
        </w:rPr>
        <w:t>.</w:t>
      </w:r>
    </w:p>
    <w:p w:rsidR="00F61AE2" w:rsidRPr="00B41DB0" w:rsidRDefault="00F61AE2" w:rsidP="00F61AE2">
      <w:pPr>
        <w:pStyle w:val="ConsPlusNormal"/>
        <w:ind w:firstLine="540"/>
        <w:jc w:val="both"/>
        <w:rPr>
          <w:rFonts w:ascii="Arial" w:hAnsi="Arial" w:cs="Arial"/>
          <w:b/>
          <w:sz w:val="24"/>
          <w:szCs w:val="24"/>
        </w:rPr>
      </w:pPr>
      <w:r w:rsidRPr="00B41DB0">
        <w:rPr>
          <w:rFonts w:ascii="Arial" w:hAnsi="Arial" w:cs="Arial"/>
          <w:b/>
          <w:sz w:val="24"/>
          <w:szCs w:val="24"/>
        </w:rPr>
        <w:t>Среднемесячная заработная плата работников малых предприятий в 201</w:t>
      </w:r>
      <w:r w:rsidR="00312304" w:rsidRPr="00B41DB0">
        <w:rPr>
          <w:rFonts w:ascii="Arial" w:hAnsi="Arial" w:cs="Arial"/>
          <w:b/>
          <w:sz w:val="24"/>
          <w:szCs w:val="24"/>
        </w:rPr>
        <w:t>8</w:t>
      </w:r>
      <w:r w:rsidRPr="00B41DB0">
        <w:rPr>
          <w:rFonts w:ascii="Arial" w:hAnsi="Arial" w:cs="Arial"/>
          <w:b/>
          <w:sz w:val="24"/>
          <w:szCs w:val="24"/>
        </w:rPr>
        <w:t xml:space="preserve"> году составила </w:t>
      </w:r>
      <w:r w:rsidR="00E515AC" w:rsidRPr="00B41DB0">
        <w:rPr>
          <w:rFonts w:ascii="Arial" w:hAnsi="Arial" w:cs="Arial"/>
          <w:b/>
          <w:sz w:val="24"/>
          <w:szCs w:val="24"/>
        </w:rPr>
        <w:t>2</w:t>
      </w:r>
      <w:r w:rsidR="00A0133A" w:rsidRPr="00B41DB0">
        <w:rPr>
          <w:rFonts w:ascii="Arial" w:hAnsi="Arial" w:cs="Arial"/>
          <w:b/>
          <w:sz w:val="24"/>
          <w:szCs w:val="24"/>
        </w:rPr>
        <w:t>1</w:t>
      </w:r>
      <w:r w:rsidR="00312304" w:rsidRPr="00B41DB0">
        <w:rPr>
          <w:rFonts w:ascii="Arial" w:hAnsi="Arial" w:cs="Arial"/>
          <w:b/>
          <w:sz w:val="24"/>
          <w:szCs w:val="24"/>
        </w:rPr>
        <w:t>613,</w:t>
      </w:r>
      <w:r w:rsidR="00A0133A" w:rsidRPr="00B41DB0">
        <w:rPr>
          <w:rFonts w:ascii="Arial" w:hAnsi="Arial" w:cs="Arial"/>
          <w:b/>
          <w:sz w:val="24"/>
          <w:szCs w:val="24"/>
        </w:rPr>
        <w:t>1</w:t>
      </w:r>
      <w:r w:rsidRPr="00B41DB0">
        <w:rPr>
          <w:rFonts w:ascii="Arial" w:hAnsi="Arial" w:cs="Arial"/>
          <w:b/>
          <w:sz w:val="24"/>
          <w:szCs w:val="24"/>
        </w:rPr>
        <w:t xml:space="preserve"> руб. В период 20</w:t>
      </w:r>
      <w:r w:rsidR="00312304" w:rsidRPr="00B41DB0">
        <w:rPr>
          <w:rFonts w:ascii="Arial" w:hAnsi="Arial" w:cs="Arial"/>
          <w:b/>
          <w:sz w:val="24"/>
          <w:szCs w:val="24"/>
        </w:rPr>
        <w:t>20</w:t>
      </w:r>
      <w:r w:rsidRPr="00B41DB0">
        <w:rPr>
          <w:rFonts w:ascii="Arial" w:hAnsi="Arial" w:cs="Arial"/>
          <w:b/>
          <w:sz w:val="24"/>
          <w:szCs w:val="24"/>
        </w:rPr>
        <w:t>-20</w:t>
      </w:r>
      <w:r w:rsidR="00E515AC" w:rsidRPr="00B41DB0">
        <w:rPr>
          <w:rFonts w:ascii="Arial" w:hAnsi="Arial" w:cs="Arial"/>
          <w:b/>
          <w:sz w:val="24"/>
          <w:szCs w:val="24"/>
        </w:rPr>
        <w:t>2</w:t>
      </w:r>
      <w:r w:rsidR="00312304" w:rsidRPr="00B41DB0">
        <w:rPr>
          <w:rFonts w:ascii="Arial" w:hAnsi="Arial" w:cs="Arial"/>
          <w:b/>
          <w:sz w:val="24"/>
          <w:szCs w:val="24"/>
        </w:rPr>
        <w:t>4</w:t>
      </w:r>
      <w:r w:rsidRPr="00B41DB0">
        <w:rPr>
          <w:rFonts w:ascii="Arial" w:hAnsi="Arial" w:cs="Arial"/>
          <w:b/>
          <w:sz w:val="24"/>
          <w:szCs w:val="24"/>
        </w:rPr>
        <w:t xml:space="preserve"> годов прогнозируется увеличение заработной платы до </w:t>
      </w:r>
      <w:r w:rsidR="00312304" w:rsidRPr="00B41DB0">
        <w:rPr>
          <w:rFonts w:ascii="Arial" w:hAnsi="Arial" w:cs="Arial"/>
          <w:b/>
          <w:sz w:val="24"/>
          <w:szCs w:val="24"/>
        </w:rPr>
        <w:t>25318,6</w:t>
      </w:r>
      <w:r w:rsidRPr="00B41DB0">
        <w:rPr>
          <w:rFonts w:ascii="Arial" w:hAnsi="Arial" w:cs="Arial"/>
          <w:b/>
          <w:sz w:val="24"/>
          <w:szCs w:val="24"/>
        </w:rPr>
        <w:t xml:space="preserve"> рубл</w:t>
      </w:r>
      <w:r w:rsidR="00034F1B" w:rsidRPr="00B41DB0">
        <w:rPr>
          <w:rFonts w:ascii="Arial" w:hAnsi="Arial" w:cs="Arial"/>
          <w:b/>
          <w:sz w:val="24"/>
          <w:szCs w:val="24"/>
        </w:rPr>
        <w:t>ей</w:t>
      </w:r>
      <w:r w:rsidRPr="00B41DB0">
        <w:rPr>
          <w:rFonts w:ascii="Arial" w:hAnsi="Arial" w:cs="Arial"/>
          <w:b/>
          <w:sz w:val="24"/>
          <w:szCs w:val="24"/>
        </w:rPr>
        <w:t>.</w:t>
      </w:r>
    </w:p>
    <w:p w:rsidR="00F61AE2" w:rsidRPr="00B41DB0" w:rsidRDefault="00F61AE2" w:rsidP="006541FD">
      <w:pPr>
        <w:pStyle w:val="ConsPlusNormal"/>
        <w:tabs>
          <w:tab w:val="left" w:pos="709"/>
          <w:tab w:val="left" w:pos="851"/>
          <w:tab w:val="left" w:pos="993"/>
        </w:tabs>
        <w:ind w:firstLine="567"/>
        <w:jc w:val="both"/>
        <w:rPr>
          <w:rFonts w:ascii="Arial" w:hAnsi="Arial" w:cs="Arial"/>
          <w:b/>
          <w:sz w:val="24"/>
          <w:szCs w:val="24"/>
        </w:rPr>
      </w:pPr>
      <w:r w:rsidRPr="00B41DB0">
        <w:rPr>
          <w:rFonts w:ascii="Arial" w:hAnsi="Arial" w:cs="Arial"/>
          <w:b/>
          <w:sz w:val="24"/>
          <w:szCs w:val="24"/>
        </w:rPr>
        <w:t>Реализация мероприятий данн</w:t>
      </w:r>
      <w:r w:rsidR="00AA39DA" w:rsidRPr="00B41DB0">
        <w:rPr>
          <w:rFonts w:ascii="Arial" w:hAnsi="Arial" w:cs="Arial"/>
          <w:b/>
          <w:sz w:val="24"/>
          <w:szCs w:val="24"/>
        </w:rPr>
        <w:t>ой</w:t>
      </w:r>
      <w:r w:rsidRPr="00B41DB0">
        <w:rPr>
          <w:rFonts w:ascii="Arial" w:hAnsi="Arial" w:cs="Arial"/>
          <w:b/>
          <w:sz w:val="24"/>
          <w:szCs w:val="24"/>
        </w:rPr>
        <w:t xml:space="preserve"> программ</w:t>
      </w:r>
      <w:r w:rsidR="00AA39DA" w:rsidRPr="00B41DB0">
        <w:rPr>
          <w:rFonts w:ascii="Arial" w:hAnsi="Arial" w:cs="Arial"/>
          <w:b/>
          <w:sz w:val="24"/>
          <w:szCs w:val="24"/>
        </w:rPr>
        <w:t>ы</w:t>
      </w:r>
      <w:r w:rsidRPr="00B41DB0">
        <w:rPr>
          <w:rFonts w:ascii="Arial" w:hAnsi="Arial" w:cs="Arial"/>
          <w:b/>
          <w:sz w:val="24"/>
          <w:szCs w:val="24"/>
        </w:rPr>
        <w:t xml:space="preserve"> позволит к 202</w:t>
      </w:r>
      <w:r w:rsidR="00C96288" w:rsidRPr="00B41DB0">
        <w:rPr>
          <w:rFonts w:ascii="Arial" w:hAnsi="Arial" w:cs="Arial"/>
          <w:b/>
          <w:sz w:val="24"/>
          <w:szCs w:val="24"/>
        </w:rPr>
        <w:t>4</w:t>
      </w:r>
      <w:r w:rsidRPr="00B41DB0">
        <w:rPr>
          <w:rFonts w:ascii="Arial" w:hAnsi="Arial" w:cs="Arial"/>
          <w:b/>
          <w:sz w:val="24"/>
          <w:szCs w:val="24"/>
        </w:rPr>
        <w:t xml:space="preserve"> году:</w:t>
      </w:r>
    </w:p>
    <w:p w:rsidR="00F61AE2" w:rsidRPr="00B41DB0" w:rsidRDefault="00F61AE2" w:rsidP="002C0021">
      <w:pPr>
        <w:pStyle w:val="ConsPlusNormal"/>
        <w:tabs>
          <w:tab w:val="left" w:pos="709"/>
          <w:tab w:val="left" w:pos="851"/>
          <w:tab w:val="left" w:pos="993"/>
        </w:tabs>
        <w:jc w:val="both"/>
        <w:rPr>
          <w:rFonts w:ascii="Arial" w:hAnsi="Arial" w:cs="Arial"/>
          <w:b/>
          <w:sz w:val="24"/>
          <w:szCs w:val="24"/>
        </w:rPr>
      </w:pPr>
      <w:r w:rsidRPr="00B41DB0">
        <w:rPr>
          <w:rFonts w:ascii="Arial" w:hAnsi="Arial" w:cs="Arial"/>
          <w:b/>
          <w:sz w:val="24"/>
          <w:szCs w:val="24"/>
        </w:rPr>
        <w:t>-увеличить количество субъектов малого и среднего предпринимательства;</w:t>
      </w:r>
    </w:p>
    <w:p w:rsidR="00F61AE2" w:rsidRPr="00B41DB0" w:rsidRDefault="00F61AE2" w:rsidP="002C0021">
      <w:pPr>
        <w:pStyle w:val="ConsPlusNormal"/>
        <w:tabs>
          <w:tab w:val="left" w:pos="709"/>
          <w:tab w:val="left" w:pos="851"/>
          <w:tab w:val="left" w:pos="993"/>
        </w:tabs>
        <w:jc w:val="both"/>
        <w:rPr>
          <w:rFonts w:ascii="Arial" w:hAnsi="Arial" w:cs="Arial"/>
          <w:b/>
          <w:sz w:val="24"/>
          <w:szCs w:val="24"/>
        </w:rPr>
      </w:pPr>
      <w:r w:rsidRPr="00B41DB0">
        <w:rPr>
          <w:rFonts w:ascii="Arial" w:hAnsi="Arial" w:cs="Arial"/>
          <w:b/>
          <w:sz w:val="24"/>
          <w:szCs w:val="24"/>
        </w:rPr>
        <w:t xml:space="preserve">-увеличить среднесписочную численность работников, занятых в малом и среднем предпринимательстве в Дмитровском </w:t>
      </w:r>
      <w:r w:rsidR="00386E22" w:rsidRPr="00B41DB0">
        <w:rPr>
          <w:rFonts w:ascii="Arial" w:hAnsi="Arial" w:cs="Arial"/>
          <w:b/>
          <w:sz w:val="24"/>
          <w:szCs w:val="24"/>
        </w:rPr>
        <w:t>городском округе</w:t>
      </w:r>
      <w:r w:rsidRPr="00B41DB0">
        <w:rPr>
          <w:rFonts w:ascii="Arial" w:hAnsi="Arial" w:cs="Arial"/>
          <w:b/>
          <w:sz w:val="24"/>
          <w:szCs w:val="24"/>
        </w:rPr>
        <w:t>;</w:t>
      </w:r>
    </w:p>
    <w:p w:rsidR="00F61AE2" w:rsidRPr="00B41DB0" w:rsidRDefault="00F61AE2" w:rsidP="002C0021">
      <w:pPr>
        <w:pStyle w:val="ConsPlusNormal"/>
        <w:tabs>
          <w:tab w:val="left" w:pos="709"/>
          <w:tab w:val="left" w:pos="851"/>
          <w:tab w:val="left" w:pos="993"/>
        </w:tabs>
        <w:jc w:val="both"/>
        <w:rPr>
          <w:rFonts w:ascii="Arial" w:hAnsi="Arial" w:cs="Arial"/>
          <w:b/>
          <w:sz w:val="24"/>
          <w:szCs w:val="24"/>
        </w:rPr>
      </w:pPr>
      <w:r w:rsidRPr="00B41DB0">
        <w:rPr>
          <w:rFonts w:ascii="Arial" w:hAnsi="Arial" w:cs="Arial"/>
          <w:b/>
          <w:sz w:val="24"/>
          <w:szCs w:val="24"/>
        </w:rPr>
        <w:t>-увеличить среднюю заработную плату на предприятиях малого и среднего бизнеса;</w:t>
      </w:r>
    </w:p>
    <w:p w:rsidR="00F61AE2" w:rsidRPr="00B41DB0" w:rsidRDefault="00F61AE2" w:rsidP="002C0021">
      <w:pPr>
        <w:pStyle w:val="ConsPlusNormal"/>
        <w:tabs>
          <w:tab w:val="left" w:pos="709"/>
          <w:tab w:val="left" w:pos="851"/>
          <w:tab w:val="left" w:pos="993"/>
        </w:tabs>
        <w:jc w:val="both"/>
        <w:rPr>
          <w:rFonts w:ascii="Arial" w:hAnsi="Arial" w:cs="Arial"/>
          <w:b/>
          <w:sz w:val="24"/>
          <w:szCs w:val="24"/>
        </w:rPr>
      </w:pPr>
      <w:r w:rsidRPr="00B41DB0">
        <w:rPr>
          <w:rFonts w:ascii="Arial" w:hAnsi="Arial" w:cs="Arial"/>
          <w:b/>
          <w:sz w:val="24"/>
          <w:szCs w:val="24"/>
        </w:rPr>
        <w:t>-увеличить годовой оборот розничной торговли;</w:t>
      </w:r>
    </w:p>
    <w:p w:rsidR="00F61AE2" w:rsidRPr="00B41DB0" w:rsidRDefault="00F61AE2" w:rsidP="002C0021">
      <w:pPr>
        <w:pStyle w:val="ConsPlusNormal"/>
        <w:tabs>
          <w:tab w:val="left" w:pos="709"/>
          <w:tab w:val="left" w:pos="851"/>
          <w:tab w:val="left" w:pos="993"/>
        </w:tabs>
        <w:jc w:val="both"/>
        <w:rPr>
          <w:rFonts w:ascii="Arial" w:hAnsi="Arial" w:cs="Arial"/>
          <w:b/>
          <w:sz w:val="24"/>
          <w:szCs w:val="24"/>
        </w:rPr>
      </w:pPr>
      <w:r w:rsidRPr="00B41DB0">
        <w:rPr>
          <w:rFonts w:ascii="Arial" w:hAnsi="Arial" w:cs="Arial"/>
          <w:b/>
          <w:sz w:val="24"/>
          <w:szCs w:val="24"/>
        </w:rPr>
        <w:t>-увеличить среднюю обеспеченность населения площадью торговых объектов;</w:t>
      </w:r>
    </w:p>
    <w:p w:rsidR="00F61AE2" w:rsidRPr="00B41DB0" w:rsidRDefault="00F61AE2" w:rsidP="002C0021">
      <w:pPr>
        <w:pStyle w:val="ConsPlusNormal"/>
        <w:tabs>
          <w:tab w:val="left" w:pos="709"/>
          <w:tab w:val="left" w:pos="851"/>
          <w:tab w:val="left" w:pos="993"/>
        </w:tabs>
        <w:jc w:val="both"/>
        <w:rPr>
          <w:rFonts w:ascii="Arial" w:hAnsi="Arial" w:cs="Arial"/>
          <w:b/>
          <w:sz w:val="24"/>
          <w:szCs w:val="24"/>
        </w:rPr>
      </w:pPr>
      <w:r w:rsidRPr="00B41DB0">
        <w:rPr>
          <w:rFonts w:ascii="Arial" w:hAnsi="Arial" w:cs="Arial"/>
          <w:b/>
          <w:sz w:val="24"/>
          <w:szCs w:val="24"/>
        </w:rPr>
        <w:t>-увеличить количество социально ориентированных предприятий;</w:t>
      </w:r>
    </w:p>
    <w:p w:rsidR="00F61AE2" w:rsidRPr="00B41DB0" w:rsidRDefault="00F61AE2" w:rsidP="002C0021">
      <w:pPr>
        <w:pStyle w:val="ConsPlusNormal"/>
        <w:tabs>
          <w:tab w:val="left" w:pos="709"/>
          <w:tab w:val="left" w:pos="851"/>
          <w:tab w:val="left" w:pos="993"/>
        </w:tabs>
        <w:jc w:val="both"/>
        <w:rPr>
          <w:rFonts w:ascii="Arial" w:hAnsi="Arial" w:cs="Arial"/>
          <w:b/>
          <w:sz w:val="24"/>
          <w:szCs w:val="24"/>
        </w:rPr>
      </w:pPr>
      <w:r w:rsidRPr="00B41DB0">
        <w:rPr>
          <w:rFonts w:ascii="Arial" w:hAnsi="Arial" w:cs="Arial"/>
          <w:b/>
          <w:sz w:val="24"/>
          <w:szCs w:val="24"/>
        </w:rPr>
        <w:t>-увеличить рост предпринимательской активности населения;</w:t>
      </w:r>
    </w:p>
    <w:p w:rsidR="00F61AE2" w:rsidRPr="00B41DB0" w:rsidRDefault="00F61AE2" w:rsidP="002C0021">
      <w:pPr>
        <w:pStyle w:val="ConsPlusNormal"/>
        <w:tabs>
          <w:tab w:val="left" w:pos="709"/>
          <w:tab w:val="left" w:pos="851"/>
          <w:tab w:val="left" w:pos="993"/>
        </w:tabs>
        <w:jc w:val="both"/>
        <w:rPr>
          <w:rFonts w:ascii="Arial" w:hAnsi="Arial" w:cs="Arial"/>
          <w:b/>
          <w:sz w:val="24"/>
          <w:szCs w:val="24"/>
        </w:rPr>
      </w:pPr>
      <w:r w:rsidRPr="00B41DB0">
        <w:rPr>
          <w:rFonts w:ascii="Arial" w:hAnsi="Arial" w:cs="Arial"/>
          <w:b/>
          <w:sz w:val="24"/>
          <w:szCs w:val="24"/>
        </w:rPr>
        <w:t xml:space="preserve">-повысить конкурентоспособность производимых в </w:t>
      </w:r>
      <w:r w:rsidR="00CE1955" w:rsidRPr="00B41DB0">
        <w:rPr>
          <w:rFonts w:ascii="Arial" w:hAnsi="Arial" w:cs="Arial"/>
          <w:b/>
          <w:sz w:val="24"/>
          <w:szCs w:val="24"/>
        </w:rPr>
        <w:t>округе</w:t>
      </w:r>
      <w:r w:rsidRPr="00B41DB0">
        <w:rPr>
          <w:rFonts w:ascii="Arial" w:hAnsi="Arial" w:cs="Arial"/>
          <w:b/>
          <w:sz w:val="24"/>
          <w:szCs w:val="24"/>
        </w:rPr>
        <w:t xml:space="preserve"> товаров и услуг;</w:t>
      </w:r>
    </w:p>
    <w:p w:rsidR="00F61AE2" w:rsidRPr="00B41DB0" w:rsidRDefault="00F61AE2" w:rsidP="002C0021">
      <w:pPr>
        <w:pStyle w:val="ConsPlusNormal"/>
        <w:tabs>
          <w:tab w:val="left" w:pos="709"/>
          <w:tab w:val="left" w:pos="851"/>
          <w:tab w:val="left" w:pos="993"/>
        </w:tabs>
        <w:jc w:val="both"/>
        <w:rPr>
          <w:rFonts w:ascii="Arial" w:hAnsi="Arial" w:cs="Arial"/>
          <w:b/>
          <w:sz w:val="24"/>
          <w:szCs w:val="24"/>
        </w:rPr>
      </w:pPr>
      <w:r w:rsidRPr="00B41DB0">
        <w:rPr>
          <w:rFonts w:ascii="Arial" w:hAnsi="Arial" w:cs="Arial"/>
          <w:b/>
          <w:sz w:val="24"/>
          <w:szCs w:val="24"/>
        </w:rPr>
        <w:t>-увеличить рост эффективности и прозрачности муниципального администрирования предпринимательской деятельности;</w:t>
      </w:r>
    </w:p>
    <w:p w:rsidR="006541FD" w:rsidRPr="00B41DB0" w:rsidRDefault="00F61AE2" w:rsidP="002C0021">
      <w:pPr>
        <w:pStyle w:val="ConsPlusNormal"/>
        <w:tabs>
          <w:tab w:val="left" w:pos="709"/>
          <w:tab w:val="left" w:pos="851"/>
          <w:tab w:val="left" w:pos="993"/>
        </w:tabs>
        <w:jc w:val="both"/>
        <w:rPr>
          <w:rFonts w:ascii="Arial" w:hAnsi="Arial" w:cs="Arial"/>
          <w:b/>
          <w:sz w:val="24"/>
          <w:szCs w:val="24"/>
        </w:rPr>
      </w:pPr>
      <w:r w:rsidRPr="00B41DB0">
        <w:rPr>
          <w:rFonts w:ascii="Arial" w:hAnsi="Arial" w:cs="Arial"/>
          <w:b/>
          <w:sz w:val="24"/>
          <w:szCs w:val="24"/>
        </w:rPr>
        <w:t>-улучшить взаимодействие предпринимательского сообщества с органами местного самоуправления</w:t>
      </w:r>
      <w:r w:rsidR="006541FD" w:rsidRPr="00B41DB0">
        <w:rPr>
          <w:rFonts w:ascii="Arial" w:hAnsi="Arial" w:cs="Arial"/>
          <w:b/>
          <w:sz w:val="24"/>
          <w:szCs w:val="24"/>
        </w:rPr>
        <w:t>;</w:t>
      </w:r>
    </w:p>
    <w:p w:rsidR="00C96288" w:rsidRPr="00B41DB0" w:rsidRDefault="00C96288" w:rsidP="002C0021">
      <w:pPr>
        <w:pStyle w:val="ConsPlusNormal"/>
        <w:tabs>
          <w:tab w:val="left" w:pos="709"/>
          <w:tab w:val="left" w:pos="851"/>
          <w:tab w:val="left" w:pos="993"/>
        </w:tabs>
        <w:jc w:val="both"/>
        <w:rPr>
          <w:rFonts w:ascii="Arial" w:hAnsi="Arial" w:cs="Arial"/>
          <w:b/>
          <w:sz w:val="24"/>
          <w:szCs w:val="24"/>
        </w:rPr>
      </w:pPr>
      <w:r w:rsidRPr="00B41DB0">
        <w:rPr>
          <w:rFonts w:ascii="Arial" w:hAnsi="Arial" w:cs="Arial"/>
          <w:b/>
          <w:sz w:val="24"/>
          <w:szCs w:val="24"/>
        </w:rPr>
        <w:t>- увеличить ежегодный темп роста объема инвестиций, на душу населения;</w:t>
      </w:r>
    </w:p>
    <w:p w:rsidR="00C96288" w:rsidRPr="00B41DB0" w:rsidRDefault="00C96288" w:rsidP="002C0021">
      <w:pPr>
        <w:pStyle w:val="ConsPlusNormal"/>
        <w:tabs>
          <w:tab w:val="left" w:pos="709"/>
          <w:tab w:val="left" w:pos="851"/>
          <w:tab w:val="left" w:pos="993"/>
        </w:tabs>
        <w:jc w:val="both"/>
        <w:rPr>
          <w:rFonts w:ascii="Arial" w:hAnsi="Arial" w:cs="Arial"/>
          <w:b/>
          <w:sz w:val="24"/>
          <w:szCs w:val="24"/>
        </w:rPr>
      </w:pPr>
      <w:r w:rsidRPr="00B41DB0">
        <w:rPr>
          <w:rFonts w:ascii="Arial" w:hAnsi="Arial" w:cs="Arial"/>
          <w:b/>
          <w:sz w:val="24"/>
          <w:szCs w:val="24"/>
        </w:rPr>
        <w:t>- увеличить количество привлеченных резидентов индустриальных парков, промышленных площадок;</w:t>
      </w:r>
    </w:p>
    <w:p w:rsidR="00C96288" w:rsidRPr="00B41DB0" w:rsidRDefault="00C96288" w:rsidP="002C0021">
      <w:pPr>
        <w:pStyle w:val="ConsPlusNormal"/>
        <w:tabs>
          <w:tab w:val="left" w:pos="709"/>
          <w:tab w:val="left" w:pos="851"/>
          <w:tab w:val="left" w:pos="993"/>
        </w:tabs>
        <w:jc w:val="both"/>
        <w:rPr>
          <w:rFonts w:ascii="Arial" w:hAnsi="Arial" w:cs="Arial"/>
          <w:b/>
          <w:sz w:val="24"/>
          <w:szCs w:val="24"/>
        </w:rPr>
      </w:pPr>
      <w:r w:rsidRPr="00B41DB0">
        <w:rPr>
          <w:rFonts w:ascii="Arial" w:hAnsi="Arial" w:cs="Arial"/>
          <w:b/>
          <w:sz w:val="24"/>
          <w:szCs w:val="24"/>
        </w:rPr>
        <w:t>- увеличить количество резидентов индустриальных парков, промышленных площадок начавших производство;</w:t>
      </w:r>
    </w:p>
    <w:p w:rsidR="00C96288" w:rsidRPr="00B41DB0" w:rsidRDefault="00C96288" w:rsidP="002C0021">
      <w:pPr>
        <w:pStyle w:val="ConsPlusNormal"/>
        <w:tabs>
          <w:tab w:val="left" w:pos="709"/>
          <w:tab w:val="left" w:pos="851"/>
          <w:tab w:val="left" w:pos="993"/>
        </w:tabs>
        <w:jc w:val="both"/>
        <w:rPr>
          <w:rFonts w:ascii="Arial" w:hAnsi="Arial" w:cs="Arial"/>
          <w:b/>
          <w:sz w:val="24"/>
          <w:szCs w:val="24"/>
        </w:rPr>
      </w:pPr>
      <w:r w:rsidRPr="00B41DB0">
        <w:rPr>
          <w:rFonts w:ascii="Arial" w:hAnsi="Arial" w:cs="Arial"/>
          <w:b/>
          <w:sz w:val="24"/>
          <w:szCs w:val="24"/>
        </w:rPr>
        <w:t>- создать комфортные условия для привлечения и развития бизнеса на территории Дмитровского городского округа;</w:t>
      </w:r>
    </w:p>
    <w:p w:rsidR="00C96288" w:rsidRPr="00B41DB0" w:rsidRDefault="00C96288" w:rsidP="002C0021">
      <w:pPr>
        <w:pStyle w:val="ConsPlusNormal"/>
        <w:tabs>
          <w:tab w:val="left" w:pos="709"/>
          <w:tab w:val="left" w:pos="851"/>
          <w:tab w:val="left" w:pos="993"/>
        </w:tabs>
        <w:jc w:val="both"/>
        <w:rPr>
          <w:rFonts w:ascii="Arial" w:hAnsi="Arial" w:cs="Arial"/>
          <w:b/>
          <w:sz w:val="24"/>
          <w:szCs w:val="24"/>
        </w:rPr>
      </w:pPr>
      <w:r w:rsidRPr="00B41DB0">
        <w:rPr>
          <w:rFonts w:ascii="Arial" w:hAnsi="Arial" w:cs="Arial"/>
          <w:b/>
          <w:sz w:val="24"/>
          <w:szCs w:val="24"/>
        </w:rPr>
        <w:t>- создать новые  рабочие места  за счет проводимых мероприятий, направленных на расширение имеющихся произво</w:t>
      </w:r>
      <w:proofErr w:type="gramStart"/>
      <w:r w:rsidRPr="00B41DB0">
        <w:rPr>
          <w:rFonts w:ascii="Arial" w:hAnsi="Arial" w:cs="Arial"/>
          <w:b/>
          <w:sz w:val="24"/>
          <w:szCs w:val="24"/>
        </w:rPr>
        <w:t>дств в Д</w:t>
      </w:r>
      <w:proofErr w:type="gramEnd"/>
      <w:r w:rsidRPr="00B41DB0">
        <w:rPr>
          <w:rFonts w:ascii="Arial" w:hAnsi="Arial" w:cs="Arial"/>
          <w:b/>
          <w:sz w:val="24"/>
          <w:szCs w:val="24"/>
        </w:rPr>
        <w:t>митровском городском округе;</w:t>
      </w:r>
    </w:p>
    <w:p w:rsidR="00C96288" w:rsidRPr="00B41DB0" w:rsidRDefault="00C96288" w:rsidP="002C0021">
      <w:pPr>
        <w:pStyle w:val="ConsPlusNormal"/>
        <w:tabs>
          <w:tab w:val="left" w:pos="709"/>
          <w:tab w:val="left" w:pos="851"/>
          <w:tab w:val="left" w:pos="993"/>
        </w:tabs>
        <w:jc w:val="both"/>
        <w:rPr>
          <w:rFonts w:ascii="Arial" w:hAnsi="Arial" w:cs="Arial"/>
          <w:b/>
          <w:sz w:val="24"/>
          <w:szCs w:val="24"/>
        </w:rPr>
      </w:pPr>
      <w:r w:rsidRPr="00B41DB0">
        <w:rPr>
          <w:rFonts w:ascii="Arial" w:hAnsi="Arial" w:cs="Arial"/>
          <w:b/>
          <w:sz w:val="24"/>
          <w:szCs w:val="24"/>
        </w:rPr>
        <w:t xml:space="preserve">- </w:t>
      </w:r>
      <w:proofErr w:type="gramStart"/>
      <w:r w:rsidRPr="00B41DB0">
        <w:rPr>
          <w:rFonts w:ascii="Arial" w:hAnsi="Arial" w:cs="Arial"/>
          <w:b/>
          <w:sz w:val="24"/>
          <w:szCs w:val="24"/>
        </w:rPr>
        <w:t>создать  и открыть</w:t>
      </w:r>
      <w:proofErr w:type="gramEnd"/>
      <w:r w:rsidRPr="00B41DB0">
        <w:rPr>
          <w:rFonts w:ascii="Arial" w:hAnsi="Arial" w:cs="Arial"/>
          <w:b/>
          <w:sz w:val="24"/>
          <w:szCs w:val="24"/>
        </w:rPr>
        <w:t xml:space="preserve"> новые промышленные предприятия в Дмитровском городском округе;</w:t>
      </w:r>
    </w:p>
    <w:p w:rsidR="00C96288" w:rsidRPr="00B41DB0" w:rsidRDefault="00C96288" w:rsidP="002C0021">
      <w:pPr>
        <w:pStyle w:val="ConsPlusNormal"/>
        <w:tabs>
          <w:tab w:val="left" w:pos="709"/>
          <w:tab w:val="left" w:pos="851"/>
          <w:tab w:val="left" w:pos="993"/>
        </w:tabs>
        <w:jc w:val="both"/>
        <w:rPr>
          <w:rFonts w:ascii="Arial" w:hAnsi="Arial" w:cs="Arial"/>
          <w:b/>
          <w:sz w:val="24"/>
          <w:szCs w:val="24"/>
        </w:rPr>
      </w:pPr>
      <w:r w:rsidRPr="00B41DB0">
        <w:rPr>
          <w:rFonts w:ascii="Arial" w:hAnsi="Arial" w:cs="Arial"/>
          <w:b/>
          <w:sz w:val="24"/>
          <w:szCs w:val="24"/>
        </w:rPr>
        <w:lastRenderedPageBreak/>
        <w:t>- увеличить среднемесячную  заработную плату  работникам организаций, не относящихся к субъектам малого предпринимательства;</w:t>
      </w:r>
    </w:p>
    <w:p w:rsidR="00C96288" w:rsidRPr="00B41DB0" w:rsidRDefault="00C96288" w:rsidP="002C0021">
      <w:pPr>
        <w:pStyle w:val="ConsPlusNormal"/>
        <w:tabs>
          <w:tab w:val="left" w:pos="709"/>
          <w:tab w:val="left" w:pos="851"/>
          <w:tab w:val="left" w:pos="993"/>
        </w:tabs>
        <w:jc w:val="both"/>
        <w:rPr>
          <w:rFonts w:ascii="Arial" w:hAnsi="Arial" w:cs="Arial"/>
          <w:b/>
          <w:sz w:val="24"/>
          <w:szCs w:val="24"/>
        </w:rPr>
      </w:pPr>
      <w:r w:rsidRPr="00B41DB0">
        <w:rPr>
          <w:rFonts w:ascii="Arial" w:hAnsi="Arial" w:cs="Arial"/>
          <w:b/>
          <w:sz w:val="24"/>
          <w:szCs w:val="24"/>
        </w:rPr>
        <w:t>-  увеличить количество высокопроизводительных рабочих мест во внебюджетном секторе;</w:t>
      </w:r>
    </w:p>
    <w:p w:rsidR="00F61AE2" w:rsidRPr="00B41DB0" w:rsidRDefault="00C96288" w:rsidP="002C0021">
      <w:pPr>
        <w:pStyle w:val="ConsPlusNormal"/>
        <w:tabs>
          <w:tab w:val="left" w:pos="709"/>
          <w:tab w:val="left" w:pos="851"/>
          <w:tab w:val="left" w:pos="993"/>
        </w:tabs>
        <w:jc w:val="both"/>
        <w:rPr>
          <w:rFonts w:ascii="Arial" w:hAnsi="Arial" w:cs="Arial"/>
          <w:b/>
          <w:sz w:val="24"/>
          <w:szCs w:val="24"/>
        </w:rPr>
      </w:pPr>
      <w:r w:rsidRPr="00B41DB0">
        <w:rPr>
          <w:rFonts w:ascii="Arial" w:hAnsi="Arial" w:cs="Arial"/>
          <w:b/>
          <w:sz w:val="24"/>
          <w:szCs w:val="24"/>
        </w:rPr>
        <w:t xml:space="preserve">-  увеличить производительность труда в базовых </w:t>
      </w:r>
      <w:proofErr w:type="spellStart"/>
      <w:r w:rsidRPr="00B41DB0">
        <w:rPr>
          <w:rFonts w:ascii="Arial" w:hAnsi="Arial" w:cs="Arial"/>
          <w:b/>
          <w:sz w:val="24"/>
          <w:szCs w:val="24"/>
        </w:rPr>
        <w:t>несырьевых</w:t>
      </w:r>
      <w:proofErr w:type="spellEnd"/>
      <w:r w:rsidRPr="00B41DB0">
        <w:rPr>
          <w:rFonts w:ascii="Arial" w:hAnsi="Arial" w:cs="Arial"/>
          <w:b/>
          <w:sz w:val="24"/>
          <w:szCs w:val="24"/>
        </w:rPr>
        <w:t xml:space="preserve"> отраслях.</w:t>
      </w:r>
    </w:p>
    <w:p w:rsidR="00F61AE2" w:rsidRPr="00B41DB0" w:rsidRDefault="00F61AE2" w:rsidP="00DB5AC0">
      <w:pPr>
        <w:pStyle w:val="ConsPlusNormal"/>
        <w:jc w:val="center"/>
        <w:rPr>
          <w:rFonts w:ascii="Arial" w:hAnsi="Arial" w:cs="Arial"/>
          <w:b/>
          <w:sz w:val="24"/>
          <w:szCs w:val="24"/>
        </w:rPr>
      </w:pPr>
      <w:r w:rsidRPr="00B41DB0">
        <w:rPr>
          <w:rFonts w:ascii="Arial" w:hAnsi="Arial" w:cs="Arial"/>
          <w:b/>
          <w:sz w:val="24"/>
          <w:szCs w:val="24"/>
        </w:rPr>
        <w:t xml:space="preserve">Перечень подпрограмм и краткое </w:t>
      </w:r>
      <w:r w:rsidR="00DB5AC0" w:rsidRPr="00B41DB0">
        <w:rPr>
          <w:rFonts w:ascii="Arial" w:hAnsi="Arial" w:cs="Arial"/>
          <w:b/>
          <w:sz w:val="24"/>
          <w:szCs w:val="24"/>
        </w:rPr>
        <w:t xml:space="preserve">их </w:t>
      </w:r>
      <w:r w:rsidRPr="00B41DB0">
        <w:rPr>
          <w:rFonts w:ascii="Arial" w:hAnsi="Arial" w:cs="Arial"/>
          <w:b/>
          <w:sz w:val="24"/>
          <w:szCs w:val="24"/>
        </w:rPr>
        <w:t xml:space="preserve">описание </w:t>
      </w:r>
    </w:p>
    <w:p w:rsidR="00F61AE2" w:rsidRPr="00B41DB0" w:rsidRDefault="00F61AE2" w:rsidP="00F61AE2">
      <w:pPr>
        <w:pStyle w:val="ConsPlusNormal"/>
        <w:jc w:val="center"/>
        <w:rPr>
          <w:rFonts w:ascii="Arial" w:hAnsi="Arial" w:cs="Arial"/>
          <w:b/>
          <w:sz w:val="24"/>
          <w:szCs w:val="24"/>
        </w:rPr>
      </w:pPr>
    </w:p>
    <w:p w:rsidR="00C96288" w:rsidRPr="00B41DB0" w:rsidRDefault="00C96288" w:rsidP="00F61AE2">
      <w:pPr>
        <w:pStyle w:val="ConsPlusNormal"/>
        <w:jc w:val="center"/>
        <w:rPr>
          <w:rFonts w:ascii="Arial" w:hAnsi="Arial" w:cs="Arial"/>
          <w:b/>
          <w:sz w:val="24"/>
          <w:szCs w:val="24"/>
        </w:rPr>
      </w:pPr>
    </w:p>
    <w:p w:rsidR="00F61AE2" w:rsidRPr="00B41DB0" w:rsidRDefault="00F61AE2" w:rsidP="00F61AE2">
      <w:pPr>
        <w:pStyle w:val="ConsPlusNormal"/>
        <w:ind w:firstLine="540"/>
        <w:jc w:val="both"/>
        <w:rPr>
          <w:rFonts w:ascii="Arial" w:hAnsi="Arial" w:cs="Arial"/>
          <w:b/>
          <w:sz w:val="24"/>
          <w:szCs w:val="24"/>
        </w:rPr>
      </w:pPr>
      <w:r w:rsidRPr="00B41DB0">
        <w:rPr>
          <w:rFonts w:ascii="Arial" w:hAnsi="Arial" w:cs="Arial"/>
          <w:b/>
          <w:sz w:val="24"/>
          <w:szCs w:val="24"/>
        </w:rPr>
        <w:t>В состав Программы входят следующие подпрограммы:</w:t>
      </w:r>
    </w:p>
    <w:p w:rsidR="000F72CF" w:rsidRPr="00B41DB0" w:rsidRDefault="000F72CF" w:rsidP="000F72CF">
      <w:pPr>
        <w:pStyle w:val="ConsPlusNormal"/>
        <w:ind w:firstLine="540"/>
        <w:jc w:val="both"/>
        <w:rPr>
          <w:rFonts w:ascii="Arial" w:hAnsi="Arial" w:cs="Arial"/>
          <w:b/>
          <w:sz w:val="24"/>
          <w:szCs w:val="24"/>
        </w:rPr>
      </w:pPr>
      <w:r w:rsidRPr="00B41DB0">
        <w:rPr>
          <w:rFonts w:ascii="Arial" w:hAnsi="Arial" w:cs="Arial"/>
          <w:b/>
          <w:sz w:val="24"/>
          <w:szCs w:val="24"/>
        </w:rPr>
        <w:t>Подпрограмма I "Инвестиции".</w:t>
      </w:r>
    </w:p>
    <w:p w:rsidR="000F72CF" w:rsidRPr="00B41DB0" w:rsidRDefault="000F72CF" w:rsidP="000F72CF">
      <w:pPr>
        <w:pStyle w:val="ConsPlusNormal"/>
        <w:ind w:firstLine="540"/>
        <w:jc w:val="both"/>
        <w:rPr>
          <w:rFonts w:ascii="Arial" w:hAnsi="Arial" w:cs="Arial"/>
          <w:b/>
          <w:sz w:val="24"/>
          <w:szCs w:val="24"/>
        </w:rPr>
      </w:pPr>
      <w:r w:rsidRPr="00B41DB0">
        <w:rPr>
          <w:rFonts w:ascii="Arial" w:hAnsi="Arial" w:cs="Arial"/>
          <w:b/>
          <w:sz w:val="24"/>
          <w:szCs w:val="24"/>
        </w:rPr>
        <w:t xml:space="preserve">Дмитровский городской округ обладает значительным инвестиционным потенциалом. Это обусловлено выгодным географическим расположением, удобным транспортным сообщением, высокой степенью развития предпринимательства, достойным образовательным и культурным уровнем </w:t>
      </w:r>
      <w:proofErr w:type="spellStart"/>
      <w:r w:rsidRPr="00B41DB0">
        <w:rPr>
          <w:rFonts w:ascii="Arial" w:hAnsi="Arial" w:cs="Arial"/>
          <w:b/>
          <w:sz w:val="24"/>
          <w:szCs w:val="24"/>
        </w:rPr>
        <w:t>населенияю</w:t>
      </w:r>
      <w:proofErr w:type="spellEnd"/>
    </w:p>
    <w:p w:rsidR="000F72CF" w:rsidRPr="00B41DB0" w:rsidRDefault="000F72CF" w:rsidP="000F72CF">
      <w:pPr>
        <w:pStyle w:val="ConsPlusNormal"/>
        <w:ind w:firstLine="540"/>
        <w:jc w:val="both"/>
        <w:rPr>
          <w:rFonts w:ascii="Arial" w:hAnsi="Arial" w:cs="Arial"/>
          <w:b/>
          <w:sz w:val="24"/>
          <w:szCs w:val="24"/>
        </w:rPr>
      </w:pPr>
      <w:r w:rsidRPr="00B41DB0">
        <w:rPr>
          <w:rFonts w:ascii="Arial" w:hAnsi="Arial" w:cs="Arial"/>
          <w:b/>
          <w:sz w:val="24"/>
          <w:szCs w:val="24"/>
        </w:rPr>
        <w:t xml:space="preserve">Важнейшим направлением своей деятельности, способным обеспечить динамичное развитие муниципального образования, администрация округа считает стимулирование процесса привлечения инвестиций, создание благоприятного инвестиционного климата. </w:t>
      </w:r>
    </w:p>
    <w:p w:rsidR="000F72CF" w:rsidRPr="00B41DB0" w:rsidRDefault="000F72CF" w:rsidP="000F72CF">
      <w:pPr>
        <w:pStyle w:val="ConsPlusNormal"/>
        <w:ind w:firstLine="540"/>
        <w:jc w:val="both"/>
        <w:rPr>
          <w:rFonts w:ascii="Arial" w:hAnsi="Arial" w:cs="Arial"/>
          <w:b/>
          <w:sz w:val="24"/>
          <w:szCs w:val="24"/>
        </w:rPr>
      </w:pPr>
      <w:r w:rsidRPr="00B41DB0">
        <w:rPr>
          <w:rFonts w:ascii="Arial" w:hAnsi="Arial" w:cs="Arial"/>
          <w:b/>
          <w:sz w:val="24"/>
          <w:szCs w:val="24"/>
        </w:rPr>
        <w:t>Основная цель реализации подпрограммы - повышение инвестиционной привлекательности Дмитровского городского округа Московской области в целях обеспечения экономического подъема и повышения уровня жизни населения.</w:t>
      </w:r>
    </w:p>
    <w:p w:rsidR="000F72CF" w:rsidRPr="00B41DB0" w:rsidRDefault="000F72CF" w:rsidP="000F72CF">
      <w:pPr>
        <w:pStyle w:val="ConsPlusNormal"/>
        <w:ind w:firstLine="540"/>
        <w:jc w:val="both"/>
        <w:rPr>
          <w:rFonts w:ascii="Arial" w:hAnsi="Arial" w:cs="Arial"/>
          <w:b/>
          <w:sz w:val="24"/>
          <w:szCs w:val="24"/>
        </w:rPr>
      </w:pPr>
      <w:r w:rsidRPr="00B41DB0">
        <w:rPr>
          <w:rFonts w:ascii="Arial" w:hAnsi="Arial" w:cs="Arial"/>
          <w:b/>
          <w:sz w:val="24"/>
          <w:szCs w:val="24"/>
        </w:rPr>
        <w:t>Подпрограмма включает в себя краткую характеристику инвестиционной деятельности Дмитровского городского округа Московской области, на развитие которой направлены основные мероприятия подпрограммы, а также на достижение целевого показателя «Объем инвестиций, привлеченных в основной капитал по инвестиционным проектам (без учета бюджетных инвестиций), на душу населения»- 128,13 тыс. руб. к 2024 году.</w:t>
      </w:r>
    </w:p>
    <w:p w:rsidR="0069519A" w:rsidRPr="00B41DB0" w:rsidRDefault="0069519A" w:rsidP="000F72CF">
      <w:pPr>
        <w:pStyle w:val="ConsPlusNormal"/>
        <w:ind w:firstLine="540"/>
        <w:jc w:val="both"/>
        <w:rPr>
          <w:rFonts w:ascii="Arial" w:hAnsi="Arial" w:cs="Arial"/>
          <w:b/>
          <w:sz w:val="24"/>
          <w:szCs w:val="24"/>
        </w:rPr>
      </w:pPr>
      <w:r w:rsidRPr="00B41DB0">
        <w:rPr>
          <w:rFonts w:ascii="Arial" w:hAnsi="Arial" w:cs="Arial"/>
          <w:b/>
          <w:sz w:val="24"/>
          <w:szCs w:val="24"/>
        </w:rPr>
        <w:t xml:space="preserve">Подпрограмма </w:t>
      </w:r>
      <w:r w:rsidRPr="00B41DB0">
        <w:rPr>
          <w:rFonts w:ascii="Arial" w:hAnsi="Arial" w:cs="Arial"/>
          <w:b/>
          <w:sz w:val="24"/>
          <w:szCs w:val="24"/>
          <w:lang w:val="en-US"/>
        </w:rPr>
        <w:t>I</w:t>
      </w:r>
      <w:r w:rsidRPr="00B41DB0">
        <w:rPr>
          <w:rFonts w:ascii="Arial" w:hAnsi="Arial" w:cs="Arial"/>
          <w:b/>
          <w:sz w:val="24"/>
          <w:szCs w:val="24"/>
        </w:rPr>
        <w:t>I "Развитие конкуренции".</w:t>
      </w:r>
    </w:p>
    <w:p w:rsidR="0069519A" w:rsidRPr="00B41DB0" w:rsidRDefault="0069519A" w:rsidP="0069519A">
      <w:pPr>
        <w:pStyle w:val="ConsPlusNormal"/>
        <w:ind w:firstLine="540"/>
        <w:jc w:val="both"/>
        <w:rPr>
          <w:rFonts w:ascii="Arial" w:hAnsi="Arial" w:cs="Arial"/>
          <w:b/>
          <w:sz w:val="24"/>
          <w:szCs w:val="24"/>
        </w:rPr>
      </w:pPr>
      <w:r w:rsidRPr="00B41DB0">
        <w:rPr>
          <w:rFonts w:ascii="Arial" w:hAnsi="Arial" w:cs="Arial"/>
          <w:b/>
          <w:sz w:val="24"/>
          <w:szCs w:val="24"/>
        </w:rPr>
        <w:t>В основе современной рыночной экономики лежит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в одностороннем порядке воздействовать на общие условия обращения товаров (услуг) на соответствующем товарном рынке.</w:t>
      </w:r>
    </w:p>
    <w:p w:rsidR="0069519A" w:rsidRPr="00B41DB0" w:rsidRDefault="0069519A" w:rsidP="0069519A">
      <w:pPr>
        <w:pStyle w:val="ConsPlusNormal"/>
        <w:ind w:firstLine="540"/>
        <w:jc w:val="both"/>
        <w:rPr>
          <w:rFonts w:ascii="Arial" w:hAnsi="Arial" w:cs="Arial"/>
          <w:b/>
          <w:sz w:val="24"/>
          <w:szCs w:val="24"/>
        </w:rPr>
      </w:pPr>
      <w:r w:rsidRPr="00B41DB0">
        <w:rPr>
          <w:rFonts w:ascii="Arial" w:hAnsi="Arial" w:cs="Arial"/>
          <w:b/>
          <w:sz w:val="24"/>
          <w:szCs w:val="24"/>
        </w:rPr>
        <w:t>Основная цель реализации подпрограммы - развитие конкуренции в Дмитровском городском округе Московской области путем создания необходимых условий, как для активизации деятельности существующих участников рынка, так и для появления новых субъектов хозяйствования.</w:t>
      </w:r>
    </w:p>
    <w:p w:rsidR="0069519A" w:rsidRPr="00B41DB0" w:rsidRDefault="0069519A" w:rsidP="0069519A">
      <w:pPr>
        <w:pStyle w:val="ConsPlusNormal"/>
        <w:ind w:firstLine="540"/>
        <w:jc w:val="both"/>
        <w:rPr>
          <w:rFonts w:ascii="Arial" w:hAnsi="Arial" w:cs="Arial"/>
          <w:b/>
          <w:sz w:val="24"/>
          <w:szCs w:val="24"/>
        </w:rPr>
      </w:pPr>
      <w:r w:rsidRPr="00B41DB0">
        <w:rPr>
          <w:rFonts w:ascii="Arial" w:hAnsi="Arial" w:cs="Arial"/>
          <w:b/>
          <w:sz w:val="24"/>
          <w:szCs w:val="24"/>
        </w:rPr>
        <w:t>Подпрограмма включает в себя краткую характеристику конкурентной среды, инструменты развития конкуренции, индикаторы результативности конкурентной политики, а также меры развития конкуренции в отдельных отраслях, которые являются перспективными с точки зрения развития для Дмитровского городского округа Московской области.</w:t>
      </w:r>
    </w:p>
    <w:p w:rsidR="00F61AE2" w:rsidRPr="00B41DB0" w:rsidRDefault="00F61AE2" w:rsidP="00F61AE2">
      <w:pPr>
        <w:pStyle w:val="ConsPlusNormal"/>
        <w:ind w:firstLine="540"/>
        <w:jc w:val="both"/>
        <w:rPr>
          <w:rFonts w:ascii="Arial" w:hAnsi="Arial" w:cs="Arial"/>
          <w:b/>
          <w:sz w:val="24"/>
          <w:szCs w:val="24"/>
        </w:rPr>
      </w:pPr>
      <w:r w:rsidRPr="00B41DB0">
        <w:rPr>
          <w:rFonts w:ascii="Arial" w:hAnsi="Arial" w:cs="Arial"/>
          <w:b/>
          <w:sz w:val="24"/>
          <w:szCs w:val="24"/>
        </w:rPr>
        <w:t>Подпрограмма I</w:t>
      </w:r>
      <w:r w:rsidR="0069519A" w:rsidRPr="00B41DB0">
        <w:rPr>
          <w:rFonts w:ascii="Arial" w:hAnsi="Arial" w:cs="Arial"/>
          <w:b/>
          <w:sz w:val="24"/>
          <w:szCs w:val="24"/>
          <w:lang w:val="en-US"/>
        </w:rPr>
        <w:t>I</w:t>
      </w:r>
      <w:r w:rsidRPr="00B41DB0">
        <w:rPr>
          <w:rFonts w:ascii="Arial" w:hAnsi="Arial" w:cs="Arial"/>
          <w:b/>
          <w:sz w:val="24"/>
          <w:szCs w:val="24"/>
        </w:rPr>
        <w:t>I "Развитие малого и среднего предпринимательства".</w:t>
      </w:r>
    </w:p>
    <w:p w:rsidR="00F61AE2" w:rsidRPr="00B41DB0" w:rsidRDefault="00F61AE2" w:rsidP="00F61AE2">
      <w:pPr>
        <w:pStyle w:val="ConsPlusNormal"/>
        <w:ind w:firstLine="540"/>
        <w:jc w:val="both"/>
        <w:rPr>
          <w:rFonts w:ascii="Arial" w:hAnsi="Arial" w:cs="Arial"/>
          <w:b/>
          <w:sz w:val="24"/>
          <w:szCs w:val="24"/>
        </w:rPr>
      </w:pPr>
      <w:r w:rsidRPr="00B41DB0">
        <w:rPr>
          <w:rFonts w:ascii="Arial" w:hAnsi="Arial" w:cs="Arial"/>
          <w:b/>
          <w:sz w:val="24"/>
          <w:szCs w:val="24"/>
        </w:rPr>
        <w:t xml:space="preserve">Определяющая роль в достижении цели Программы отведена промышленности, науке, оптовой и розничной торговле, которые обеспечивают </w:t>
      </w:r>
      <w:r w:rsidR="008B6271" w:rsidRPr="00B41DB0">
        <w:rPr>
          <w:rFonts w:ascii="Arial" w:hAnsi="Arial" w:cs="Arial"/>
          <w:b/>
          <w:sz w:val="24"/>
          <w:szCs w:val="24"/>
        </w:rPr>
        <w:t>большую часть</w:t>
      </w:r>
      <w:r w:rsidRPr="00B41DB0">
        <w:rPr>
          <w:rFonts w:ascii="Arial" w:hAnsi="Arial" w:cs="Arial"/>
          <w:b/>
          <w:sz w:val="24"/>
          <w:szCs w:val="24"/>
        </w:rPr>
        <w:t xml:space="preserve"> производства валового регионального продукта. Ведущей отраслью экономики является промышленность, развивающаяся устойчивыми темпами. Основными участниками рынка являются преимущественно малые и средние предприятия. </w:t>
      </w:r>
    </w:p>
    <w:p w:rsidR="00F61AE2" w:rsidRPr="00B41DB0" w:rsidRDefault="00F61AE2" w:rsidP="00F61AE2">
      <w:pPr>
        <w:pStyle w:val="ConsPlusNormal"/>
        <w:ind w:firstLine="540"/>
        <w:jc w:val="both"/>
        <w:rPr>
          <w:rFonts w:ascii="Arial" w:hAnsi="Arial" w:cs="Arial"/>
          <w:b/>
          <w:sz w:val="24"/>
          <w:szCs w:val="24"/>
        </w:rPr>
      </w:pPr>
      <w:r w:rsidRPr="00B41DB0">
        <w:rPr>
          <w:rFonts w:ascii="Arial" w:hAnsi="Arial" w:cs="Arial"/>
          <w:b/>
          <w:sz w:val="24"/>
          <w:szCs w:val="24"/>
        </w:rPr>
        <w:t xml:space="preserve">Основная цель реализации подпрограммы - формирование благоприятных условий для устойчивого развития малого и среднего предпринимательства в Дмитровском </w:t>
      </w:r>
      <w:r w:rsidR="00034F1B" w:rsidRPr="00B41DB0">
        <w:rPr>
          <w:rFonts w:ascii="Arial" w:hAnsi="Arial" w:cs="Arial"/>
          <w:b/>
          <w:sz w:val="24"/>
          <w:szCs w:val="24"/>
        </w:rPr>
        <w:t>городском округе</w:t>
      </w:r>
      <w:r w:rsidRPr="00B41DB0">
        <w:rPr>
          <w:rFonts w:ascii="Arial" w:hAnsi="Arial" w:cs="Arial"/>
          <w:b/>
          <w:sz w:val="24"/>
          <w:szCs w:val="24"/>
        </w:rPr>
        <w:t xml:space="preserve"> Московской области.</w:t>
      </w:r>
    </w:p>
    <w:p w:rsidR="00F61AE2" w:rsidRPr="00B41DB0" w:rsidRDefault="00F61AE2" w:rsidP="00F61AE2">
      <w:pPr>
        <w:pStyle w:val="ConsPlusNormal"/>
        <w:ind w:firstLine="540"/>
        <w:jc w:val="both"/>
        <w:rPr>
          <w:rFonts w:ascii="Arial" w:hAnsi="Arial" w:cs="Arial"/>
          <w:b/>
          <w:sz w:val="24"/>
          <w:szCs w:val="24"/>
        </w:rPr>
      </w:pPr>
      <w:r w:rsidRPr="00B41DB0">
        <w:rPr>
          <w:rFonts w:ascii="Arial" w:hAnsi="Arial" w:cs="Arial"/>
          <w:b/>
          <w:sz w:val="24"/>
          <w:szCs w:val="24"/>
        </w:rPr>
        <w:lastRenderedPageBreak/>
        <w:t xml:space="preserve">Подпрограмма включает в себя краткую характеристику предпринимательства в Дмитровском </w:t>
      </w:r>
      <w:r w:rsidR="00034F1B" w:rsidRPr="00B41DB0">
        <w:rPr>
          <w:rFonts w:ascii="Arial" w:hAnsi="Arial" w:cs="Arial"/>
          <w:b/>
          <w:sz w:val="24"/>
          <w:szCs w:val="24"/>
        </w:rPr>
        <w:t>городском округе</w:t>
      </w:r>
      <w:r w:rsidRPr="00B41DB0">
        <w:rPr>
          <w:rFonts w:ascii="Arial" w:hAnsi="Arial" w:cs="Arial"/>
          <w:b/>
          <w:sz w:val="24"/>
          <w:szCs w:val="24"/>
        </w:rPr>
        <w:t xml:space="preserve"> Московской области, перечень основных мероприятий поддержки малого и среднего предпринимательства, инструменты повышения конкурентоспособности малого и среднего предпринимательства в приоритетных отраслях экономики Дмитровского </w:t>
      </w:r>
      <w:r w:rsidR="00034F1B" w:rsidRPr="00B41DB0">
        <w:rPr>
          <w:rFonts w:ascii="Arial" w:hAnsi="Arial" w:cs="Arial"/>
          <w:b/>
          <w:sz w:val="24"/>
          <w:szCs w:val="24"/>
        </w:rPr>
        <w:t>городского округа</w:t>
      </w:r>
      <w:r w:rsidRPr="00B41DB0">
        <w:rPr>
          <w:rFonts w:ascii="Arial" w:hAnsi="Arial" w:cs="Arial"/>
          <w:b/>
          <w:sz w:val="24"/>
          <w:szCs w:val="24"/>
        </w:rPr>
        <w:t xml:space="preserve"> Московской области.</w:t>
      </w:r>
    </w:p>
    <w:p w:rsidR="00F61AE2" w:rsidRPr="00B41DB0" w:rsidRDefault="00F61AE2" w:rsidP="00F61AE2">
      <w:pPr>
        <w:pStyle w:val="ConsPlusNormal"/>
        <w:ind w:firstLine="540"/>
        <w:jc w:val="both"/>
        <w:rPr>
          <w:rFonts w:ascii="Arial" w:hAnsi="Arial" w:cs="Arial"/>
          <w:b/>
          <w:sz w:val="24"/>
          <w:szCs w:val="24"/>
        </w:rPr>
      </w:pPr>
      <w:r w:rsidRPr="00B41DB0">
        <w:rPr>
          <w:rFonts w:ascii="Arial" w:hAnsi="Arial" w:cs="Arial"/>
          <w:b/>
          <w:sz w:val="24"/>
          <w:szCs w:val="24"/>
        </w:rPr>
        <w:t>Подпрограмма I</w:t>
      </w:r>
      <w:r w:rsidR="0069519A" w:rsidRPr="00B41DB0">
        <w:rPr>
          <w:rFonts w:ascii="Arial" w:hAnsi="Arial" w:cs="Arial"/>
          <w:b/>
          <w:sz w:val="24"/>
          <w:szCs w:val="24"/>
          <w:lang w:val="en-US"/>
        </w:rPr>
        <w:t>V</w:t>
      </w:r>
      <w:r w:rsidRPr="00B41DB0">
        <w:rPr>
          <w:rFonts w:ascii="Arial" w:hAnsi="Arial" w:cs="Arial"/>
          <w:b/>
          <w:sz w:val="24"/>
          <w:szCs w:val="24"/>
        </w:rPr>
        <w:t xml:space="preserve"> "Развитие потребительского рынка и услуг".</w:t>
      </w:r>
    </w:p>
    <w:p w:rsidR="00F61AE2" w:rsidRPr="00B41DB0" w:rsidRDefault="00F61AE2" w:rsidP="00F61AE2">
      <w:pPr>
        <w:pStyle w:val="ConsPlusNormal"/>
        <w:ind w:firstLine="540"/>
        <w:jc w:val="both"/>
        <w:rPr>
          <w:rFonts w:ascii="Arial" w:hAnsi="Arial" w:cs="Arial"/>
          <w:b/>
          <w:sz w:val="24"/>
          <w:szCs w:val="24"/>
        </w:rPr>
      </w:pPr>
      <w:r w:rsidRPr="00B41DB0">
        <w:rPr>
          <w:rFonts w:ascii="Arial" w:hAnsi="Arial" w:cs="Arial"/>
          <w:b/>
          <w:sz w:val="24"/>
          <w:szCs w:val="24"/>
        </w:rPr>
        <w:t xml:space="preserve">Потребительский рынок Дмитровского </w:t>
      </w:r>
      <w:r w:rsidR="00034F1B" w:rsidRPr="00B41DB0">
        <w:rPr>
          <w:rFonts w:ascii="Arial" w:hAnsi="Arial" w:cs="Arial"/>
          <w:b/>
          <w:sz w:val="24"/>
          <w:szCs w:val="24"/>
        </w:rPr>
        <w:t>городского округа</w:t>
      </w:r>
      <w:r w:rsidRPr="00B41DB0">
        <w:rPr>
          <w:rFonts w:ascii="Arial" w:hAnsi="Arial" w:cs="Arial"/>
          <w:b/>
          <w:sz w:val="24"/>
          <w:szCs w:val="24"/>
        </w:rPr>
        <w:t xml:space="preserve"> Московской области представлен малыми, средними и крупными предприятиями торговли, общественного питания и социально значимых услуг бытового обслуживания населения всех форм собственности.</w:t>
      </w:r>
    </w:p>
    <w:p w:rsidR="00F61AE2" w:rsidRPr="00B41DB0" w:rsidRDefault="00F61AE2" w:rsidP="00F61AE2">
      <w:pPr>
        <w:pStyle w:val="ConsPlusNormal"/>
        <w:ind w:firstLine="540"/>
        <w:jc w:val="both"/>
        <w:rPr>
          <w:rFonts w:ascii="Arial" w:hAnsi="Arial" w:cs="Arial"/>
          <w:b/>
          <w:sz w:val="24"/>
          <w:szCs w:val="24"/>
        </w:rPr>
      </w:pPr>
      <w:r w:rsidRPr="00B41DB0">
        <w:rPr>
          <w:rFonts w:ascii="Arial" w:hAnsi="Arial" w:cs="Arial"/>
          <w:b/>
          <w:sz w:val="24"/>
          <w:szCs w:val="24"/>
        </w:rPr>
        <w:t xml:space="preserve">Основная цель реализации данной подпрограммы - повышение социально-экономической эффективности потребительского рынка Дмитровского </w:t>
      </w:r>
      <w:r w:rsidR="00034F1B" w:rsidRPr="00B41DB0">
        <w:rPr>
          <w:rFonts w:ascii="Arial" w:hAnsi="Arial" w:cs="Arial"/>
          <w:b/>
          <w:sz w:val="24"/>
          <w:szCs w:val="24"/>
        </w:rPr>
        <w:t>городского округа</w:t>
      </w:r>
      <w:r w:rsidRPr="00B41DB0">
        <w:rPr>
          <w:rFonts w:ascii="Arial" w:hAnsi="Arial" w:cs="Arial"/>
          <w:b/>
          <w:sz w:val="24"/>
          <w:szCs w:val="24"/>
        </w:rPr>
        <w:t xml:space="preserve"> Московской области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w:t>
      </w:r>
    </w:p>
    <w:p w:rsidR="00F61AE2" w:rsidRPr="00B41DB0" w:rsidRDefault="00F61AE2" w:rsidP="00F61AE2">
      <w:pPr>
        <w:pStyle w:val="ConsPlusNormal"/>
        <w:ind w:firstLine="540"/>
        <w:jc w:val="both"/>
        <w:rPr>
          <w:rFonts w:ascii="Arial" w:hAnsi="Arial" w:cs="Arial"/>
          <w:b/>
          <w:sz w:val="24"/>
          <w:szCs w:val="24"/>
        </w:rPr>
      </w:pPr>
      <w:proofErr w:type="gramStart"/>
      <w:r w:rsidRPr="00B41DB0">
        <w:rPr>
          <w:rFonts w:ascii="Arial" w:hAnsi="Arial" w:cs="Arial"/>
          <w:b/>
          <w:sz w:val="24"/>
          <w:szCs w:val="24"/>
        </w:rPr>
        <w:t>Подпрограмма включает в себя характеристику сферы потребительского рынка и услуг, инструменты совершенствования и повышения социально-экономической эффективности потребительского рынка, прогноз развития данной сферы, а также меры по созданию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w:t>
      </w:r>
      <w:proofErr w:type="gramEnd"/>
    </w:p>
    <w:p w:rsidR="0069519A" w:rsidRPr="00B41DB0" w:rsidRDefault="0069519A" w:rsidP="007F24EC">
      <w:pPr>
        <w:pStyle w:val="ConsPlusNormal"/>
        <w:ind w:left="720"/>
        <w:jc w:val="center"/>
        <w:rPr>
          <w:rFonts w:ascii="Arial" w:hAnsi="Arial" w:cs="Arial"/>
          <w:b/>
          <w:sz w:val="24"/>
          <w:szCs w:val="24"/>
        </w:rPr>
      </w:pPr>
    </w:p>
    <w:p w:rsidR="008C79B1" w:rsidRPr="00B41DB0" w:rsidRDefault="008C79B1" w:rsidP="007F24EC">
      <w:pPr>
        <w:pStyle w:val="ConsPlusNormal"/>
        <w:ind w:left="720"/>
        <w:jc w:val="center"/>
        <w:rPr>
          <w:rFonts w:ascii="Arial" w:hAnsi="Arial" w:cs="Arial"/>
          <w:b/>
          <w:sz w:val="24"/>
          <w:szCs w:val="24"/>
        </w:rPr>
      </w:pPr>
    </w:p>
    <w:p w:rsidR="008C79B1" w:rsidRPr="00B41DB0" w:rsidRDefault="008C79B1" w:rsidP="007F24EC">
      <w:pPr>
        <w:pStyle w:val="ConsPlusNormal"/>
        <w:ind w:left="720"/>
        <w:jc w:val="center"/>
        <w:rPr>
          <w:rFonts w:ascii="Arial" w:hAnsi="Arial" w:cs="Arial"/>
          <w:b/>
          <w:sz w:val="24"/>
          <w:szCs w:val="24"/>
        </w:rPr>
      </w:pPr>
    </w:p>
    <w:p w:rsidR="008C79B1" w:rsidRPr="00B41DB0" w:rsidRDefault="008C79B1" w:rsidP="007F24EC">
      <w:pPr>
        <w:pStyle w:val="ConsPlusNormal"/>
        <w:ind w:left="720"/>
        <w:jc w:val="center"/>
        <w:rPr>
          <w:rFonts w:ascii="Arial" w:hAnsi="Arial" w:cs="Arial"/>
          <w:b/>
          <w:sz w:val="24"/>
          <w:szCs w:val="24"/>
        </w:rPr>
      </w:pPr>
    </w:p>
    <w:p w:rsidR="008C79B1" w:rsidRPr="00B41DB0" w:rsidRDefault="008C79B1" w:rsidP="007F24EC">
      <w:pPr>
        <w:pStyle w:val="ConsPlusNormal"/>
        <w:ind w:left="720"/>
        <w:jc w:val="center"/>
        <w:rPr>
          <w:rFonts w:ascii="Arial" w:hAnsi="Arial" w:cs="Arial"/>
          <w:b/>
          <w:sz w:val="24"/>
          <w:szCs w:val="24"/>
        </w:rPr>
      </w:pPr>
    </w:p>
    <w:p w:rsidR="008C79B1" w:rsidRPr="00B41DB0" w:rsidRDefault="008C79B1" w:rsidP="007F24EC">
      <w:pPr>
        <w:pStyle w:val="ConsPlusNormal"/>
        <w:ind w:left="720"/>
        <w:jc w:val="center"/>
        <w:rPr>
          <w:rFonts w:ascii="Arial" w:hAnsi="Arial" w:cs="Arial"/>
          <w:b/>
          <w:sz w:val="24"/>
          <w:szCs w:val="24"/>
        </w:rPr>
      </w:pPr>
    </w:p>
    <w:p w:rsidR="008C79B1" w:rsidRPr="00B41DB0" w:rsidRDefault="008C79B1" w:rsidP="007F24EC">
      <w:pPr>
        <w:pStyle w:val="ConsPlusNormal"/>
        <w:ind w:left="720"/>
        <w:jc w:val="center"/>
        <w:rPr>
          <w:rFonts w:ascii="Arial" w:hAnsi="Arial" w:cs="Arial"/>
          <w:b/>
          <w:sz w:val="24"/>
          <w:szCs w:val="24"/>
        </w:rPr>
      </w:pPr>
    </w:p>
    <w:p w:rsidR="008C79B1" w:rsidRPr="00B41DB0" w:rsidRDefault="008C79B1" w:rsidP="007F24EC">
      <w:pPr>
        <w:pStyle w:val="ConsPlusNormal"/>
        <w:ind w:left="720"/>
        <w:jc w:val="center"/>
        <w:rPr>
          <w:rFonts w:ascii="Arial" w:hAnsi="Arial" w:cs="Arial"/>
          <w:b/>
          <w:sz w:val="24"/>
          <w:szCs w:val="24"/>
        </w:rPr>
      </w:pPr>
    </w:p>
    <w:p w:rsidR="008C79B1" w:rsidRPr="00B41DB0" w:rsidRDefault="008C79B1" w:rsidP="007F24EC">
      <w:pPr>
        <w:pStyle w:val="ConsPlusNormal"/>
        <w:ind w:left="720"/>
        <w:jc w:val="center"/>
        <w:rPr>
          <w:rFonts w:ascii="Arial" w:hAnsi="Arial" w:cs="Arial"/>
          <w:b/>
          <w:sz w:val="24"/>
          <w:szCs w:val="24"/>
        </w:rPr>
      </w:pPr>
    </w:p>
    <w:p w:rsidR="008C79B1" w:rsidRPr="00B41DB0" w:rsidRDefault="008C79B1" w:rsidP="007F24EC">
      <w:pPr>
        <w:pStyle w:val="ConsPlusNormal"/>
        <w:ind w:left="720"/>
        <w:jc w:val="center"/>
        <w:rPr>
          <w:rFonts w:ascii="Arial" w:hAnsi="Arial" w:cs="Arial"/>
          <w:b/>
          <w:sz w:val="24"/>
          <w:szCs w:val="24"/>
        </w:rPr>
      </w:pPr>
    </w:p>
    <w:p w:rsidR="008C79B1" w:rsidRPr="00B41DB0" w:rsidRDefault="008C79B1" w:rsidP="007F24EC">
      <w:pPr>
        <w:pStyle w:val="ConsPlusNormal"/>
        <w:ind w:left="720"/>
        <w:jc w:val="center"/>
        <w:rPr>
          <w:rFonts w:ascii="Arial" w:hAnsi="Arial" w:cs="Arial"/>
          <w:b/>
          <w:sz w:val="24"/>
          <w:szCs w:val="24"/>
        </w:rPr>
      </w:pPr>
    </w:p>
    <w:p w:rsidR="008C79B1" w:rsidRPr="00B41DB0" w:rsidRDefault="008C79B1" w:rsidP="007F24EC">
      <w:pPr>
        <w:pStyle w:val="ConsPlusNormal"/>
        <w:ind w:left="720"/>
        <w:jc w:val="center"/>
        <w:rPr>
          <w:rFonts w:ascii="Arial" w:hAnsi="Arial" w:cs="Arial"/>
          <w:b/>
          <w:sz w:val="24"/>
          <w:szCs w:val="24"/>
        </w:rPr>
      </w:pPr>
    </w:p>
    <w:p w:rsidR="008C79B1" w:rsidRPr="00B41DB0" w:rsidRDefault="008C79B1" w:rsidP="007F24EC">
      <w:pPr>
        <w:pStyle w:val="ConsPlusNormal"/>
        <w:ind w:left="720"/>
        <w:jc w:val="center"/>
        <w:rPr>
          <w:rFonts w:ascii="Arial" w:hAnsi="Arial" w:cs="Arial"/>
          <w:b/>
          <w:sz w:val="24"/>
          <w:szCs w:val="24"/>
        </w:rPr>
      </w:pPr>
    </w:p>
    <w:p w:rsidR="008C79B1" w:rsidRPr="00B41DB0" w:rsidRDefault="008C79B1" w:rsidP="007F24EC">
      <w:pPr>
        <w:pStyle w:val="ConsPlusNormal"/>
        <w:ind w:left="720"/>
        <w:jc w:val="center"/>
        <w:rPr>
          <w:rFonts w:ascii="Arial" w:hAnsi="Arial" w:cs="Arial"/>
          <w:b/>
          <w:sz w:val="24"/>
          <w:szCs w:val="24"/>
        </w:rPr>
      </w:pPr>
    </w:p>
    <w:p w:rsidR="008C79B1" w:rsidRPr="00B41DB0" w:rsidRDefault="008C79B1" w:rsidP="007F24EC">
      <w:pPr>
        <w:pStyle w:val="ConsPlusNormal"/>
        <w:ind w:left="720"/>
        <w:jc w:val="center"/>
        <w:rPr>
          <w:rFonts w:ascii="Arial" w:hAnsi="Arial" w:cs="Arial"/>
          <w:b/>
          <w:sz w:val="24"/>
          <w:szCs w:val="24"/>
        </w:rPr>
      </w:pPr>
    </w:p>
    <w:p w:rsidR="008C79B1" w:rsidRPr="00B41DB0" w:rsidRDefault="008C79B1" w:rsidP="007F24EC">
      <w:pPr>
        <w:pStyle w:val="ConsPlusNormal"/>
        <w:ind w:left="720"/>
        <w:jc w:val="center"/>
        <w:rPr>
          <w:rFonts w:ascii="Arial" w:hAnsi="Arial" w:cs="Arial"/>
          <w:b/>
          <w:sz w:val="24"/>
          <w:szCs w:val="24"/>
        </w:rPr>
      </w:pPr>
    </w:p>
    <w:p w:rsidR="008C79B1" w:rsidRPr="00B41DB0" w:rsidRDefault="008C79B1" w:rsidP="007F24EC">
      <w:pPr>
        <w:pStyle w:val="ConsPlusNormal"/>
        <w:ind w:left="720"/>
        <w:jc w:val="center"/>
        <w:rPr>
          <w:rFonts w:ascii="Arial" w:hAnsi="Arial" w:cs="Arial"/>
          <w:b/>
          <w:sz w:val="24"/>
          <w:szCs w:val="24"/>
        </w:rPr>
      </w:pPr>
    </w:p>
    <w:p w:rsidR="008C79B1" w:rsidRPr="00B41DB0" w:rsidRDefault="008C79B1" w:rsidP="007F24EC">
      <w:pPr>
        <w:pStyle w:val="ConsPlusNormal"/>
        <w:ind w:left="720"/>
        <w:jc w:val="center"/>
        <w:rPr>
          <w:rFonts w:ascii="Arial" w:hAnsi="Arial" w:cs="Arial"/>
          <w:b/>
          <w:sz w:val="24"/>
          <w:szCs w:val="24"/>
        </w:rPr>
      </w:pPr>
    </w:p>
    <w:p w:rsidR="008C79B1" w:rsidRPr="00B41DB0" w:rsidRDefault="008C79B1" w:rsidP="007F24EC">
      <w:pPr>
        <w:pStyle w:val="ConsPlusNormal"/>
        <w:ind w:left="720"/>
        <w:jc w:val="center"/>
        <w:rPr>
          <w:rFonts w:ascii="Arial" w:hAnsi="Arial" w:cs="Arial"/>
          <w:b/>
          <w:sz w:val="24"/>
          <w:szCs w:val="24"/>
        </w:rPr>
      </w:pPr>
    </w:p>
    <w:p w:rsidR="008C79B1" w:rsidRPr="00B41DB0" w:rsidRDefault="008C79B1" w:rsidP="007F24EC">
      <w:pPr>
        <w:pStyle w:val="ConsPlusNormal"/>
        <w:ind w:left="720"/>
        <w:jc w:val="center"/>
        <w:rPr>
          <w:rFonts w:ascii="Arial" w:hAnsi="Arial" w:cs="Arial"/>
          <w:b/>
          <w:sz w:val="24"/>
          <w:szCs w:val="24"/>
        </w:rPr>
      </w:pPr>
    </w:p>
    <w:p w:rsidR="00D173DD" w:rsidRPr="00B41DB0" w:rsidRDefault="00D173DD" w:rsidP="007F24EC">
      <w:pPr>
        <w:pStyle w:val="ConsPlusNormal"/>
        <w:ind w:left="720"/>
        <w:jc w:val="center"/>
        <w:rPr>
          <w:rFonts w:ascii="Arial" w:hAnsi="Arial" w:cs="Arial"/>
          <w:b/>
          <w:sz w:val="24"/>
          <w:szCs w:val="24"/>
        </w:rPr>
      </w:pPr>
    </w:p>
    <w:p w:rsidR="00D173DD" w:rsidRPr="00B41DB0" w:rsidRDefault="00D173DD" w:rsidP="007F24EC">
      <w:pPr>
        <w:pStyle w:val="ConsPlusNormal"/>
        <w:ind w:left="720"/>
        <w:jc w:val="center"/>
        <w:rPr>
          <w:rFonts w:ascii="Arial" w:hAnsi="Arial" w:cs="Arial"/>
          <w:b/>
          <w:sz w:val="24"/>
          <w:szCs w:val="24"/>
        </w:rPr>
      </w:pPr>
    </w:p>
    <w:p w:rsidR="00D173DD" w:rsidRPr="00B41DB0" w:rsidRDefault="00D173DD" w:rsidP="007F24EC">
      <w:pPr>
        <w:pStyle w:val="ConsPlusNormal"/>
        <w:ind w:left="720"/>
        <w:jc w:val="center"/>
        <w:rPr>
          <w:rFonts w:ascii="Arial" w:hAnsi="Arial" w:cs="Arial"/>
          <w:b/>
          <w:sz w:val="24"/>
          <w:szCs w:val="24"/>
        </w:rPr>
      </w:pPr>
    </w:p>
    <w:p w:rsidR="00D173DD" w:rsidRPr="00B41DB0" w:rsidRDefault="00D173DD" w:rsidP="007F24EC">
      <w:pPr>
        <w:pStyle w:val="ConsPlusNormal"/>
        <w:ind w:left="720"/>
        <w:jc w:val="center"/>
        <w:rPr>
          <w:rFonts w:ascii="Arial" w:hAnsi="Arial" w:cs="Arial"/>
          <w:b/>
          <w:sz w:val="24"/>
          <w:szCs w:val="24"/>
        </w:rPr>
      </w:pPr>
    </w:p>
    <w:p w:rsidR="00D173DD" w:rsidRPr="00B41DB0" w:rsidRDefault="00D173DD" w:rsidP="007F24EC">
      <w:pPr>
        <w:pStyle w:val="ConsPlusNormal"/>
        <w:ind w:left="720"/>
        <w:jc w:val="center"/>
        <w:rPr>
          <w:rFonts w:ascii="Arial" w:hAnsi="Arial" w:cs="Arial"/>
          <w:b/>
          <w:sz w:val="24"/>
          <w:szCs w:val="24"/>
        </w:rPr>
      </w:pPr>
    </w:p>
    <w:p w:rsidR="00D173DD" w:rsidRPr="00B41DB0" w:rsidRDefault="00D173DD" w:rsidP="007F24EC">
      <w:pPr>
        <w:pStyle w:val="ConsPlusNormal"/>
        <w:ind w:left="720"/>
        <w:jc w:val="center"/>
        <w:rPr>
          <w:rFonts w:ascii="Arial" w:hAnsi="Arial" w:cs="Arial"/>
          <w:b/>
          <w:sz w:val="24"/>
          <w:szCs w:val="24"/>
        </w:rPr>
      </w:pPr>
    </w:p>
    <w:p w:rsidR="00D173DD" w:rsidRPr="00B41DB0" w:rsidRDefault="00D173DD" w:rsidP="007F24EC">
      <w:pPr>
        <w:pStyle w:val="ConsPlusNormal"/>
        <w:ind w:left="720"/>
        <w:jc w:val="center"/>
        <w:rPr>
          <w:rFonts w:ascii="Arial" w:hAnsi="Arial" w:cs="Arial"/>
          <w:b/>
          <w:sz w:val="24"/>
          <w:szCs w:val="24"/>
        </w:rPr>
      </w:pPr>
    </w:p>
    <w:p w:rsidR="00D173DD" w:rsidRPr="00B41DB0" w:rsidRDefault="00D173DD" w:rsidP="007F24EC">
      <w:pPr>
        <w:pStyle w:val="ConsPlusNormal"/>
        <w:ind w:left="720"/>
        <w:jc w:val="center"/>
        <w:rPr>
          <w:rFonts w:ascii="Arial" w:hAnsi="Arial" w:cs="Arial"/>
          <w:b/>
          <w:sz w:val="24"/>
          <w:szCs w:val="24"/>
        </w:rPr>
      </w:pPr>
    </w:p>
    <w:p w:rsidR="008C79B1" w:rsidRPr="00B41DB0" w:rsidRDefault="008C79B1" w:rsidP="007F24EC">
      <w:pPr>
        <w:pStyle w:val="ConsPlusNormal"/>
        <w:ind w:left="720"/>
        <w:jc w:val="center"/>
        <w:rPr>
          <w:rFonts w:ascii="Arial" w:hAnsi="Arial" w:cs="Arial"/>
          <w:b/>
          <w:sz w:val="24"/>
          <w:szCs w:val="24"/>
        </w:rPr>
      </w:pPr>
    </w:p>
    <w:p w:rsidR="008C79B1" w:rsidRPr="00B41DB0" w:rsidRDefault="008C79B1" w:rsidP="007F24EC">
      <w:pPr>
        <w:pStyle w:val="ConsPlusNormal"/>
        <w:ind w:left="720"/>
        <w:jc w:val="center"/>
        <w:rPr>
          <w:rFonts w:ascii="Arial" w:hAnsi="Arial" w:cs="Arial"/>
          <w:b/>
          <w:sz w:val="24"/>
          <w:szCs w:val="24"/>
        </w:rPr>
      </w:pPr>
    </w:p>
    <w:p w:rsidR="00DB5AC0" w:rsidRPr="00B41DB0" w:rsidRDefault="00F61AE2" w:rsidP="007F24EC">
      <w:pPr>
        <w:pStyle w:val="ConsPlusNormal"/>
        <w:ind w:left="720"/>
        <w:jc w:val="center"/>
        <w:rPr>
          <w:rFonts w:ascii="Arial" w:hAnsi="Arial" w:cs="Arial"/>
          <w:b/>
          <w:sz w:val="24"/>
          <w:szCs w:val="24"/>
        </w:rPr>
      </w:pPr>
      <w:r w:rsidRPr="00B41DB0">
        <w:rPr>
          <w:rFonts w:ascii="Arial" w:hAnsi="Arial" w:cs="Arial"/>
          <w:b/>
          <w:sz w:val="24"/>
          <w:szCs w:val="24"/>
        </w:rPr>
        <w:lastRenderedPageBreak/>
        <w:t>Обобщенная характеристика основных мероприятий</w:t>
      </w:r>
      <w:r w:rsidR="00DB5AC0" w:rsidRPr="00B41DB0">
        <w:rPr>
          <w:rFonts w:ascii="Arial" w:hAnsi="Arial" w:cs="Arial"/>
          <w:b/>
          <w:sz w:val="24"/>
          <w:szCs w:val="24"/>
        </w:rPr>
        <w:t xml:space="preserve"> </w:t>
      </w:r>
    </w:p>
    <w:p w:rsidR="00F61AE2" w:rsidRPr="00B41DB0" w:rsidRDefault="00DB5AC0" w:rsidP="00DB5AC0">
      <w:pPr>
        <w:pStyle w:val="ConsPlusNormal"/>
        <w:ind w:left="720"/>
        <w:jc w:val="center"/>
        <w:rPr>
          <w:rFonts w:ascii="Arial" w:hAnsi="Arial" w:cs="Arial"/>
          <w:b/>
          <w:sz w:val="24"/>
          <w:szCs w:val="24"/>
        </w:rPr>
      </w:pPr>
      <w:r w:rsidRPr="00B41DB0">
        <w:rPr>
          <w:rFonts w:ascii="Arial" w:hAnsi="Arial" w:cs="Arial"/>
          <w:b/>
          <w:sz w:val="24"/>
          <w:szCs w:val="24"/>
        </w:rPr>
        <w:t>с обоснованием необходимости их осуществления</w:t>
      </w:r>
    </w:p>
    <w:p w:rsidR="00F61AE2" w:rsidRPr="00B41DB0" w:rsidRDefault="00F61AE2" w:rsidP="00F61AE2">
      <w:pPr>
        <w:pStyle w:val="ConsPlusNormal"/>
        <w:jc w:val="center"/>
        <w:rPr>
          <w:rFonts w:ascii="Arial" w:hAnsi="Arial" w:cs="Arial"/>
          <w:b/>
          <w:sz w:val="24"/>
          <w:szCs w:val="24"/>
        </w:rPr>
      </w:pPr>
    </w:p>
    <w:p w:rsidR="00A82B68" w:rsidRPr="00B41DB0" w:rsidRDefault="00A82B68" w:rsidP="00A82B68">
      <w:pPr>
        <w:pStyle w:val="ConsPlusNormal"/>
        <w:ind w:firstLine="540"/>
        <w:jc w:val="both"/>
        <w:rPr>
          <w:rFonts w:ascii="Arial" w:hAnsi="Arial" w:cs="Arial"/>
          <w:b/>
          <w:sz w:val="24"/>
          <w:szCs w:val="24"/>
        </w:rPr>
      </w:pPr>
      <w:r w:rsidRPr="00B41DB0">
        <w:rPr>
          <w:rFonts w:ascii="Arial" w:hAnsi="Arial" w:cs="Arial"/>
          <w:b/>
          <w:sz w:val="24"/>
          <w:szCs w:val="24"/>
        </w:rPr>
        <w:t xml:space="preserve">Муниципальная программа состоит из </w:t>
      </w:r>
      <w:r w:rsidR="00367264" w:rsidRPr="00B41DB0">
        <w:rPr>
          <w:rFonts w:ascii="Arial" w:hAnsi="Arial" w:cs="Arial"/>
          <w:b/>
          <w:sz w:val="24"/>
          <w:szCs w:val="24"/>
        </w:rPr>
        <w:t>4</w:t>
      </w:r>
      <w:r w:rsidRPr="00B41DB0">
        <w:rPr>
          <w:rFonts w:ascii="Arial" w:hAnsi="Arial" w:cs="Arial"/>
          <w:b/>
          <w:sz w:val="24"/>
          <w:szCs w:val="24"/>
        </w:rPr>
        <w:t xml:space="preserve"> подпрограмм, каждая из которых предусматривает определенный перечень мероприятий, обеспечивающий достижение поставленных целей.</w:t>
      </w:r>
    </w:p>
    <w:p w:rsidR="00C96288" w:rsidRPr="00B41DB0" w:rsidRDefault="00C96288" w:rsidP="00C96288">
      <w:pPr>
        <w:pStyle w:val="ConsPlusNormal"/>
        <w:ind w:firstLine="540"/>
        <w:jc w:val="both"/>
        <w:rPr>
          <w:rFonts w:ascii="Arial" w:hAnsi="Arial" w:cs="Arial"/>
          <w:b/>
          <w:sz w:val="24"/>
          <w:szCs w:val="24"/>
        </w:rPr>
      </w:pPr>
      <w:r w:rsidRPr="00B41DB0">
        <w:rPr>
          <w:rFonts w:ascii="Arial" w:hAnsi="Arial" w:cs="Arial"/>
          <w:b/>
          <w:sz w:val="24"/>
          <w:szCs w:val="24"/>
        </w:rPr>
        <w:t xml:space="preserve">Подпрограмма I «Инвестиции» </w:t>
      </w:r>
    </w:p>
    <w:p w:rsidR="00C96288" w:rsidRPr="00B41DB0" w:rsidRDefault="00C96288" w:rsidP="00C96288">
      <w:pPr>
        <w:pStyle w:val="ConsPlusNormal"/>
        <w:ind w:firstLine="540"/>
        <w:jc w:val="both"/>
        <w:rPr>
          <w:rFonts w:ascii="Arial" w:hAnsi="Arial" w:cs="Arial"/>
          <w:b/>
          <w:sz w:val="24"/>
          <w:szCs w:val="24"/>
        </w:rPr>
      </w:pPr>
      <w:r w:rsidRPr="00B41DB0">
        <w:rPr>
          <w:rFonts w:ascii="Arial" w:hAnsi="Arial" w:cs="Arial"/>
          <w:b/>
          <w:sz w:val="24"/>
          <w:szCs w:val="24"/>
        </w:rPr>
        <w:t>В целях дальнейшего обеспечения стабильных условий осуществления инвестиционной деятельности  и эффективного проведения инвестиционной политики на территории округа предусмотрены следующие мероприятия:</w:t>
      </w:r>
    </w:p>
    <w:p w:rsidR="00C96288" w:rsidRPr="00B41DB0" w:rsidRDefault="00C96288" w:rsidP="00EF5ABC">
      <w:pPr>
        <w:pStyle w:val="ConsPlusNormal"/>
        <w:numPr>
          <w:ilvl w:val="0"/>
          <w:numId w:val="26"/>
        </w:numPr>
        <w:tabs>
          <w:tab w:val="left" w:pos="851"/>
        </w:tabs>
        <w:ind w:left="0" w:firstLine="540"/>
        <w:jc w:val="both"/>
        <w:rPr>
          <w:rFonts w:ascii="Arial" w:hAnsi="Arial" w:cs="Arial"/>
          <w:b/>
          <w:sz w:val="24"/>
          <w:szCs w:val="24"/>
        </w:rPr>
      </w:pPr>
      <w:r w:rsidRPr="00B41DB0">
        <w:rPr>
          <w:rFonts w:ascii="Arial" w:hAnsi="Arial" w:cs="Arial"/>
          <w:b/>
          <w:sz w:val="24"/>
          <w:szCs w:val="24"/>
        </w:rPr>
        <w:t>«Создание многофункциональных индустриальных парков, технологических парков, промышленных площадок», которое включает:</w:t>
      </w:r>
    </w:p>
    <w:p w:rsidR="00EF5ABC" w:rsidRPr="00B41DB0" w:rsidRDefault="00EF5ABC" w:rsidP="00EF5ABC">
      <w:pPr>
        <w:pStyle w:val="ConsPlusNormal"/>
        <w:tabs>
          <w:tab w:val="left" w:pos="851"/>
        </w:tabs>
        <w:ind w:firstLine="540"/>
        <w:jc w:val="both"/>
        <w:rPr>
          <w:rFonts w:ascii="Arial" w:hAnsi="Arial" w:cs="Arial"/>
          <w:b/>
          <w:sz w:val="24"/>
          <w:szCs w:val="24"/>
        </w:rPr>
      </w:pPr>
      <w:r w:rsidRPr="00B41DB0">
        <w:rPr>
          <w:rFonts w:ascii="Arial" w:hAnsi="Arial" w:cs="Arial"/>
          <w:b/>
          <w:sz w:val="24"/>
          <w:szCs w:val="24"/>
        </w:rPr>
        <w:t>- стимулирование инвестиционной деятельности муниципальных образований;</w:t>
      </w:r>
    </w:p>
    <w:p w:rsidR="00C96288" w:rsidRPr="00B41DB0" w:rsidRDefault="00C96288" w:rsidP="00C96288">
      <w:pPr>
        <w:pStyle w:val="ConsPlusNormal"/>
        <w:ind w:firstLine="540"/>
        <w:jc w:val="both"/>
        <w:rPr>
          <w:rFonts w:ascii="Arial" w:hAnsi="Arial" w:cs="Arial"/>
          <w:b/>
          <w:sz w:val="24"/>
          <w:szCs w:val="24"/>
        </w:rPr>
      </w:pPr>
      <w:r w:rsidRPr="00B41DB0">
        <w:rPr>
          <w:rFonts w:ascii="Arial" w:hAnsi="Arial" w:cs="Arial"/>
          <w:b/>
          <w:sz w:val="24"/>
          <w:szCs w:val="24"/>
        </w:rPr>
        <w:t>- создание многопрофильных индустриальных парков, промышленных площадок, в том числе развитие энергетической, инженерной и транспортной инфраструктуры;</w:t>
      </w:r>
    </w:p>
    <w:p w:rsidR="00C96288" w:rsidRPr="00B41DB0" w:rsidRDefault="00C96288" w:rsidP="00C96288">
      <w:pPr>
        <w:pStyle w:val="ConsPlusNormal"/>
        <w:ind w:firstLine="540"/>
        <w:jc w:val="both"/>
        <w:rPr>
          <w:rFonts w:ascii="Arial" w:hAnsi="Arial" w:cs="Arial"/>
          <w:b/>
          <w:sz w:val="24"/>
          <w:szCs w:val="24"/>
        </w:rPr>
      </w:pPr>
      <w:r w:rsidRPr="00B41DB0">
        <w:rPr>
          <w:rFonts w:ascii="Arial" w:hAnsi="Arial" w:cs="Arial"/>
          <w:b/>
          <w:sz w:val="24"/>
          <w:szCs w:val="24"/>
        </w:rPr>
        <w:t xml:space="preserve">- привлечение резидентов на территорию индустриальных парков, технопарков, промышленных площадок на долгосрочной основе; </w:t>
      </w:r>
    </w:p>
    <w:p w:rsidR="00C96288" w:rsidRPr="00B41DB0" w:rsidRDefault="00C96288" w:rsidP="00C96288">
      <w:pPr>
        <w:pStyle w:val="ConsPlusNormal"/>
        <w:ind w:firstLine="540"/>
        <w:jc w:val="both"/>
        <w:rPr>
          <w:rFonts w:ascii="Arial" w:hAnsi="Arial" w:cs="Arial"/>
          <w:b/>
          <w:sz w:val="24"/>
          <w:szCs w:val="24"/>
        </w:rPr>
      </w:pPr>
      <w:r w:rsidRPr="00B41DB0">
        <w:rPr>
          <w:rFonts w:ascii="Arial" w:hAnsi="Arial" w:cs="Arial"/>
          <w:b/>
          <w:sz w:val="24"/>
          <w:szCs w:val="24"/>
        </w:rPr>
        <w:t xml:space="preserve">- участие в </w:t>
      </w:r>
      <w:proofErr w:type="spellStart"/>
      <w:r w:rsidRPr="00B41DB0">
        <w:rPr>
          <w:rFonts w:ascii="Arial" w:hAnsi="Arial" w:cs="Arial"/>
          <w:b/>
          <w:sz w:val="24"/>
          <w:szCs w:val="24"/>
        </w:rPr>
        <w:t>выставочно</w:t>
      </w:r>
      <w:proofErr w:type="spellEnd"/>
      <w:r w:rsidRPr="00B41DB0">
        <w:rPr>
          <w:rFonts w:ascii="Arial" w:hAnsi="Arial" w:cs="Arial"/>
          <w:b/>
          <w:sz w:val="24"/>
          <w:szCs w:val="24"/>
        </w:rPr>
        <w:t xml:space="preserve">-ярмарочных мероприятиях, форумах, направленных на повышение конкурентоспособности и инвестиционной привлекательности; </w:t>
      </w:r>
    </w:p>
    <w:p w:rsidR="00C96288" w:rsidRPr="00B41DB0" w:rsidRDefault="00C96288" w:rsidP="00C96288">
      <w:pPr>
        <w:pStyle w:val="ConsPlusNormal"/>
        <w:ind w:firstLine="540"/>
        <w:jc w:val="both"/>
        <w:rPr>
          <w:rFonts w:ascii="Arial" w:hAnsi="Arial" w:cs="Arial"/>
          <w:b/>
          <w:sz w:val="24"/>
          <w:szCs w:val="24"/>
        </w:rPr>
      </w:pPr>
      <w:r w:rsidRPr="00B41DB0">
        <w:rPr>
          <w:rFonts w:ascii="Arial" w:hAnsi="Arial" w:cs="Arial"/>
          <w:b/>
          <w:sz w:val="24"/>
          <w:szCs w:val="24"/>
        </w:rPr>
        <w:t xml:space="preserve">- участие в конкурсном отборе лучших концепций по развитию </w:t>
      </w:r>
    </w:p>
    <w:p w:rsidR="00C96288" w:rsidRPr="00B41DB0" w:rsidRDefault="00C96288" w:rsidP="00C96288">
      <w:pPr>
        <w:pStyle w:val="ConsPlusNormal"/>
        <w:ind w:firstLine="540"/>
        <w:jc w:val="both"/>
        <w:rPr>
          <w:rFonts w:ascii="Arial" w:hAnsi="Arial" w:cs="Arial"/>
          <w:b/>
          <w:sz w:val="24"/>
          <w:szCs w:val="24"/>
        </w:rPr>
      </w:pPr>
      <w:r w:rsidRPr="00B41DB0">
        <w:rPr>
          <w:rFonts w:ascii="Arial" w:hAnsi="Arial" w:cs="Arial"/>
          <w:b/>
          <w:sz w:val="24"/>
          <w:szCs w:val="24"/>
        </w:rPr>
        <w:t xml:space="preserve">территорий и дальнейшая реализация концепции в случае победы на конкурсе;   </w:t>
      </w:r>
    </w:p>
    <w:p w:rsidR="00C96288" w:rsidRPr="00B41DB0" w:rsidRDefault="00C96288" w:rsidP="00C96288">
      <w:pPr>
        <w:pStyle w:val="ConsPlusNormal"/>
        <w:ind w:firstLine="540"/>
        <w:jc w:val="both"/>
        <w:rPr>
          <w:rFonts w:ascii="Arial" w:hAnsi="Arial" w:cs="Arial"/>
          <w:b/>
          <w:sz w:val="24"/>
          <w:szCs w:val="24"/>
        </w:rPr>
      </w:pPr>
      <w:r w:rsidRPr="00B41DB0">
        <w:rPr>
          <w:rFonts w:ascii="Arial" w:hAnsi="Arial" w:cs="Arial"/>
          <w:b/>
          <w:sz w:val="24"/>
          <w:szCs w:val="24"/>
        </w:rPr>
        <w:t xml:space="preserve">- организация работы с возможными участниками для заключения </w:t>
      </w:r>
    </w:p>
    <w:p w:rsidR="00C96288" w:rsidRPr="00B41DB0" w:rsidRDefault="00C96288" w:rsidP="00C96288">
      <w:pPr>
        <w:pStyle w:val="ConsPlusNormal"/>
        <w:ind w:firstLine="540"/>
        <w:jc w:val="both"/>
        <w:rPr>
          <w:rFonts w:ascii="Arial" w:hAnsi="Arial" w:cs="Arial"/>
          <w:b/>
          <w:sz w:val="24"/>
          <w:szCs w:val="24"/>
        </w:rPr>
      </w:pPr>
      <w:r w:rsidRPr="00B41DB0">
        <w:rPr>
          <w:rFonts w:ascii="Arial" w:hAnsi="Arial" w:cs="Arial"/>
          <w:b/>
          <w:sz w:val="24"/>
          <w:szCs w:val="24"/>
        </w:rPr>
        <w:t xml:space="preserve">соглашений об участии сторон государственно-частного партнерства </w:t>
      </w:r>
    </w:p>
    <w:p w:rsidR="00C96288" w:rsidRPr="00B41DB0" w:rsidRDefault="00C96288" w:rsidP="00C96288">
      <w:pPr>
        <w:pStyle w:val="ConsPlusNormal"/>
        <w:ind w:firstLine="540"/>
        <w:jc w:val="both"/>
        <w:rPr>
          <w:rFonts w:ascii="Arial" w:hAnsi="Arial" w:cs="Arial"/>
          <w:b/>
          <w:sz w:val="24"/>
          <w:szCs w:val="24"/>
        </w:rPr>
      </w:pPr>
      <w:r w:rsidRPr="00B41DB0">
        <w:rPr>
          <w:rFonts w:ascii="Arial" w:hAnsi="Arial" w:cs="Arial"/>
          <w:b/>
          <w:sz w:val="24"/>
          <w:szCs w:val="24"/>
        </w:rPr>
        <w:t xml:space="preserve">в реализации инвестиционных проектов;    </w:t>
      </w:r>
    </w:p>
    <w:p w:rsidR="00C96288" w:rsidRPr="00B41DB0" w:rsidRDefault="00C96288" w:rsidP="00C96288">
      <w:pPr>
        <w:pStyle w:val="ConsPlusNormal"/>
        <w:ind w:firstLine="540"/>
        <w:jc w:val="both"/>
        <w:rPr>
          <w:rFonts w:ascii="Arial" w:hAnsi="Arial" w:cs="Arial"/>
          <w:b/>
          <w:sz w:val="24"/>
          <w:szCs w:val="24"/>
        </w:rPr>
      </w:pPr>
      <w:r w:rsidRPr="00B41DB0">
        <w:rPr>
          <w:rFonts w:ascii="Arial" w:hAnsi="Arial" w:cs="Arial"/>
          <w:b/>
          <w:sz w:val="24"/>
          <w:szCs w:val="24"/>
        </w:rPr>
        <w:t xml:space="preserve">- формирование реестра реализуемых инвестиционных проектов, ввод </w:t>
      </w:r>
    </w:p>
    <w:p w:rsidR="00C96288" w:rsidRPr="00B41DB0" w:rsidRDefault="00C96288" w:rsidP="00C96288">
      <w:pPr>
        <w:pStyle w:val="ConsPlusNormal"/>
        <w:ind w:firstLine="540"/>
        <w:jc w:val="both"/>
        <w:rPr>
          <w:rFonts w:ascii="Arial" w:hAnsi="Arial" w:cs="Arial"/>
          <w:b/>
          <w:sz w:val="24"/>
          <w:szCs w:val="24"/>
        </w:rPr>
      </w:pPr>
      <w:r w:rsidRPr="00B41DB0">
        <w:rPr>
          <w:rFonts w:ascii="Arial" w:hAnsi="Arial" w:cs="Arial"/>
          <w:b/>
          <w:sz w:val="24"/>
          <w:szCs w:val="24"/>
        </w:rPr>
        <w:t>информации в систему ЕАС ПИП;</w:t>
      </w:r>
    </w:p>
    <w:p w:rsidR="00C96288" w:rsidRPr="00B41DB0" w:rsidRDefault="00C96288" w:rsidP="00C96288">
      <w:pPr>
        <w:pStyle w:val="ConsPlusNormal"/>
        <w:ind w:firstLine="540"/>
        <w:jc w:val="both"/>
        <w:rPr>
          <w:rFonts w:ascii="Arial" w:hAnsi="Arial" w:cs="Arial"/>
          <w:b/>
          <w:sz w:val="24"/>
          <w:szCs w:val="24"/>
        </w:rPr>
      </w:pPr>
      <w:r w:rsidRPr="00B41DB0">
        <w:rPr>
          <w:rFonts w:ascii="Arial" w:hAnsi="Arial" w:cs="Arial"/>
          <w:b/>
          <w:sz w:val="24"/>
          <w:szCs w:val="24"/>
        </w:rPr>
        <w:t>- заключение договоров купли-продажи (долгосрочной аренды) земельных участков/помещений для организации производственной деятельности;</w:t>
      </w:r>
    </w:p>
    <w:p w:rsidR="00C96288" w:rsidRPr="00B41DB0" w:rsidRDefault="00C96288" w:rsidP="00C96288">
      <w:pPr>
        <w:pStyle w:val="ConsPlusNormal"/>
        <w:ind w:firstLine="540"/>
        <w:jc w:val="both"/>
        <w:rPr>
          <w:rFonts w:ascii="Arial" w:hAnsi="Arial" w:cs="Arial"/>
          <w:b/>
          <w:sz w:val="24"/>
          <w:szCs w:val="24"/>
        </w:rPr>
      </w:pPr>
      <w:r w:rsidRPr="00B41DB0">
        <w:rPr>
          <w:rFonts w:ascii="Arial" w:hAnsi="Arial" w:cs="Arial"/>
          <w:b/>
          <w:sz w:val="24"/>
          <w:szCs w:val="24"/>
        </w:rPr>
        <w:t>- 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p w:rsidR="00C96288" w:rsidRPr="00B41DB0" w:rsidRDefault="00C96288" w:rsidP="00C96288">
      <w:pPr>
        <w:pStyle w:val="ConsPlusNormal"/>
        <w:ind w:firstLine="540"/>
        <w:jc w:val="both"/>
        <w:rPr>
          <w:rFonts w:ascii="Arial" w:hAnsi="Arial" w:cs="Arial"/>
          <w:b/>
          <w:sz w:val="24"/>
          <w:szCs w:val="24"/>
        </w:rPr>
      </w:pPr>
      <w:r w:rsidRPr="00B41DB0">
        <w:rPr>
          <w:rFonts w:ascii="Arial" w:hAnsi="Arial" w:cs="Arial"/>
          <w:b/>
          <w:sz w:val="24"/>
          <w:szCs w:val="24"/>
        </w:rPr>
        <w:t>2. «Организация работ по поддержке и развитию промышленного потенциала», которое включает:</w:t>
      </w:r>
    </w:p>
    <w:p w:rsidR="00C96288" w:rsidRPr="00B41DB0" w:rsidRDefault="00C96288" w:rsidP="00C96288">
      <w:pPr>
        <w:pStyle w:val="ConsPlusNormal"/>
        <w:ind w:firstLine="540"/>
        <w:jc w:val="both"/>
        <w:rPr>
          <w:rFonts w:ascii="Arial" w:hAnsi="Arial" w:cs="Arial"/>
          <w:b/>
          <w:sz w:val="24"/>
          <w:szCs w:val="24"/>
        </w:rPr>
      </w:pPr>
      <w:r w:rsidRPr="00B41DB0">
        <w:rPr>
          <w:rFonts w:ascii="Arial" w:hAnsi="Arial" w:cs="Arial"/>
          <w:b/>
          <w:sz w:val="24"/>
          <w:szCs w:val="24"/>
        </w:rPr>
        <w:t>- проведение мероприятий по погашению задолженности по выплате заработной платы в Московской области;</w:t>
      </w:r>
    </w:p>
    <w:p w:rsidR="00C96288" w:rsidRPr="00B41DB0" w:rsidRDefault="00C96288" w:rsidP="00C96288">
      <w:pPr>
        <w:pStyle w:val="ConsPlusNormal"/>
        <w:ind w:firstLine="540"/>
        <w:jc w:val="both"/>
        <w:rPr>
          <w:rFonts w:ascii="Arial" w:hAnsi="Arial" w:cs="Arial"/>
          <w:b/>
          <w:sz w:val="24"/>
          <w:szCs w:val="24"/>
        </w:rPr>
      </w:pPr>
      <w:r w:rsidRPr="00B41DB0">
        <w:rPr>
          <w:rFonts w:ascii="Arial" w:hAnsi="Arial" w:cs="Arial"/>
          <w:b/>
          <w:sz w:val="24"/>
          <w:szCs w:val="24"/>
        </w:rPr>
        <w:t>- проведение выставок вакансий;</w:t>
      </w:r>
    </w:p>
    <w:p w:rsidR="00C96288" w:rsidRPr="00B41DB0" w:rsidRDefault="00C96288" w:rsidP="00C96288">
      <w:pPr>
        <w:pStyle w:val="ConsPlusNormal"/>
        <w:ind w:firstLine="540"/>
        <w:jc w:val="both"/>
        <w:rPr>
          <w:rFonts w:ascii="Arial" w:hAnsi="Arial" w:cs="Arial"/>
          <w:b/>
          <w:sz w:val="24"/>
          <w:szCs w:val="24"/>
        </w:rPr>
      </w:pPr>
      <w:r w:rsidRPr="00B41DB0">
        <w:rPr>
          <w:rFonts w:ascii="Arial" w:hAnsi="Arial" w:cs="Arial"/>
          <w:b/>
          <w:sz w:val="24"/>
          <w:szCs w:val="24"/>
        </w:rPr>
        <w:t>- создание новых рабочих мест за счет проводимых мероприятий направленных на расширение имеющихся производств;</w:t>
      </w:r>
    </w:p>
    <w:p w:rsidR="00C96288" w:rsidRPr="00B41DB0" w:rsidRDefault="00C96288" w:rsidP="00C96288">
      <w:pPr>
        <w:pStyle w:val="ConsPlusNormal"/>
        <w:ind w:firstLine="540"/>
        <w:jc w:val="both"/>
        <w:rPr>
          <w:rFonts w:ascii="Arial" w:hAnsi="Arial" w:cs="Arial"/>
          <w:b/>
          <w:sz w:val="24"/>
          <w:szCs w:val="24"/>
        </w:rPr>
      </w:pPr>
      <w:r w:rsidRPr="00B41DB0">
        <w:rPr>
          <w:rFonts w:ascii="Arial" w:hAnsi="Arial" w:cs="Arial"/>
          <w:b/>
          <w:sz w:val="24"/>
          <w:szCs w:val="24"/>
        </w:rPr>
        <w:t>- создание и открытие новых промышленных предприятий;</w:t>
      </w:r>
    </w:p>
    <w:p w:rsidR="00C96288" w:rsidRPr="00B41DB0" w:rsidRDefault="00C96288" w:rsidP="00C96288">
      <w:pPr>
        <w:pStyle w:val="ConsPlusNormal"/>
        <w:ind w:firstLine="540"/>
        <w:jc w:val="both"/>
        <w:rPr>
          <w:rFonts w:ascii="Arial" w:hAnsi="Arial" w:cs="Arial"/>
          <w:b/>
          <w:sz w:val="24"/>
          <w:szCs w:val="24"/>
        </w:rPr>
      </w:pPr>
      <w:r w:rsidRPr="00B41DB0">
        <w:rPr>
          <w:rFonts w:ascii="Arial" w:hAnsi="Arial" w:cs="Arial"/>
          <w:b/>
          <w:sz w:val="24"/>
          <w:szCs w:val="24"/>
        </w:rPr>
        <w:t>- заключение трехстороннего соглашения об увеличении заработной платы;</w:t>
      </w:r>
    </w:p>
    <w:p w:rsidR="00C96288" w:rsidRPr="00B41DB0" w:rsidRDefault="00C96288" w:rsidP="00C96288">
      <w:pPr>
        <w:pStyle w:val="ConsPlusNormal"/>
        <w:ind w:firstLine="540"/>
        <w:jc w:val="both"/>
        <w:rPr>
          <w:rFonts w:ascii="Arial" w:hAnsi="Arial" w:cs="Arial"/>
          <w:b/>
          <w:sz w:val="24"/>
          <w:szCs w:val="24"/>
        </w:rPr>
      </w:pPr>
      <w:r w:rsidRPr="00B41DB0">
        <w:rPr>
          <w:rFonts w:ascii="Arial" w:hAnsi="Arial" w:cs="Arial"/>
          <w:b/>
          <w:sz w:val="24"/>
          <w:szCs w:val="24"/>
        </w:rPr>
        <w:t>- увеличение числа работников прошедших обучение, за счет чего повысится квалификация;</w:t>
      </w:r>
    </w:p>
    <w:p w:rsidR="00C96288" w:rsidRPr="00B41DB0" w:rsidRDefault="00C96288" w:rsidP="00C96288">
      <w:pPr>
        <w:pStyle w:val="ConsPlusNormal"/>
        <w:ind w:firstLine="540"/>
        <w:jc w:val="both"/>
        <w:rPr>
          <w:rFonts w:ascii="Arial" w:hAnsi="Arial" w:cs="Arial"/>
          <w:b/>
          <w:sz w:val="24"/>
          <w:szCs w:val="24"/>
        </w:rPr>
      </w:pPr>
      <w:r w:rsidRPr="00B41DB0">
        <w:rPr>
          <w:rFonts w:ascii="Arial" w:hAnsi="Arial" w:cs="Arial"/>
          <w:b/>
          <w:sz w:val="24"/>
          <w:szCs w:val="24"/>
        </w:rPr>
        <w:t xml:space="preserve">- увеличение предприятий с высокопроизводительными рабочими местами </w:t>
      </w:r>
    </w:p>
    <w:p w:rsidR="00C96288" w:rsidRPr="00B41DB0" w:rsidRDefault="00C96288" w:rsidP="00C96288">
      <w:pPr>
        <w:pStyle w:val="ConsPlusNormal"/>
        <w:ind w:firstLine="540"/>
        <w:jc w:val="both"/>
        <w:rPr>
          <w:rFonts w:ascii="Arial" w:hAnsi="Arial" w:cs="Arial"/>
          <w:b/>
          <w:sz w:val="24"/>
          <w:szCs w:val="24"/>
        </w:rPr>
      </w:pPr>
      <w:r w:rsidRPr="00B41DB0">
        <w:rPr>
          <w:rFonts w:ascii="Arial" w:hAnsi="Arial" w:cs="Arial"/>
          <w:b/>
          <w:sz w:val="24"/>
          <w:szCs w:val="24"/>
        </w:rPr>
        <w:t>Выполнение основных мероприятий направлено на развитие предприятий реального сектора экономики, социальной сферы, индустриальных парков, т.е. на увеличение объема инвестиций в основной капитал, а также на развитие экономики в целом.</w:t>
      </w:r>
    </w:p>
    <w:p w:rsidR="0069519A" w:rsidRPr="00B41DB0" w:rsidRDefault="0069519A" w:rsidP="00C96288">
      <w:pPr>
        <w:pStyle w:val="ConsPlusNormal"/>
        <w:ind w:firstLine="540"/>
        <w:jc w:val="both"/>
        <w:rPr>
          <w:rFonts w:ascii="Arial" w:hAnsi="Arial" w:cs="Arial"/>
          <w:b/>
          <w:sz w:val="24"/>
          <w:szCs w:val="24"/>
        </w:rPr>
      </w:pPr>
      <w:proofErr w:type="gramStart"/>
      <w:r w:rsidRPr="00B41DB0">
        <w:rPr>
          <w:rFonts w:ascii="Arial" w:hAnsi="Arial" w:cs="Arial"/>
          <w:b/>
          <w:sz w:val="24"/>
          <w:szCs w:val="24"/>
        </w:rPr>
        <w:lastRenderedPageBreak/>
        <w:t xml:space="preserve">Подпрограмма </w:t>
      </w:r>
      <w:r w:rsidRPr="00B41DB0">
        <w:rPr>
          <w:rFonts w:ascii="Arial" w:hAnsi="Arial" w:cs="Arial"/>
          <w:b/>
          <w:sz w:val="24"/>
          <w:szCs w:val="24"/>
          <w:lang w:val="en-US"/>
        </w:rPr>
        <w:t>II</w:t>
      </w:r>
      <w:r w:rsidRPr="00B41DB0">
        <w:rPr>
          <w:rFonts w:ascii="Arial" w:hAnsi="Arial" w:cs="Arial"/>
          <w:b/>
          <w:sz w:val="24"/>
          <w:szCs w:val="24"/>
        </w:rPr>
        <w:t xml:space="preserve"> «Развитие конкуренции» направлена на оценку, выявление слабых сторон в конкурентной среде экономики Дмитровского городского округа Московской области, а также на формирование с применением программно-целевого метода перечня мероприятий по развитию конкуренции в отраслях экономики Дмитровского городского округа Московской области.</w:t>
      </w:r>
      <w:proofErr w:type="gramEnd"/>
    </w:p>
    <w:p w:rsidR="008862C8" w:rsidRPr="00B41DB0" w:rsidRDefault="008862C8" w:rsidP="008862C8">
      <w:pPr>
        <w:pStyle w:val="ConsPlusNormal"/>
        <w:ind w:firstLine="540"/>
        <w:jc w:val="both"/>
        <w:rPr>
          <w:rFonts w:ascii="Arial" w:hAnsi="Arial" w:cs="Arial"/>
          <w:b/>
          <w:sz w:val="24"/>
          <w:szCs w:val="24"/>
        </w:rPr>
      </w:pPr>
      <w:r w:rsidRPr="00B41DB0">
        <w:rPr>
          <w:rFonts w:ascii="Arial" w:hAnsi="Arial" w:cs="Arial"/>
          <w:b/>
          <w:sz w:val="24"/>
          <w:szCs w:val="24"/>
        </w:rPr>
        <w:t>В рамках Подпрограммы II «Развитие конкуренции» необходимо достижение макропоказателей:</w:t>
      </w:r>
    </w:p>
    <w:p w:rsidR="008862C8" w:rsidRPr="00B41DB0" w:rsidRDefault="008862C8" w:rsidP="008862C8">
      <w:pPr>
        <w:pStyle w:val="ConsPlusNormal"/>
        <w:ind w:firstLine="540"/>
        <w:jc w:val="both"/>
        <w:rPr>
          <w:rFonts w:ascii="Arial" w:hAnsi="Arial" w:cs="Arial"/>
          <w:b/>
          <w:sz w:val="24"/>
          <w:szCs w:val="24"/>
        </w:rPr>
      </w:pPr>
      <w:r w:rsidRPr="00B41DB0">
        <w:rPr>
          <w:rFonts w:ascii="Arial" w:hAnsi="Arial" w:cs="Arial"/>
          <w:b/>
          <w:sz w:val="24"/>
          <w:szCs w:val="24"/>
        </w:rPr>
        <w:t>-</w:t>
      </w:r>
      <w:r w:rsidRPr="00B41DB0">
        <w:rPr>
          <w:rFonts w:ascii="Arial" w:hAnsi="Arial" w:cs="Arial"/>
          <w:b/>
          <w:sz w:val="24"/>
          <w:szCs w:val="24"/>
        </w:rPr>
        <w:tab/>
        <w:t>доля обоснованных, частично обоснованных жалоб в Федеральную антимонопольную службу (ФАС России) (от общего количества опубликованных торгов);</w:t>
      </w:r>
    </w:p>
    <w:p w:rsidR="008862C8" w:rsidRPr="00B41DB0" w:rsidRDefault="008862C8" w:rsidP="008862C8">
      <w:pPr>
        <w:pStyle w:val="ConsPlusNormal"/>
        <w:ind w:firstLine="540"/>
        <w:jc w:val="both"/>
        <w:rPr>
          <w:rFonts w:ascii="Arial" w:hAnsi="Arial" w:cs="Arial"/>
          <w:b/>
          <w:sz w:val="24"/>
          <w:szCs w:val="24"/>
        </w:rPr>
      </w:pPr>
      <w:r w:rsidRPr="00B41DB0">
        <w:rPr>
          <w:rFonts w:ascii="Arial" w:hAnsi="Arial" w:cs="Arial"/>
          <w:b/>
          <w:sz w:val="24"/>
          <w:szCs w:val="24"/>
        </w:rPr>
        <w:t>-</w:t>
      </w:r>
      <w:r w:rsidRPr="00B41DB0">
        <w:rPr>
          <w:rFonts w:ascii="Arial" w:hAnsi="Arial" w:cs="Arial"/>
          <w:b/>
          <w:sz w:val="24"/>
          <w:szCs w:val="24"/>
        </w:rPr>
        <w:tab/>
        <w:t>доля несостоявшихся торгов от общего количества объявленных торгов;</w:t>
      </w:r>
    </w:p>
    <w:p w:rsidR="008862C8" w:rsidRPr="00B41DB0" w:rsidRDefault="008862C8" w:rsidP="008862C8">
      <w:pPr>
        <w:pStyle w:val="ConsPlusNormal"/>
        <w:ind w:firstLine="540"/>
        <w:jc w:val="both"/>
        <w:rPr>
          <w:rFonts w:ascii="Arial" w:hAnsi="Arial" w:cs="Arial"/>
          <w:b/>
          <w:sz w:val="24"/>
          <w:szCs w:val="24"/>
        </w:rPr>
      </w:pPr>
      <w:r w:rsidRPr="00B41DB0">
        <w:rPr>
          <w:rFonts w:ascii="Arial" w:hAnsi="Arial" w:cs="Arial"/>
          <w:b/>
          <w:sz w:val="24"/>
          <w:szCs w:val="24"/>
        </w:rPr>
        <w:t>-</w:t>
      </w:r>
      <w:r w:rsidRPr="00B41DB0">
        <w:rPr>
          <w:rFonts w:ascii="Arial" w:hAnsi="Arial" w:cs="Arial"/>
          <w:b/>
          <w:sz w:val="24"/>
          <w:szCs w:val="24"/>
        </w:rPr>
        <w:tab/>
        <w:t xml:space="preserve">доля </w:t>
      </w:r>
      <w:proofErr w:type="gramStart"/>
      <w:r w:rsidRPr="00B41DB0">
        <w:rPr>
          <w:rFonts w:ascii="Arial" w:hAnsi="Arial" w:cs="Arial"/>
          <w:b/>
          <w:sz w:val="24"/>
          <w:szCs w:val="24"/>
        </w:rPr>
        <w:t>общей экономии денежных средств от общей суммы объявленных торгов</w:t>
      </w:r>
      <w:proofErr w:type="gramEnd"/>
      <w:r w:rsidRPr="00B41DB0">
        <w:rPr>
          <w:rFonts w:ascii="Arial" w:hAnsi="Arial" w:cs="Arial"/>
          <w:b/>
          <w:sz w:val="24"/>
          <w:szCs w:val="24"/>
        </w:rPr>
        <w:t>.</w:t>
      </w:r>
    </w:p>
    <w:p w:rsidR="0069519A" w:rsidRPr="00B41DB0" w:rsidRDefault="008862C8" w:rsidP="0069519A">
      <w:pPr>
        <w:pStyle w:val="ConsPlusNormal"/>
        <w:ind w:firstLine="540"/>
        <w:jc w:val="both"/>
        <w:rPr>
          <w:rFonts w:ascii="Arial" w:hAnsi="Arial" w:cs="Arial"/>
          <w:b/>
          <w:sz w:val="24"/>
          <w:szCs w:val="24"/>
        </w:rPr>
      </w:pPr>
      <w:r w:rsidRPr="00B41DB0">
        <w:rPr>
          <w:rFonts w:ascii="Arial" w:hAnsi="Arial" w:cs="Arial"/>
          <w:b/>
          <w:sz w:val="24"/>
          <w:szCs w:val="24"/>
        </w:rPr>
        <w:t>В рамках Подпрограммы II запланированы мероприятия по реализации комплекса мер по развитию сферы муниципальных закупок конкурентной среды в рамках Федерального закона N 44-ФЗ; мониторингу и контролю закупок по Федеральному закону N 223-ФЗ на предмет участия субъектов малого и среднего предпринимательства; реализации комплекса мер по содействию развитию конкуренции в Московской области,</w:t>
      </w:r>
      <w:r w:rsidR="0069519A" w:rsidRPr="00B41DB0">
        <w:rPr>
          <w:rFonts w:ascii="Arial" w:hAnsi="Arial" w:cs="Arial"/>
          <w:b/>
          <w:sz w:val="24"/>
          <w:szCs w:val="24"/>
        </w:rPr>
        <w:t xml:space="preserve"> внедрению Стандарта развития конкуренции в Дмитровском городском округе Московской области.</w:t>
      </w:r>
    </w:p>
    <w:p w:rsidR="00A82B68" w:rsidRPr="00B41DB0" w:rsidRDefault="00A82B68" w:rsidP="00A82B68">
      <w:pPr>
        <w:pStyle w:val="ConsPlusNormal"/>
        <w:ind w:firstLine="540"/>
        <w:jc w:val="both"/>
        <w:rPr>
          <w:rFonts w:ascii="Arial" w:hAnsi="Arial" w:cs="Arial"/>
          <w:b/>
          <w:sz w:val="24"/>
          <w:szCs w:val="24"/>
        </w:rPr>
      </w:pPr>
      <w:proofErr w:type="gramStart"/>
      <w:r w:rsidRPr="00B41DB0">
        <w:rPr>
          <w:rFonts w:ascii="Arial" w:hAnsi="Arial" w:cs="Arial"/>
          <w:b/>
          <w:sz w:val="24"/>
          <w:szCs w:val="24"/>
        </w:rPr>
        <w:t>Подпрограмма II</w:t>
      </w:r>
      <w:r w:rsidR="0069519A" w:rsidRPr="00B41DB0">
        <w:rPr>
          <w:rFonts w:ascii="Arial" w:hAnsi="Arial" w:cs="Arial"/>
          <w:b/>
          <w:sz w:val="24"/>
          <w:szCs w:val="24"/>
          <w:lang w:val="en-US"/>
        </w:rPr>
        <w:t>I</w:t>
      </w:r>
      <w:r w:rsidRPr="00B41DB0">
        <w:rPr>
          <w:rFonts w:ascii="Arial" w:hAnsi="Arial" w:cs="Arial"/>
          <w:b/>
          <w:sz w:val="24"/>
          <w:szCs w:val="24"/>
        </w:rPr>
        <w:t xml:space="preserve"> «Развитие малого и среднего предпринимательства» предусматривает мероприятия по увеличению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 а также увеличению доли оборота малых и средних предприятий в общем обороте по полному кругу предприятий Московской области.</w:t>
      </w:r>
      <w:proofErr w:type="gramEnd"/>
    </w:p>
    <w:p w:rsidR="00A82B68" w:rsidRPr="00B41DB0" w:rsidRDefault="00A82B68" w:rsidP="00A82B68">
      <w:pPr>
        <w:pStyle w:val="ConsPlusNormal"/>
        <w:ind w:firstLine="540"/>
        <w:jc w:val="both"/>
        <w:rPr>
          <w:rFonts w:ascii="Arial" w:hAnsi="Arial" w:cs="Arial"/>
          <w:b/>
          <w:sz w:val="24"/>
          <w:szCs w:val="24"/>
        </w:rPr>
      </w:pPr>
      <w:r w:rsidRPr="00B41DB0">
        <w:rPr>
          <w:rFonts w:ascii="Arial" w:hAnsi="Arial" w:cs="Arial"/>
          <w:b/>
          <w:sz w:val="24"/>
          <w:szCs w:val="24"/>
        </w:rPr>
        <w:t xml:space="preserve">Приоритетными направлениями реализации мероприятий Подпрограммы </w:t>
      </w:r>
      <w:r w:rsidR="001274E8" w:rsidRPr="00B41DB0">
        <w:rPr>
          <w:rFonts w:ascii="Arial" w:hAnsi="Arial" w:cs="Arial"/>
          <w:b/>
          <w:sz w:val="24"/>
          <w:szCs w:val="24"/>
          <w:lang w:val="en-US"/>
        </w:rPr>
        <w:t>I</w:t>
      </w:r>
      <w:r w:rsidRPr="00B41DB0">
        <w:rPr>
          <w:rFonts w:ascii="Arial" w:hAnsi="Arial" w:cs="Arial"/>
          <w:b/>
          <w:sz w:val="24"/>
          <w:szCs w:val="24"/>
        </w:rPr>
        <w:t>II являются:</w:t>
      </w:r>
    </w:p>
    <w:p w:rsidR="00A82B68" w:rsidRPr="00B41DB0" w:rsidRDefault="00A82B68" w:rsidP="00A82B68">
      <w:pPr>
        <w:pStyle w:val="ConsPlusNormal"/>
        <w:ind w:firstLine="540"/>
        <w:jc w:val="both"/>
        <w:rPr>
          <w:rFonts w:ascii="Arial" w:hAnsi="Arial" w:cs="Arial"/>
          <w:b/>
          <w:sz w:val="24"/>
          <w:szCs w:val="24"/>
        </w:rPr>
      </w:pPr>
      <w:r w:rsidRPr="00B41DB0">
        <w:rPr>
          <w:rFonts w:ascii="Arial" w:hAnsi="Arial" w:cs="Arial"/>
          <w:b/>
          <w:sz w:val="24"/>
          <w:szCs w:val="24"/>
        </w:rPr>
        <w:t>развитие инфраструктуры поддержки субъектов малого и среднего предпринимательства;</w:t>
      </w:r>
    </w:p>
    <w:p w:rsidR="00A82B68" w:rsidRPr="00B41DB0" w:rsidRDefault="00A82B68" w:rsidP="00A82B68">
      <w:pPr>
        <w:pStyle w:val="ConsPlusNormal"/>
        <w:ind w:firstLine="540"/>
        <w:jc w:val="both"/>
        <w:rPr>
          <w:rFonts w:ascii="Arial" w:hAnsi="Arial" w:cs="Arial"/>
          <w:b/>
          <w:sz w:val="24"/>
          <w:szCs w:val="24"/>
        </w:rPr>
      </w:pPr>
      <w:r w:rsidRPr="00B41DB0">
        <w:rPr>
          <w:rFonts w:ascii="Arial" w:hAnsi="Arial" w:cs="Arial"/>
          <w:b/>
          <w:sz w:val="24"/>
          <w:szCs w:val="24"/>
        </w:rPr>
        <w:t>поддержка субъектов малого и среднего предпринимательства, реализующих программы модернизации производства, лизинга в сфере обрабатывающих производств, транспорта и связи, сельского хозяйства, здравоохранения и предоставления социальных услуг, образования;</w:t>
      </w:r>
    </w:p>
    <w:p w:rsidR="00A82B68" w:rsidRPr="00B41DB0" w:rsidRDefault="00A82B68" w:rsidP="00A82B68">
      <w:pPr>
        <w:pStyle w:val="ConsPlusNormal"/>
        <w:ind w:firstLine="540"/>
        <w:jc w:val="both"/>
        <w:rPr>
          <w:rFonts w:ascii="Arial" w:hAnsi="Arial" w:cs="Arial"/>
          <w:b/>
          <w:sz w:val="24"/>
          <w:szCs w:val="24"/>
        </w:rPr>
      </w:pPr>
      <w:r w:rsidRPr="00B41DB0">
        <w:rPr>
          <w:rFonts w:ascii="Arial" w:hAnsi="Arial" w:cs="Arial"/>
          <w:b/>
          <w:sz w:val="24"/>
          <w:szCs w:val="24"/>
        </w:rPr>
        <w:t>поддержка социального предпринимательства;</w:t>
      </w:r>
    </w:p>
    <w:p w:rsidR="00A82B68" w:rsidRPr="00B41DB0" w:rsidRDefault="00A82B68" w:rsidP="00A82B68">
      <w:pPr>
        <w:pStyle w:val="ConsPlusNormal"/>
        <w:ind w:firstLine="540"/>
        <w:jc w:val="both"/>
        <w:rPr>
          <w:rFonts w:ascii="Arial" w:hAnsi="Arial" w:cs="Arial"/>
          <w:b/>
          <w:sz w:val="24"/>
          <w:szCs w:val="24"/>
        </w:rPr>
      </w:pPr>
      <w:r w:rsidRPr="00B41DB0">
        <w:rPr>
          <w:rFonts w:ascii="Arial" w:hAnsi="Arial" w:cs="Arial"/>
          <w:b/>
          <w:sz w:val="24"/>
          <w:szCs w:val="24"/>
        </w:rPr>
        <w:t>оказание дополнительных механизмов поддержки субъектов малого и среднего предпринимательства, осуществляющих деятельность в области социального предпринимательства, включая предоставление льгот по аренде муниципального имущества для социально-ориентированных субъектов малого и среднего предпринимательства, ведение перечня муниципального имущества, предназначенного для предоставления в аренду социально-ориентированным субъектам малого и среднего предпринимательства;</w:t>
      </w:r>
    </w:p>
    <w:p w:rsidR="00A82B68" w:rsidRPr="00B41DB0" w:rsidRDefault="00A82B68" w:rsidP="003960BB">
      <w:pPr>
        <w:pStyle w:val="ConsPlusNormal"/>
        <w:ind w:firstLine="540"/>
        <w:jc w:val="both"/>
        <w:rPr>
          <w:rFonts w:ascii="Arial" w:hAnsi="Arial" w:cs="Arial"/>
          <w:b/>
          <w:sz w:val="24"/>
          <w:szCs w:val="24"/>
        </w:rPr>
      </w:pPr>
      <w:r w:rsidRPr="00B41DB0">
        <w:rPr>
          <w:rFonts w:ascii="Arial" w:hAnsi="Arial" w:cs="Arial"/>
          <w:b/>
          <w:sz w:val="24"/>
          <w:szCs w:val="24"/>
        </w:rPr>
        <w:t xml:space="preserve">проведение обучающих мероприятий для субъектов малого и среднего предпринимательства, в том числе начинающих предпринимателей. </w:t>
      </w:r>
    </w:p>
    <w:p w:rsidR="00A82B68" w:rsidRPr="00B41DB0" w:rsidRDefault="00A82B68" w:rsidP="003960BB">
      <w:pPr>
        <w:pStyle w:val="ConsPlusNormal"/>
        <w:ind w:firstLine="540"/>
        <w:jc w:val="both"/>
        <w:rPr>
          <w:rFonts w:ascii="Arial" w:hAnsi="Arial" w:cs="Arial"/>
          <w:b/>
          <w:sz w:val="24"/>
          <w:szCs w:val="24"/>
        </w:rPr>
      </w:pPr>
      <w:r w:rsidRPr="00B41DB0">
        <w:rPr>
          <w:rFonts w:ascii="Arial" w:hAnsi="Arial" w:cs="Arial"/>
          <w:b/>
          <w:sz w:val="24"/>
          <w:szCs w:val="24"/>
        </w:rPr>
        <w:t>Подпрограмма I</w:t>
      </w:r>
      <w:r w:rsidR="0069519A" w:rsidRPr="00B41DB0">
        <w:rPr>
          <w:rFonts w:ascii="Arial" w:hAnsi="Arial" w:cs="Arial"/>
          <w:b/>
          <w:sz w:val="24"/>
          <w:szCs w:val="24"/>
          <w:lang w:val="en-US"/>
        </w:rPr>
        <w:t>V</w:t>
      </w:r>
      <w:r w:rsidRPr="00B41DB0">
        <w:rPr>
          <w:rFonts w:ascii="Arial" w:hAnsi="Arial" w:cs="Arial"/>
          <w:b/>
          <w:sz w:val="24"/>
          <w:szCs w:val="24"/>
        </w:rPr>
        <w:t xml:space="preserve"> «Развитие потребительского рынка и услуг» предусматривает мероприятия:</w:t>
      </w:r>
    </w:p>
    <w:p w:rsidR="00A82B68" w:rsidRPr="00B41DB0" w:rsidRDefault="00A82B68" w:rsidP="003960BB">
      <w:pPr>
        <w:pStyle w:val="ConsPlusNormal"/>
        <w:ind w:firstLine="540"/>
        <w:jc w:val="both"/>
        <w:rPr>
          <w:rFonts w:ascii="Arial" w:eastAsia="Calibri" w:hAnsi="Arial" w:cs="Arial"/>
          <w:b/>
          <w:sz w:val="24"/>
          <w:szCs w:val="24"/>
        </w:rPr>
      </w:pPr>
      <w:r w:rsidRPr="00B41DB0">
        <w:rPr>
          <w:rFonts w:ascii="Arial" w:hAnsi="Arial" w:cs="Arial"/>
          <w:b/>
          <w:sz w:val="24"/>
          <w:szCs w:val="24"/>
        </w:rPr>
        <w:t>р</w:t>
      </w:r>
      <w:r w:rsidRPr="00B41DB0">
        <w:rPr>
          <w:rFonts w:ascii="Arial" w:eastAsia="Calibri" w:hAnsi="Arial" w:cs="Arial"/>
          <w:b/>
          <w:sz w:val="24"/>
          <w:szCs w:val="24"/>
        </w:rPr>
        <w:t>азвитие потребительского рынка и услуг, сфер общественного питания и бытовых услуг на территории Дмитровского городского округа Московской области;</w:t>
      </w:r>
    </w:p>
    <w:p w:rsidR="00A82B68" w:rsidRPr="00B41DB0" w:rsidRDefault="00A82B68" w:rsidP="003960BB">
      <w:pPr>
        <w:pStyle w:val="ConsPlusNormal"/>
        <w:ind w:firstLine="540"/>
        <w:jc w:val="both"/>
        <w:rPr>
          <w:rFonts w:ascii="Arial" w:eastAsia="Calibri" w:hAnsi="Arial" w:cs="Arial"/>
          <w:b/>
          <w:sz w:val="24"/>
          <w:szCs w:val="24"/>
        </w:rPr>
      </w:pPr>
      <w:r w:rsidRPr="00B41DB0">
        <w:rPr>
          <w:rFonts w:ascii="Arial" w:eastAsia="Calibri" w:hAnsi="Arial" w:cs="Arial"/>
          <w:b/>
          <w:sz w:val="24"/>
          <w:szCs w:val="24"/>
        </w:rPr>
        <w:lastRenderedPageBreak/>
        <w:t>реализация губернаторской программы «100 бань Подмосковья» на территории Дмитровского городского округа Московской области;</w:t>
      </w:r>
    </w:p>
    <w:p w:rsidR="0069519A" w:rsidRPr="00B41DB0" w:rsidRDefault="0069519A" w:rsidP="0055246E">
      <w:pPr>
        <w:autoSpaceDE w:val="0"/>
        <w:autoSpaceDN w:val="0"/>
        <w:adjustRightInd w:val="0"/>
        <w:spacing w:after="0" w:line="240" w:lineRule="auto"/>
        <w:jc w:val="both"/>
        <w:rPr>
          <w:rFonts w:ascii="Arial" w:eastAsia="Calibri" w:hAnsi="Arial" w:cs="Arial"/>
          <w:b/>
          <w:sz w:val="24"/>
          <w:szCs w:val="24"/>
        </w:rPr>
      </w:pPr>
      <w:r w:rsidRPr="00B41DB0">
        <w:rPr>
          <w:rFonts w:ascii="Arial" w:eastAsia="Calibri" w:hAnsi="Arial" w:cs="Arial"/>
          <w:b/>
          <w:sz w:val="24"/>
          <w:szCs w:val="24"/>
        </w:rPr>
        <w:tab/>
        <w:t xml:space="preserve">Таким образом, проблемы развития потребительского рынка носят многоаспектный, межотраслевой и межведомственный характер. Их системное решение возможно на базе реализации муниципальной программы. </w:t>
      </w:r>
    </w:p>
    <w:p w:rsidR="009B6B68" w:rsidRPr="00B41DB0" w:rsidRDefault="009B6B68" w:rsidP="003960BB">
      <w:pPr>
        <w:pStyle w:val="ConsPlusNormal"/>
        <w:ind w:firstLine="540"/>
        <w:jc w:val="center"/>
        <w:rPr>
          <w:rFonts w:ascii="Arial" w:eastAsia="Calibri" w:hAnsi="Arial" w:cs="Arial"/>
          <w:b/>
          <w:sz w:val="24"/>
          <w:szCs w:val="24"/>
        </w:rPr>
        <w:sectPr w:rsidR="009B6B68" w:rsidRPr="00B41DB0" w:rsidSect="000144B2">
          <w:pgSz w:w="11905" w:h="16838"/>
          <w:pgMar w:top="1134" w:right="1134" w:bottom="567" w:left="1134" w:header="0" w:footer="0" w:gutter="0"/>
          <w:pgNumType w:start="1"/>
          <w:cols w:space="720"/>
          <w:docGrid w:linePitch="299"/>
        </w:sectPr>
      </w:pPr>
    </w:p>
    <w:p w:rsidR="003D7276" w:rsidRPr="00B41DB0" w:rsidRDefault="00AA39DA" w:rsidP="00DB5AC0">
      <w:pPr>
        <w:pStyle w:val="ConsPlusNormal"/>
        <w:jc w:val="center"/>
        <w:rPr>
          <w:rFonts w:ascii="Arial" w:hAnsi="Arial" w:cs="Arial"/>
          <w:b/>
          <w:sz w:val="24"/>
          <w:szCs w:val="24"/>
        </w:rPr>
      </w:pPr>
      <w:r w:rsidRPr="00B41DB0">
        <w:rPr>
          <w:rFonts w:ascii="Arial" w:eastAsia="Calibri" w:hAnsi="Arial" w:cs="Arial"/>
          <w:b/>
          <w:sz w:val="24"/>
          <w:szCs w:val="24"/>
        </w:rPr>
        <w:lastRenderedPageBreak/>
        <w:t>П</w:t>
      </w:r>
      <w:r w:rsidR="00DB5AC0" w:rsidRPr="00B41DB0">
        <w:rPr>
          <w:rFonts w:ascii="Arial" w:eastAsia="Calibri" w:hAnsi="Arial" w:cs="Arial"/>
          <w:b/>
          <w:sz w:val="24"/>
          <w:szCs w:val="24"/>
        </w:rPr>
        <w:t xml:space="preserve">ланируемые результаты реализации </w:t>
      </w:r>
      <w:r w:rsidR="00DB5AC0" w:rsidRPr="00B41DB0">
        <w:rPr>
          <w:rFonts w:ascii="Arial" w:hAnsi="Arial" w:cs="Arial"/>
          <w:b/>
          <w:sz w:val="24"/>
          <w:szCs w:val="24"/>
        </w:rPr>
        <w:t>муниципальной программы</w:t>
      </w:r>
      <w:r w:rsidR="00173373" w:rsidRPr="00B41DB0">
        <w:rPr>
          <w:rFonts w:ascii="Arial" w:hAnsi="Arial" w:cs="Arial"/>
          <w:b/>
          <w:sz w:val="24"/>
          <w:szCs w:val="24"/>
        </w:rPr>
        <w:t xml:space="preserve"> (подпрограмм) </w:t>
      </w:r>
      <w:r w:rsidR="00DB5AC0" w:rsidRPr="00B41DB0">
        <w:rPr>
          <w:rFonts w:ascii="Arial" w:hAnsi="Arial" w:cs="Arial"/>
          <w:b/>
          <w:sz w:val="24"/>
          <w:szCs w:val="24"/>
        </w:rPr>
        <w:t xml:space="preserve"> "Предпринимательство </w:t>
      </w:r>
    </w:p>
    <w:p w:rsidR="00DB5AC0" w:rsidRPr="00B41DB0" w:rsidRDefault="00DB5AC0" w:rsidP="00DB5AC0">
      <w:pPr>
        <w:pStyle w:val="ConsPlusNormal"/>
        <w:jc w:val="center"/>
        <w:rPr>
          <w:rFonts w:ascii="Arial" w:hAnsi="Arial" w:cs="Arial"/>
          <w:b/>
          <w:sz w:val="24"/>
          <w:szCs w:val="24"/>
        </w:rPr>
      </w:pPr>
      <w:r w:rsidRPr="00B41DB0">
        <w:rPr>
          <w:rFonts w:ascii="Arial" w:hAnsi="Arial" w:cs="Arial"/>
          <w:b/>
          <w:sz w:val="24"/>
          <w:szCs w:val="24"/>
        </w:rPr>
        <w:t xml:space="preserve">Дмитровского </w:t>
      </w:r>
      <w:r w:rsidR="00EB3D98" w:rsidRPr="00B41DB0">
        <w:rPr>
          <w:rFonts w:ascii="Arial" w:hAnsi="Arial" w:cs="Arial"/>
          <w:b/>
          <w:sz w:val="24"/>
          <w:szCs w:val="24"/>
        </w:rPr>
        <w:t>городского округа</w:t>
      </w:r>
      <w:r w:rsidRPr="00B41DB0">
        <w:rPr>
          <w:rFonts w:ascii="Arial" w:hAnsi="Arial" w:cs="Arial"/>
          <w:b/>
          <w:sz w:val="24"/>
          <w:szCs w:val="24"/>
        </w:rPr>
        <w:t xml:space="preserve"> Московской области" Дмитровск</w:t>
      </w:r>
      <w:r w:rsidR="00EB3D98" w:rsidRPr="00B41DB0">
        <w:rPr>
          <w:rFonts w:ascii="Arial" w:hAnsi="Arial" w:cs="Arial"/>
          <w:b/>
          <w:sz w:val="24"/>
          <w:szCs w:val="24"/>
        </w:rPr>
        <w:t>ого городского округа</w:t>
      </w:r>
      <w:r w:rsidRPr="00B41DB0">
        <w:rPr>
          <w:rFonts w:ascii="Arial" w:hAnsi="Arial" w:cs="Arial"/>
          <w:b/>
          <w:sz w:val="24"/>
          <w:szCs w:val="24"/>
        </w:rPr>
        <w:t xml:space="preserve"> Московской области </w:t>
      </w:r>
    </w:p>
    <w:tbl>
      <w:tblPr>
        <w:tblStyle w:val="a3"/>
        <w:tblW w:w="15451" w:type="dxa"/>
        <w:tblInd w:w="-34" w:type="dxa"/>
        <w:tblLayout w:type="fixed"/>
        <w:tblLook w:val="04A0" w:firstRow="1" w:lastRow="0" w:firstColumn="1" w:lastColumn="0" w:noHBand="0" w:noVBand="1"/>
      </w:tblPr>
      <w:tblGrid>
        <w:gridCol w:w="426"/>
        <w:gridCol w:w="2977"/>
        <w:gridCol w:w="1701"/>
        <w:gridCol w:w="1559"/>
        <w:gridCol w:w="1984"/>
        <w:gridCol w:w="993"/>
        <w:gridCol w:w="992"/>
        <w:gridCol w:w="992"/>
        <w:gridCol w:w="992"/>
        <w:gridCol w:w="993"/>
        <w:gridCol w:w="1842"/>
      </w:tblGrid>
      <w:tr w:rsidR="00291E10" w:rsidRPr="00B41DB0" w:rsidTr="007D4C54">
        <w:tc>
          <w:tcPr>
            <w:tcW w:w="426" w:type="dxa"/>
            <w:vMerge w:val="restart"/>
            <w:vAlign w:val="center"/>
          </w:tcPr>
          <w:p w:rsidR="00BB3CAC" w:rsidRPr="00B41DB0" w:rsidRDefault="00BB3CAC" w:rsidP="00C5287E">
            <w:pPr>
              <w:widowControl w:val="0"/>
              <w:tabs>
                <w:tab w:val="center" w:pos="4677"/>
                <w:tab w:val="right" w:pos="9355"/>
              </w:tabs>
              <w:autoSpaceDE w:val="0"/>
              <w:autoSpaceDN w:val="0"/>
              <w:adjustRightInd w:val="0"/>
              <w:jc w:val="center"/>
              <w:rPr>
                <w:rFonts w:ascii="Arial" w:hAnsi="Arial" w:cs="Arial"/>
                <w:b/>
                <w:sz w:val="24"/>
                <w:szCs w:val="24"/>
              </w:rPr>
            </w:pPr>
            <w:r w:rsidRPr="00B41DB0">
              <w:rPr>
                <w:rFonts w:ascii="Arial" w:hAnsi="Arial" w:cs="Arial"/>
                <w:b/>
                <w:sz w:val="24"/>
                <w:szCs w:val="24"/>
              </w:rPr>
              <w:t xml:space="preserve">№ </w:t>
            </w:r>
            <w:proofErr w:type="gramStart"/>
            <w:r w:rsidRPr="00B41DB0">
              <w:rPr>
                <w:rFonts w:ascii="Arial" w:hAnsi="Arial" w:cs="Arial"/>
                <w:b/>
                <w:sz w:val="24"/>
                <w:szCs w:val="24"/>
              </w:rPr>
              <w:t>п</w:t>
            </w:r>
            <w:proofErr w:type="gramEnd"/>
            <w:r w:rsidRPr="00B41DB0">
              <w:rPr>
                <w:rFonts w:ascii="Arial" w:hAnsi="Arial" w:cs="Arial"/>
                <w:b/>
                <w:sz w:val="24"/>
                <w:szCs w:val="24"/>
              </w:rPr>
              <w:t>/п</w:t>
            </w:r>
          </w:p>
        </w:tc>
        <w:tc>
          <w:tcPr>
            <w:tcW w:w="2977" w:type="dxa"/>
            <w:vMerge w:val="restart"/>
            <w:vAlign w:val="center"/>
          </w:tcPr>
          <w:p w:rsidR="00BB3CAC" w:rsidRPr="00B41DB0" w:rsidRDefault="00BB3CAC" w:rsidP="00C5287E">
            <w:pPr>
              <w:widowControl w:val="0"/>
              <w:tabs>
                <w:tab w:val="center" w:pos="4677"/>
                <w:tab w:val="right" w:pos="9355"/>
              </w:tabs>
              <w:autoSpaceDE w:val="0"/>
              <w:autoSpaceDN w:val="0"/>
              <w:adjustRightInd w:val="0"/>
              <w:jc w:val="center"/>
              <w:rPr>
                <w:rFonts w:ascii="Arial" w:hAnsi="Arial" w:cs="Arial"/>
                <w:b/>
                <w:sz w:val="24"/>
                <w:szCs w:val="24"/>
              </w:rPr>
            </w:pPr>
            <w:r w:rsidRPr="00B41DB0">
              <w:rPr>
                <w:rFonts w:ascii="Arial" w:hAnsi="Arial" w:cs="Arial"/>
                <w:b/>
                <w:sz w:val="24"/>
                <w:szCs w:val="24"/>
              </w:rPr>
              <w:t>Планируемые результаты реализации муниципальной программы (подпрограммы)</w:t>
            </w:r>
          </w:p>
        </w:tc>
        <w:tc>
          <w:tcPr>
            <w:tcW w:w="1701" w:type="dxa"/>
            <w:vMerge w:val="restart"/>
            <w:vAlign w:val="center"/>
          </w:tcPr>
          <w:p w:rsidR="00BB3CAC" w:rsidRPr="00B41DB0" w:rsidRDefault="00BB3CAC" w:rsidP="00C5287E">
            <w:pPr>
              <w:widowControl w:val="0"/>
              <w:tabs>
                <w:tab w:val="center" w:pos="4677"/>
                <w:tab w:val="right" w:pos="9355"/>
              </w:tabs>
              <w:autoSpaceDE w:val="0"/>
              <w:autoSpaceDN w:val="0"/>
              <w:adjustRightInd w:val="0"/>
              <w:jc w:val="center"/>
              <w:rPr>
                <w:rFonts w:ascii="Arial" w:hAnsi="Arial" w:cs="Arial"/>
                <w:b/>
                <w:sz w:val="24"/>
                <w:szCs w:val="24"/>
              </w:rPr>
            </w:pPr>
          </w:p>
          <w:p w:rsidR="00BB3CAC" w:rsidRPr="00B41DB0" w:rsidRDefault="00BB3CAC" w:rsidP="00EB3D98">
            <w:pPr>
              <w:widowControl w:val="0"/>
              <w:tabs>
                <w:tab w:val="center" w:pos="4677"/>
                <w:tab w:val="right" w:pos="9355"/>
              </w:tabs>
              <w:autoSpaceDE w:val="0"/>
              <w:autoSpaceDN w:val="0"/>
              <w:adjustRightInd w:val="0"/>
              <w:jc w:val="center"/>
              <w:rPr>
                <w:rFonts w:ascii="Arial" w:hAnsi="Arial" w:cs="Arial"/>
                <w:b/>
                <w:sz w:val="24"/>
                <w:szCs w:val="24"/>
              </w:rPr>
            </w:pPr>
            <w:r w:rsidRPr="00B41DB0">
              <w:rPr>
                <w:rFonts w:ascii="Arial" w:hAnsi="Arial" w:cs="Arial"/>
                <w:b/>
                <w:sz w:val="24"/>
                <w:szCs w:val="24"/>
              </w:rPr>
              <w:t xml:space="preserve">Тип показателя </w:t>
            </w:r>
          </w:p>
        </w:tc>
        <w:tc>
          <w:tcPr>
            <w:tcW w:w="1559" w:type="dxa"/>
            <w:vMerge w:val="restart"/>
            <w:vAlign w:val="center"/>
          </w:tcPr>
          <w:p w:rsidR="00BB3CAC" w:rsidRPr="00B41DB0" w:rsidRDefault="00BB3CAC" w:rsidP="00C5287E">
            <w:pPr>
              <w:widowControl w:val="0"/>
              <w:tabs>
                <w:tab w:val="center" w:pos="4677"/>
                <w:tab w:val="right" w:pos="9355"/>
              </w:tabs>
              <w:autoSpaceDE w:val="0"/>
              <w:autoSpaceDN w:val="0"/>
              <w:adjustRightInd w:val="0"/>
              <w:jc w:val="center"/>
              <w:rPr>
                <w:rFonts w:ascii="Arial" w:hAnsi="Arial" w:cs="Arial"/>
                <w:b/>
                <w:sz w:val="24"/>
                <w:szCs w:val="24"/>
              </w:rPr>
            </w:pPr>
            <w:r w:rsidRPr="00B41DB0">
              <w:rPr>
                <w:rFonts w:ascii="Arial" w:hAnsi="Arial" w:cs="Arial"/>
                <w:b/>
                <w:sz w:val="24"/>
                <w:szCs w:val="24"/>
              </w:rPr>
              <w:t>Единица измерения</w:t>
            </w:r>
          </w:p>
        </w:tc>
        <w:tc>
          <w:tcPr>
            <w:tcW w:w="1984" w:type="dxa"/>
            <w:vMerge w:val="restart"/>
            <w:vAlign w:val="center"/>
          </w:tcPr>
          <w:p w:rsidR="00BB3CAC" w:rsidRPr="00B41DB0" w:rsidRDefault="00BB3CAC" w:rsidP="00BB3CAC">
            <w:pPr>
              <w:widowControl w:val="0"/>
              <w:tabs>
                <w:tab w:val="center" w:pos="4677"/>
                <w:tab w:val="right" w:pos="9355"/>
              </w:tabs>
              <w:autoSpaceDE w:val="0"/>
              <w:autoSpaceDN w:val="0"/>
              <w:adjustRightInd w:val="0"/>
              <w:ind w:right="-115"/>
              <w:jc w:val="center"/>
              <w:rPr>
                <w:rFonts w:ascii="Arial" w:hAnsi="Arial" w:cs="Arial"/>
                <w:b/>
                <w:sz w:val="24"/>
                <w:szCs w:val="24"/>
              </w:rPr>
            </w:pPr>
            <w:r w:rsidRPr="00B41DB0">
              <w:rPr>
                <w:rFonts w:ascii="Arial" w:hAnsi="Arial" w:cs="Arial"/>
                <w:b/>
                <w:sz w:val="24"/>
                <w:szCs w:val="24"/>
              </w:rPr>
              <w:t>Базовое значение на начало реализации программы (подпрограммы)</w:t>
            </w:r>
          </w:p>
        </w:tc>
        <w:tc>
          <w:tcPr>
            <w:tcW w:w="6804" w:type="dxa"/>
            <w:gridSpan w:val="6"/>
          </w:tcPr>
          <w:p w:rsidR="00BB3CAC" w:rsidRPr="00B41DB0" w:rsidRDefault="00BB3CAC" w:rsidP="00C5287E">
            <w:pPr>
              <w:jc w:val="center"/>
              <w:rPr>
                <w:rFonts w:ascii="Arial" w:hAnsi="Arial" w:cs="Arial"/>
                <w:b/>
                <w:sz w:val="24"/>
                <w:szCs w:val="24"/>
              </w:rPr>
            </w:pPr>
          </w:p>
          <w:p w:rsidR="00BB3CAC" w:rsidRPr="00B41DB0" w:rsidRDefault="00BB3CAC" w:rsidP="00C5287E">
            <w:pPr>
              <w:jc w:val="center"/>
              <w:rPr>
                <w:rFonts w:ascii="Arial" w:hAnsi="Arial" w:cs="Arial"/>
                <w:b/>
                <w:sz w:val="24"/>
                <w:szCs w:val="24"/>
              </w:rPr>
            </w:pPr>
          </w:p>
          <w:p w:rsidR="00BB3CAC" w:rsidRPr="00B41DB0" w:rsidRDefault="00BB3CAC" w:rsidP="00286B66">
            <w:pPr>
              <w:jc w:val="center"/>
              <w:rPr>
                <w:rFonts w:ascii="Arial" w:hAnsi="Arial" w:cs="Arial"/>
                <w:b/>
                <w:sz w:val="24"/>
                <w:szCs w:val="24"/>
              </w:rPr>
            </w:pPr>
            <w:r w:rsidRPr="00B41DB0">
              <w:rPr>
                <w:rFonts w:ascii="Arial" w:hAnsi="Arial" w:cs="Arial"/>
                <w:b/>
                <w:sz w:val="24"/>
                <w:szCs w:val="24"/>
              </w:rPr>
              <w:t>Планируемое значение на период реализации 20</w:t>
            </w:r>
            <w:r w:rsidR="00286B66" w:rsidRPr="00B41DB0">
              <w:rPr>
                <w:rFonts w:ascii="Arial" w:hAnsi="Arial" w:cs="Arial"/>
                <w:b/>
                <w:sz w:val="24"/>
                <w:szCs w:val="24"/>
              </w:rPr>
              <w:t>20</w:t>
            </w:r>
            <w:r w:rsidRPr="00B41DB0">
              <w:rPr>
                <w:rFonts w:ascii="Arial" w:hAnsi="Arial" w:cs="Arial"/>
                <w:b/>
                <w:sz w:val="24"/>
                <w:szCs w:val="24"/>
              </w:rPr>
              <w:t>-202</w:t>
            </w:r>
            <w:r w:rsidR="00286B66" w:rsidRPr="00B41DB0">
              <w:rPr>
                <w:rFonts w:ascii="Arial" w:hAnsi="Arial" w:cs="Arial"/>
                <w:b/>
                <w:sz w:val="24"/>
                <w:szCs w:val="24"/>
              </w:rPr>
              <w:t>4</w:t>
            </w:r>
            <w:r w:rsidRPr="00B41DB0">
              <w:rPr>
                <w:rFonts w:ascii="Arial" w:hAnsi="Arial" w:cs="Arial"/>
                <w:b/>
                <w:sz w:val="24"/>
                <w:szCs w:val="24"/>
              </w:rPr>
              <w:t>гг</w:t>
            </w:r>
          </w:p>
        </w:tc>
      </w:tr>
      <w:tr w:rsidR="00286B66" w:rsidRPr="00B41DB0" w:rsidTr="007D4C54">
        <w:trPr>
          <w:trHeight w:val="2004"/>
        </w:trPr>
        <w:tc>
          <w:tcPr>
            <w:tcW w:w="426" w:type="dxa"/>
            <w:vMerge/>
          </w:tcPr>
          <w:p w:rsidR="00286B66" w:rsidRPr="00B41DB0" w:rsidRDefault="00286B66" w:rsidP="00933879">
            <w:pPr>
              <w:widowControl w:val="0"/>
              <w:tabs>
                <w:tab w:val="center" w:pos="4677"/>
                <w:tab w:val="right" w:pos="9355"/>
              </w:tabs>
              <w:autoSpaceDE w:val="0"/>
              <w:autoSpaceDN w:val="0"/>
              <w:adjustRightInd w:val="0"/>
              <w:jc w:val="center"/>
              <w:rPr>
                <w:rFonts w:ascii="Arial" w:hAnsi="Arial" w:cs="Arial"/>
                <w:b/>
                <w:sz w:val="24"/>
                <w:szCs w:val="24"/>
              </w:rPr>
            </w:pPr>
          </w:p>
        </w:tc>
        <w:tc>
          <w:tcPr>
            <w:tcW w:w="2977" w:type="dxa"/>
            <w:vMerge/>
          </w:tcPr>
          <w:p w:rsidR="00286B66" w:rsidRPr="00B41DB0" w:rsidRDefault="00286B66" w:rsidP="00933879">
            <w:pPr>
              <w:widowControl w:val="0"/>
              <w:tabs>
                <w:tab w:val="center" w:pos="4677"/>
                <w:tab w:val="right" w:pos="9355"/>
              </w:tabs>
              <w:autoSpaceDE w:val="0"/>
              <w:autoSpaceDN w:val="0"/>
              <w:adjustRightInd w:val="0"/>
              <w:jc w:val="center"/>
              <w:rPr>
                <w:rFonts w:ascii="Arial" w:hAnsi="Arial" w:cs="Arial"/>
                <w:b/>
                <w:sz w:val="24"/>
                <w:szCs w:val="24"/>
              </w:rPr>
            </w:pPr>
          </w:p>
        </w:tc>
        <w:tc>
          <w:tcPr>
            <w:tcW w:w="1701" w:type="dxa"/>
            <w:vMerge/>
          </w:tcPr>
          <w:p w:rsidR="00286B66" w:rsidRPr="00B41DB0" w:rsidRDefault="00286B66" w:rsidP="00933879">
            <w:pPr>
              <w:pStyle w:val="ConsPlusCell"/>
              <w:tabs>
                <w:tab w:val="center" w:pos="4677"/>
                <w:tab w:val="right" w:pos="9355"/>
              </w:tabs>
              <w:spacing w:after="200"/>
              <w:jc w:val="center"/>
              <w:rPr>
                <w:rFonts w:ascii="Arial" w:hAnsi="Arial" w:cs="Arial"/>
                <w:b/>
                <w:sz w:val="24"/>
                <w:szCs w:val="24"/>
              </w:rPr>
            </w:pPr>
          </w:p>
        </w:tc>
        <w:tc>
          <w:tcPr>
            <w:tcW w:w="1559" w:type="dxa"/>
            <w:vMerge/>
          </w:tcPr>
          <w:p w:rsidR="00286B66" w:rsidRPr="00B41DB0" w:rsidRDefault="00286B66" w:rsidP="00933879">
            <w:pPr>
              <w:widowControl w:val="0"/>
              <w:tabs>
                <w:tab w:val="center" w:pos="4677"/>
                <w:tab w:val="right" w:pos="9355"/>
              </w:tabs>
              <w:autoSpaceDE w:val="0"/>
              <w:autoSpaceDN w:val="0"/>
              <w:adjustRightInd w:val="0"/>
              <w:jc w:val="center"/>
              <w:rPr>
                <w:rFonts w:ascii="Arial" w:hAnsi="Arial" w:cs="Arial"/>
                <w:b/>
                <w:sz w:val="24"/>
                <w:szCs w:val="24"/>
              </w:rPr>
            </w:pPr>
          </w:p>
        </w:tc>
        <w:tc>
          <w:tcPr>
            <w:tcW w:w="1984" w:type="dxa"/>
            <w:vMerge/>
          </w:tcPr>
          <w:p w:rsidR="00286B66" w:rsidRPr="00B41DB0" w:rsidRDefault="00286B66" w:rsidP="00933879">
            <w:pPr>
              <w:widowControl w:val="0"/>
              <w:tabs>
                <w:tab w:val="center" w:pos="4677"/>
                <w:tab w:val="right" w:pos="9355"/>
              </w:tabs>
              <w:autoSpaceDE w:val="0"/>
              <w:autoSpaceDN w:val="0"/>
              <w:adjustRightInd w:val="0"/>
              <w:jc w:val="center"/>
              <w:rPr>
                <w:rFonts w:ascii="Arial" w:hAnsi="Arial" w:cs="Arial"/>
                <w:b/>
                <w:sz w:val="24"/>
                <w:szCs w:val="24"/>
              </w:rPr>
            </w:pPr>
          </w:p>
        </w:tc>
        <w:tc>
          <w:tcPr>
            <w:tcW w:w="993" w:type="dxa"/>
          </w:tcPr>
          <w:p w:rsidR="00286B66" w:rsidRPr="00B41DB0" w:rsidRDefault="00286B66" w:rsidP="001B2508">
            <w:pPr>
              <w:widowControl w:val="0"/>
              <w:autoSpaceDE w:val="0"/>
              <w:autoSpaceDN w:val="0"/>
              <w:adjustRightInd w:val="0"/>
              <w:ind w:right="114"/>
              <w:contextualSpacing/>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2020 год</w:t>
            </w:r>
          </w:p>
        </w:tc>
        <w:tc>
          <w:tcPr>
            <w:tcW w:w="992" w:type="dxa"/>
          </w:tcPr>
          <w:p w:rsidR="00286B66" w:rsidRPr="00B41DB0" w:rsidRDefault="00286B66" w:rsidP="001B2508">
            <w:pPr>
              <w:widowControl w:val="0"/>
              <w:autoSpaceDE w:val="0"/>
              <w:autoSpaceDN w:val="0"/>
              <w:adjustRightInd w:val="0"/>
              <w:ind w:right="114"/>
              <w:contextualSpacing/>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2021 год</w:t>
            </w:r>
          </w:p>
        </w:tc>
        <w:tc>
          <w:tcPr>
            <w:tcW w:w="992" w:type="dxa"/>
          </w:tcPr>
          <w:p w:rsidR="00286B66" w:rsidRPr="00B41DB0" w:rsidRDefault="00286B66" w:rsidP="001B2508">
            <w:pPr>
              <w:widowControl w:val="0"/>
              <w:autoSpaceDE w:val="0"/>
              <w:autoSpaceDN w:val="0"/>
              <w:adjustRightInd w:val="0"/>
              <w:ind w:right="114"/>
              <w:contextualSpacing/>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2022 год</w:t>
            </w:r>
          </w:p>
        </w:tc>
        <w:tc>
          <w:tcPr>
            <w:tcW w:w="992" w:type="dxa"/>
          </w:tcPr>
          <w:p w:rsidR="00286B66" w:rsidRPr="00B41DB0" w:rsidRDefault="00286B66" w:rsidP="001B2508">
            <w:pPr>
              <w:widowControl w:val="0"/>
              <w:autoSpaceDE w:val="0"/>
              <w:autoSpaceDN w:val="0"/>
              <w:adjustRightInd w:val="0"/>
              <w:ind w:right="114"/>
              <w:contextualSpacing/>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2023 год</w:t>
            </w:r>
          </w:p>
        </w:tc>
        <w:tc>
          <w:tcPr>
            <w:tcW w:w="993" w:type="dxa"/>
          </w:tcPr>
          <w:p w:rsidR="00286B66" w:rsidRPr="00B41DB0" w:rsidRDefault="00286B66" w:rsidP="00EB3D98">
            <w:pPr>
              <w:widowControl w:val="0"/>
              <w:autoSpaceDE w:val="0"/>
              <w:autoSpaceDN w:val="0"/>
              <w:adjustRightInd w:val="0"/>
              <w:ind w:right="114"/>
              <w:contextualSpacing/>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2024 год</w:t>
            </w:r>
          </w:p>
        </w:tc>
        <w:tc>
          <w:tcPr>
            <w:tcW w:w="1842" w:type="dxa"/>
          </w:tcPr>
          <w:p w:rsidR="00286B66" w:rsidRPr="00B41DB0" w:rsidRDefault="00286B66" w:rsidP="00933879">
            <w:pPr>
              <w:pStyle w:val="ConsPlusCell"/>
              <w:tabs>
                <w:tab w:val="center" w:pos="4677"/>
                <w:tab w:val="right" w:pos="9355"/>
              </w:tabs>
              <w:spacing w:after="200"/>
              <w:jc w:val="center"/>
              <w:rPr>
                <w:rFonts w:ascii="Arial" w:hAnsi="Arial" w:cs="Arial"/>
                <w:b/>
                <w:sz w:val="24"/>
                <w:szCs w:val="24"/>
              </w:rPr>
            </w:pPr>
            <w:r w:rsidRPr="00B41DB0">
              <w:rPr>
                <w:rFonts w:ascii="Arial" w:hAnsi="Arial" w:cs="Arial"/>
                <w:b/>
                <w:sz w:val="24"/>
                <w:szCs w:val="24"/>
              </w:rPr>
              <w:t>Номер основного мероприятия в перечне мероприятий программы (</w:t>
            </w:r>
            <w:proofErr w:type="spellStart"/>
            <w:proofErr w:type="gramStart"/>
            <w:r w:rsidRPr="00B41DB0">
              <w:rPr>
                <w:rFonts w:ascii="Arial" w:hAnsi="Arial" w:cs="Arial"/>
                <w:b/>
                <w:sz w:val="24"/>
                <w:szCs w:val="24"/>
              </w:rPr>
              <w:t>подпрограм</w:t>
            </w:r>
            <w:proofErr w:type="spellEnd"/>
            <w:r w:rsidRPr="00B41DB0">
              <w:rPr>
                <w:rFonts w:ascii="Arial" w:hAnsi="Arial" w:cs="Arial"/>
                <w:b/>
                <w:sz w:val="24"/>
                <w:szCs w:val="24"/>
              </w:rPr>
              <w:t>-мы</w:t>
            </w:r>
            <w:proofErr w:type="gramEnd"/>
            <w:r w:rsidRPr="00B41DB0">
              <w:rPr>
                <w:rFonts w:ascii="Arial" w:hAnsi="Arial" w:cs="Arial"/>
                <w:b/>
                <w:sz w:val="24"/>
                <w:szCs w:val="24"/>
              </w:rPr>
              <w:t>)</w:t>
            </w:r>
          </w:p>
        </w:tc>
      </w:tr>
      <w:tr w:rsidR="00286B66" w:rsidRPr="00B41DB0" w:rsidTr="007D4C54">
        <w:tc>
          <w:tcPr>
            <w:tcW w:w="426" w:type="dxa"/>
          </w:tcPr>
          <w:p w:rsidR="00286B66" w:rsidRPr="00B41DB0" w:rsidRDefault="00286B66" w:rsidP="00933879">
            <w:pPr>
              <w:widowControl w:val="0"/>
              <w:tabs>
                <w:tab w:val="center" w:pos="4677"/>
                <w:tab w:val="right" w:pos="9355"/>
              </w:tabs>
              <w:autoSpaceDE w:val="0"/>
              <w:autoSpaceDN w:val="0"/>
              <w:adjustRightInd w:val="0"/>
              <w:jc w:val="center"/>
              <w:rPr>
                <w:rFonts w:ascii="Arial" w:hAnsi="Arial" w:cs="Arial"/>
                <w:b/>
                <w:sz w:val="24"/>
                <w:szCs w:val="24"/>
              </w:rPr>
            </w:pPr>
            <w:r w:rsidRPr="00B41DB0">
              <w:rPr>
                <w:rFonts w:ascii="Arial" w:hAnsi="Arial" w:cs="Arial"/>
                <w:b/>
                <w:sz w:val="24"/>
                <w:szCs w:val="24"/>
              </w:rPr>
              <w:t>1</w:t>
            </w:r>
          </w:p>
        </w:tc>
        <w:tc>
          <w:tcPr>
            <w:tcW w:w="2977" w:type="dxa"/>
          </w:tcPr>
          <w:p w:rsidR="00286B66" w:rsidRPr="00B41DB0" w:rsidRDefault="00286B66" w:rsidP="00933879">
            <w:pPr>
              <w:widowControl w:val="0"/>
              <w:tabs>
                <w:tab w:val="center" w:pos="4677"/>
                <w:tab w:val="right" w:pos="9355"/>
              </w:tabs>
              <w:autoSpaceDE w:val="0"/>
              <w:autoSpaceDN w:val="0"/>
              <w:adjustRightInd w:val="0"/>
              <w:jc w:val="center"/>
              <w:rPr>
                <w:rFonts w:ascii="Arial" w:hAnsi="Arial" w:cs="Arial"/>
                <w:b/>
                <w:sz w:val="24"/>
                <w:szCs w:val="24"/>
              </w:rPr>
            </w:pPr>
            <w:r w:rsidRPr="00B41DB0">
              <w:rPr>
                <w:rFonts w:ascii="Arial" w:hAnsi="Arial" w:cs="Arial"/>
                <w:b/>
                <w:sz w:val="24"/>
                <w:szCs w:val="24"/>
              </w:rPr>
              <w:t>2</w:t>
            </w:r>
          </w:p>
        </w:tc>
        <w:tc>
          <w:tcPr>
            <w:tcW w:w="1701" w:type="dxa"/>
          </w:tcPr>
          <w:p w:rsidR="00286B66" w:rsidRPr="00B41DB0" w:rsidRDefault="00286B66" w:rsidP="00933879">
            <w:pPr>
              <w:widowControl w:val="0"/>
              <w:tabs>
                <w:tab w:val="center" w:pos="4677"/>
                <w:tab w:val="right" w:pos="9355"/>
              </w:tabs>
              <w:autoSpaceDE w:val="0"/>
              <w:autoSpaceDN w:val="0"/>
              <w:adjustRightInd w:val="0"/>
              <w:jc w:val="center"/>
              <w:rPr>
                <w:rFonts w:ascii="Arial" w:hAnsi="Arial" w:cs="Arial"/>
                <w:b/>
                <w:sz w:val="24"/>
                <w:szCs w:val="24"/>
              </w:rPr>
            </w:pPr>
            <w:r w:rsidRPr="00B41DB0">
              <w:rPr>
                <w:rFonts w:ascii="Arial" w:hAnsi="Arial" w:cs="Arial"/>
                <w:b/>
                <w:sz w:val="24"/>
                <w:szCs w:val="24"/>
              </w:rPr>
              <w:t>3</w:t>
            </w:r>
          </w:p>
        </w:tc>
        <w:tc>
          <w:tcPr>
            <w:tcW w:w="1559" w:type="dxa"/>
          </w:tcPr>
          <w:p w:rsidR="00286B66" w:rsidRPr="00B41DB0" w:rsidRDefault="00286B66" w:rsidP="00933879">
            <w:pPr>
              <w:widowControl w:val="0"/>
              <w:tabs>
                <w:tab w:val="center" w:pos="4677"/>
                <w:tab w:val="right" w:pos="9355"/>
              </w:tabs>
              <w:autoSpaceDE w:val="0"/>
              <w:autoSpaceDN w:val="0"/>
              <w:adjustRightInd w:val="0"/>
              <w:jc w:val="center"/>
              <w:rPr>
                <w:rFonts w:ascii="Arial" w:hAnsi="Arial" w:cs="Arial"/>
                <w:b/>
                <w:sz w:val="24"/>
                <w:szCs w:val="24"/>
              </w:rPr>
            </w:pPr>
            <w:r w:rsidRPr="00B41DB0">
              <w:rPr>
                <w:rFonts w:ascii="Arial" w:hAnsi="Arial" w:cs="Arial"/>
                <w:b/>
                <w:sz w:val="24"/>
                <w:szCs w:val="24"/>
              </w:rPr>
              <w:t>4</w:t>
            </w:r>
          </w:p>
        </w:tc>
        <w:tc>
          <w:tcPr>
            <w:tcW w:w="1984" w:type="dxa"/>
          </w:tcPr>
          <w:p w:rsidR="00286B66" w:rsidRPr="00B41DB0" w:rsidRDefault="00286B66" w:rsidP="00933879">
            <w:pPr>
              <w:widowControl w:val="0"/>
              <w:tabs>
                <w:tab w:val="center" w:pos="4677"/>
                <w:tab w:val="right" w:pos="9355"/>
              </w:tabs>
              <w:autoSpaceDE w:val="0"/>
              <w:autoSpaceDN w:val="0"/>
              <w:adjustRightInd w:val="0"/>
              <w:jc w:val="center"/>
              <w:rPr>
                <w:rFonts w:ascii="Arial" w:hAnsi="Arial" w:cs="Arial"/>
                <w:b/>
                <w:sz w:val="24"/>
                <w:szCs w:val="24"/>
              </w:rPr>
            </w:pPr>
            <w:r w:rsidRPr="00B41DB0">
              <w:rPr>
                <w:rFonts w:ascii="Arial" w:hAnsi="Arial" w:cs="Arial"/>
                <w:b/>
                <w:sz w:val="24"/>
                <w:szCs w:val="24"/>
              </w:rPr>
              <w:t>5</w:t>
            </w:r>
          </w:p>
        </w:tc>
        <w:tc>
          <w:tcPr>
            <w:tcW w:w="993" w:type="dxa"/>
          </w:tcPr>
          <w:p w:rsidR="00286B66" w:rsidRPr="00B41DB0" w:rsidRDefault="00286B66" w:rsidP="00A0133A">
            <w:pPr>
              <w:widowControl w:val="0"/>
              <w:tabs>
                <w:tab w:val="center" w:pos="4677"/>
                <w:tab w:val="right" w:pos="9355"/>
              </w:tabs>
              <w:autoSpaceDE w:val="0"/>
              <w:autoSpaceDN w:val="0"/>
              <w:adjustRightInd w:val="0"/>
              <w:jc w:val="center"/>
              <w:rPr>
                <w:rFonts w:ascii="Arial" w:hAnsi="Arial" w:cs="Arial"/>
                <w:b/>
                <w:sz w:val="24"/>
                <w:szCs w:val="24"/>
              </w:rPr>
            </w:pPr>
            <w:r w:rsidRPr="00B41DB0">
              <w:rPr>
                <w:rFonts w:ascii="Arial" w:hAnsi="Arial" w:cs="Arial"/>
                <w:b/>
                <w:sz w:val="24"/>
                <w:szCs w:val="24"/>
              </w:rPr>
              <w:t>6</w:t>
            </w:r>
          </w:p>
        </w:tc>
        <w:tc>
          <w:tcPr>
            <w:tcW w:w="992" w:type="dxa"/>
          </w:tcPr>
          <w:p w:rsidR="00286B66" w:rsidRPr="00B41DB0" w:rsidRDefault="00286B66" w:rsidP="00A0133A">
            <w:pPr>
              <w:widowControl w:val="0"/>
              <w:tabs>
                <w:tab w:val="center" w:pos="4677"/>
                <w:tab w:val="right" w:pos="9355"/>
              </w:tabs>
              <w:autoSpaceDE w:val="0"/>
              <w:autoSpaceDN w:val="0"/>
              <w:adjustRightInd w:val="0"/>
              <w:jc w:val="center"/>
              <w:rPr>
                <w:rFonts w:ascii="Arial" w:hAnsi="Arial" w:cs="Arial"/>
                <w:b/>
                <w:sz w:val="24"/>
                <w:szCs w:val="24"/>
              </w:rPr>
            </w:pPr>
            <w:r w:rsidRPr="00B41DB0">
              <w:rPr>
                <w:rFonts w:ascii="Arial" w:hAnsi="Arial" w:cs="Arial"/>
                <w:b/>
                <w:sz w:val="24"/>
                <w:szCs w:val="24"/>
              </w:rPr>
              <w:t>7</w:t>
            </w:r>
          </w:p>
        </w:tc>
        <w:tc>
          <w:tcPr>
            <w:tcW w:w="992" w:type="dxa"/>
          </w:tcPr>
          <w:p w:rsidR="00286B66" w:rsidRPr="00B41DB0" w:rsidRDefault="00286B66" w:rsidP="00A0133A">
            <w:pPr>
              <w:widowControl w:val="0"/>
              <w:tabs>
                <w:tab w:val="center" w:pos="4677"/>
                <w:tab w:val="right" w:pos="9355"/>
              </w:tabs>
              <w:autoSpaceDE w:val="0"/>
              <w:autoSpaceDN w:val="0"/>
              <w:adjustRightInd w:val="0"/>
              <w:jc w:val="center"/>
              <w:rPr>
                <w:rFonts w:ascii="Arial" w:hAnsi="Arial" w:cs="Arial"/>
                <w:b/>
                <w:sz w:val="24"/>
                <w:szCs w:val="24"/>
              </w:rPr>
            </w:pPr>
            <w:r w:rsidRPr="00B41DB0">
              <w:rPr>
                <w:rFonts w:ascii="Arial" w:hAnsi="Arial" w:cs="Arial"/>
                <w:b/>
                <w:sz w:val="24"/>
                <w:szCs w:val="24"/>
              </w:rPr>
              <w:t>8</w:t>
            </w:r>
          </w:p>
        </w:tc>
        <w:tc>
          <w:tcPr>
            <w:tcW w:w="992" w:type="dxa"/>
          </w:tcPr>
          <w:p w:rsidR="00286B66" w:rsidRPr="00B41DB0" w:rsidRDefault="00286B66" w:rsidP="00933879">
            <w:pPr>
              <w:widowControl w:val="0"/>
              <w:tabs>
                <w:tab w:val="center" w:pos="4677"/>
                <w:tab w:val="right" w:pos="9355"/>
              </w:tabs>
              <w:autoSpaceDE w:val="0"/>
              <w:autoSpaceDN w:val="0"/>
              <w:adjustRightInd w:val="0"/>
              <w:jc w:val="center"/>
              <w:rPr>
                <w:rFonts w:ascii="Arial" w:hAnsi="Arial" w:cs="Arial"/>
                <w:b/>
                <w:sz w:val="24"/>
                <w:szCs w:val="24"/>
              </w:rPr>
            </w:pPr>
            <w:r w:rsidRPr="00B41DB0">
              <w:rPr>
                <w:rFonts w:ascii="Arial" w:hAnsi="Arial" w:cs="Arial"/>
                <w:b/>
                <w:sz w:val="24"/>
                <w:szCs w:val="24"/>
              </w:rPr>
              <w:t>9</w:t>
            </w:r>
          </w:p>
        </w:tc>
        <w:tc>
          <w:tcPr>
            <w:tcW w:w="993" w:type="dxa"/>
          </w:tcPr>
          <w:p w:rsidR="00286B66" w:rsidRPr="00B41DB0" w:rsidRDefault="00286B66" w:rsidP="00933879">
            <w:pPr>
              <w:widowControl w:val="0"/>
              <w:tabs>
                <w:tab w:val="center" w:pos="4677"/>
                <w:tab w:val="right" w:pos="9355"/>
              </w:tabs>
              <w:autoSpaceDE w:val="0"/>
              <w:autoSpaceDN w:val="0"/>
              <w:adjustRightInd w:val="0"/>
              <w:jc w:val="center"/>
              <w:rPr>
                <w:rFonts w:ascii="Arial" w:hAnsi="Arial" w:cs="Arial"/>
                <w:b/>
                <w:sz w:val="24"/>
                <w:szCs w:val="24"/>
              </w:rPr>
            </w:pPr>
            <w:r w:rsidRPr="00B41DB0">
              <w:rPr>
                <w:rFonts w:ascii="Arial" w:hAnsi="Arial" w:cs="Arial"/>
                <w:b/>
                <w:sz w:val="24"/>
                <w:szCs w:val="24"/>
              </w:rPr>
              <w:t>10</w:t>
            </w:r>
          </w:p>
        </w:tc>
        <w:tc>
          <w:tcPr>
            <w:tcW w:w="1842" w:type="dxa"/>
          </w:tcPr>
          <w:p w:rsidR="00286B66" w:rsidRPr="00B41DB0" w:rsidRDefault="00286B66" w:rsidP="00933879">
            <w:pPr>
              <w:widowControl w:val="0"/>
              <w:tabs>
                <w:tab w:val="center" w:pos="4677"/>
                <w:tab w:val="right" w:pos="9355"/>
              </w:tabs>
              <w:autoSpaceDE w:val="0"/>
              <w:autoSpaceDN w:val="0"/>
              <w:adjustRightInd w:val="0"/>
              <w:jc w:val="center"/>
              <w:rPr>
                <w:rFonts w:ascii="Arial" w:hAnsi="Arial" w:cs="Arial"/>
                <w:b/>
                <w:sz w:val="24"/>
                <w:szCs w:val="24"/>
              </w:rPr>
            </w:pPr>
            <w:r w:rsidRPr="00B41DB0">
              <w:rPr>
                <w:rFonts w:ascii="Arial" w:hAnsi="Arial" w:cs="Arial"/>
                <w:b/>
                <w:sz w:val="24"/>
                <w:szCs w:val="24"/>
              </w:rPr>
              <w:t>11</w:t>
            </w:r>
          </w:p>
        </w:tc>
      </w:tr>
      <w:tr w:rsidR="00C96288" w:rsidRPr="00B41DB0" w:rsidTr="00C96288">
        <w:trPr>
          <w:trHeight w:val="419"/>
        </w:trPr>
        <w:tc>
          <w:tcPr>
            <w:tcW w:w="426" w:type="dxa"/>
          </w:tcPr>
          <w:p w:rsidR="00C96288" w:rsidRPr="00B41DB0" w:rsidRDefault="00C96288" w:rsidP="00C96288">
            <w:pPr>
              <w:widowControl w:val="0"/>
              <w:tabs>
                <w:tab w:val="center" w:pos="4677"/>
                <w:tab w:val="right" w:pos="9355"/>
              </w:tabs>
              <w:autoSpaceDE w:val="0"/>
              <w:autoSpaceDN w:val="0"/>
              <w:adjustRightInd w:val="0"/>
              <w:jc w:val="center"/>
              <w:rPr>
                <w:rFonts w:ascii="Arial" w:hAnsi="Arial" w:cs="Arial"/>
                <w:b/>
                <w:sz w:val="24"/>
                <w:szCs w:val="24"/>
              </w:rPr>
            </w:pPr>
            <w:r w:rsidRPr="00B41DB0">
              <w:rPr>
                <w:rFonts w:ascii="Arial" w:hAnsi="Arial" w:cs="Arial"/>
                <w:b/>
                <w:sz w:val="24"/>
                <w:szCs w:val="24"/>
              </w:rPr>
              <w:t>1</w:t>
            </w:r>
          </w:p>
        </w:tc>
        <w:tc>
          <w:tcPr>
            <w:tcW w:w="2977" w:type="dxa"/>
          </w:tcPr>
          <w:p w:rsidR="00C96288" w:rsidRPr="00B41DB0" w:rsidRDefault="00C96288" w:rsidP="00C96288">
            <w:pPr>
              <w:widowControl w:val="0"/>
              <w:tabs>
                <w:tab w:val="center" w:pos="4677"/>
                <w:tab w:val="right" w:pos="9355"/>
              </w:tabs>
              <w:autoSpaceDE w:val="0"/>
              <w:autoSpaceDN w:val="0"/>
              <w:adjustRightInd w:val="0"/>
              <w:rPr>
                <w:rFonts w:ascii="Arial" w:hAnsi="Arial" w:cs="Arial"/>
                <w:b/>
                <w:sz w:val="24"/>
                <w:szCs w:val="24"/>
              </w:rPr>
            </w:pPr>
            <w:r w:rsidRPr="00B41DB0">
              <w:rPr>
                <w:rFonts w:ascii="Arial" w:hAnsi="Arial" w:cs="Arial"/>
                <w:b/>
                <w:sz w:val="24"/>
                <w:szCs w:val="24"/>
              </w:rPr>
              <w:t xml:space="preserve">Подпрограмма </w:t>
            </w:r>
            <w:r w:rsidRPr="00B41DB0">
              <w:rPr>
                <w:rFonts w:ascii="Arial" w:hAnsi="Arial" w:cs="Arial"/>
                <w:b/>
                <w:sz w:val="24"/>
                <w:szCs w:val="24"/>
                <w:lang w:val="en-US"/>
              </w:rPr>
              <w:t>I</w:t>
            </w:r>
            <w:r w:rsidRPr="00B41DB0">
              <w:rPr>
                <w:rFonts w:ascii="Arial" w:hAnsi="Arial" w:cs="Arial"/>
                <w:b/>
                <w:sz w:val="24"/>
                <w:szCs w:val="24"/>
              </w:rPr>
              <w:t xml:space="preserve"> «Инвестиции»</w:t>
            </w:r>
          </w:p>
        </w:tc>
        <w:tc>
          <w:tcPr>
            <w:tcW w:w="1701" w:type="dxa"/>
            <w:vAlign w:val="center"/>
          </w:tcPr>
          <w:p w:rsidR="00C96288" w:rsidRPr="00B41DB0" w:rsidRDefault="00C96288" w:rsidP="00C96288">
            <w:pPr>
              <w:jc w:val="right"/>
              <w:rPr>
                <w:rFonts w:ascii="Arial" w:hAnsi="Arial" w:cs="Arial"/>
                <w:b/>
                <w:sz w:val="24"/>
                <w:szCs w:val="24"/>
              </w:rPr>
            </w:pPr>
          </w:p>
        </w:tc>
        <w:tc>
          <w:tcPr>
            <w:tcW w:w="1559" w:type="dxa"/>
            <w:vAlign w:val="center"/>
          </w:tcPr>
          <w:p w:rsidR="00C96288" w:rsidRPr="00B41DB0" w:rsidRDefault="00C96288" w:rsidP="00C96288">
            <w:pPr>
              <w:widowControl w:val="0"/>
              <w:tabs>
                <w:tab w:val="center" w:pos="4677"/>
                <w:tab w:val="right" w:pos="9355"/>
              </w:tabs>
              <w:autoSpaceDE w:val="0"/>
              <w:autoSpaceDN w:val="0"/>
              <w:adjustRightInd w:val="0"/>
              <w:jc w:val="center"/>
              <w:rPr>
                <w:rFonts w:ascii="Arial" w:hAnsi="Arial" w:cs="Arial"/>
                <w:b/>
                <w:sz w:val="24"/>
                <w:szCs w:val="24"/>
              </w:rPr>
            </w:pPr>
          </w:p>
        </w:tc>
        <w:tc>
          <w:tcPr>
            <w:tcW w:w="1984" w:type="dxa"/>
            <w:vAlign w:val="center"/>
          </w:tcPr>
          <w:p w:rsidR="00C96288" w:rsidRPr="00B41DB0" w:rsidRDefault="00C96288" w:rsidP="00C96288">
            <w:pPr>
              <w:widowControl w:val="0"/>
              <w:tabs>
                <w:tab w:val="center" w:pos="4677"/>
                <w:tab w:val="right" w:pos="9355"/>
              </w:tabs>
              <w:autoSpaceDE w:val="0"/>
              <w:autoSpaceDN w:val="0"/>
              <w:adjustRightInd w:val="0"/>
              <w:jc w:val="center"/>
              <w:rPr>
                <w:rFonts w:ascii="Arial" w:hAnsi="Arial" w:cs="Arial"/>
                <w:b/>
                <w:sz w:val="24"/>
                <w:szCs w:val="24"/>
              </w:rPr>
            </w:pPr>
          </w:p>
        </w:tc>
        <w:tc>
          <w:tcPr>
            <w:tcW w:w="993" w:type="dxa"/>
            <w:vAlign w:val="center"/>
          </w:tcPr>
          <w:p w:rsidR="00C96288" w:rsidRPr="00B41DB0" w:rsidRDefault="00C96288" w:rsidP="00C96288">
            <w:pPr>
              <w:widowControl w:val="0"/>
              <w:tabs>
                <w:tab w:val="center" w:pos="4677"/>
                <w:tab w:val="right" w:pos="9355"/>
              </w:tabs>
              <w:autoSpaceDE w:val="0"/>
              <w:autoSpaceDN w:val="0"/>
              <w:adjustRightInd w:val="0"/>
              <w:jc w:val="center"/>
              <w:rPr>
                <w:rFonts w:ascii="Arial" w:hAnsi="Arial" w:cs="Arial"/>
                <w:b/>
                <w:sz w:val="24"/>
                <w:szCs w:val="24"/>
              </w:rPr>
            </w:pPr>
          </w:p>
        </w:tc>
        <w:tc>
          <w:tcPr>
            <w:tcW w:w="992" w:type="dxa"/>
            <w:vAlign w:val="center"/>
          </w:tcPr>
          <w:p w:rsidR="00C96288" w:rsidRPr="00B41DB0" w:rsidRDefault="00C96288" w:rsidP="00C96288">
            <w:pPr>
              <w:widowControl w:val="0"/>
              <w:tabs>
                <w:tab w:val="center" w:pos="4677"/>
                <w:tab w:val="right" w:pos="9355"/>
              </w:tabs>
              <w:autoSpaceDE w:val="0"/>
              <w:autoSpaceDN w:val="0"/>
              <w:adjustRightInd w:val="0"/>
              <w:jc w:val="center"/>
              <w:rPr>
                <w:rFonts w:ascii="Arial" w:hAnsi="Arial" w:cs="Arial"/>
                <w:b/>
                <w:sz w:val="24"/>
                <w:szCs w:val="24"/>
              </w:rPr>
            </w:pPr>
          </w:p>
        </w:tc>
        <w:tc>
          <w:tcPr>
            <w:tcW w:w="992" w:type="dxa"/>
            <w:vAlign w:val="center"/>
          </w:tcPr>
          <w:p w:rsidR="00C96288" w:rsidRPr="00B41DB0" w:rsidRDefault="00C96288" w:rsidP="00C96288">
            <w:pPr>
              <w:widowControl w:val="0"/>
              <w:tabs>
                <w:tab w:val="center" w:pos="4677"/>
                <w:tab w:val="right" w:pos="9355"/>
              </w:tabs>
              <w:autoSpaceDE w:val="0"/>
              <w:autoSpaceDN w:val="0"/>
              <w:adjustRightInd w:val="0"/>
              <w:jc w:val="center"/>
              <w:rPr>
                <w:rFonts w:ascii="Arial" w:hAnsi="Arial" w:cs="Arial"/>
                <w:b/>
                <w:sz w:val="24"/>
                <w:szCs w:val="24"/>
              </w:rPr>
            </w:pPr>
          </w:p>
        </w:tc>
        <w:tc>
          <w:tcPr>
            <w:tcW w:w="992" w:type="dxa"/>
            <w:vAlign w:val="center"/>
          </w:tcPr>
          <w:p w:rsidR="00C96288" w:rsidRPr="00B41DB0" w:rsidRDefault="00C96288" w:rsidP="00C96288">
            <w:pPr>
              <w:widowControl w:val="0"/>
              <w:tabs>
                <w:tab w:val="center" w:pos="4677"/>
                <w:tab w:val="right" w:pos="9355"/>
              </w:tabs>
              <w:autoSpaceDE w:val="0"/>
              <w:autoSpaceDN w:val="0"/>
              <w:adjustRightInd w:val="0"/>
              <w:jc w:val="center"/>
              <w:rPr>
                <w:rFonts w:ascii="Arial" w:hAnsi="Arial" w:cs="Arial"/>
                <w:b/>
                <w:sz w:val="24"/>
                <w:szCs w:val="24"/>
              </w:rPr>
            </w:pPr>
          </w:p>
        </w:tc>
        <w:tc>
          <w:tcPr>
            <w:tcW w:w="993" w:type="dxa"/>
            <w:vAlign w:val="center"/>
          </w:tcPr>
          <w:p w:rsidR="00C96288" w:rsidRPr="00B41DB0" w:rsidRDefault="00C96288" w:rsidP="00C96288">
            <w:pPr>
              <w:widowControl w:val="0"/>
              <w:tabs>
                <w:tab w:val="center" w:pos="4677"/>
                <w:tab w:val="right" w:pos="9355"/>
              </w:tabs>
              <w:autoSpaceDE w:val="0"/>
              <w:autoSpaceDN w:val="0"/>
              <w:adjustRightInd w:val="0"/>
              <w:jc w:val="center"/>
              <w:rPr>
                <w:rFonts w:ascii="Arial" w:hAnsi="Arial" w:cs="Arial"/>
                <w:b/>
                <w:sz w:val="24"/>
                <w:szCs w:val="24"/>
              </w:rPr>
            </w:pPr>
          </w:p>
        </w:tc>
        <w:tc>
          <w:tcPr>
            <w:tcW w:w="1842" w:type="dxa"/>
            <w:vAlign w:val="center"/>
          </w:tcPr>
          <w:p w:rsidR="00C96288" w:rsidRPr="00B41DB0" w:rsidRDefault="00C96288" w:rsidP="00C96288">
            <w:pPr>
              <w:widowControl w:val="0"/>
              <w:tabs>
                <w:tab w:val="center" w:pos="4677"/>
                <w:tab w:val="right" w:pos="9355"/>
              </w:tabs>
              <w:autoSpaceDE w:val="0"/>
              <w:autoSpaceDN w:val="0"/>
              <w:adjustRightInd w:val="0"/>
              <w:jc w:val="center"/>
              <w:rPr>
                <w:rFonts w:ascii="Arial" w:hAnsi="Arial" w:cs="Arial"/>
                <w:b/>
                <w:sz w:val="24"/>
                <w:szCs w:val="24"/>
              </w:rPr>
            </w:pPr>
            <w:r w:rsidRPr="00B41DB0">
              <w:rPr>
                <w:rFonts w:ascii="Arial" w:hAnsi="Arial" w:cs="Arial"/>
                <w:b/>
                <w:sz w:val="24"/>
                <w:szCs w:val="24"/>
                <w:lang w:val="en-US"/>
              </w:rPr>
              <w:t>X</w:t>
            </w:r>
          </w:p>
        </w:tc>
      </w:tr>
      <w:tr w:rsidR="00C96288" w:rsidRPr="00B41DB0" w:rsidTr="00C96288">
        <w:trPr>
          <w:trHeight w:val="541"/>
        </w:trPr>
        <w:tc>
          <w:tcPr>
            <w:tcW w:w="426" w:type="dxa"/>
            <w:vAlign w:val="center"/>
          </w:tcPr>
          <w:p w:rsidR="00C96288" w:rsidRPr="00B41DB0" w:rsidRDefault="00C96288" w:rsidP="00C96288">
            <w:pPr>
              <w:widowControl w:val="0"/>
              <w:tabs>
                <w:tab w:val="center" w:pos="4677"/>
                <w:tab w:val="right" w:pos="9355"/>
              </w:tabs>
              <w:autoSpaceDE w:val="0"/>
              <w:autoSpaceDN w:val="0"/>
              <w:adjustRightInd w:val="0"/>
              <w:rPr>
                <w:rFonts w:ascii="Arial" w:hAnsi="Arial" w:cs="Arial"/>
                <w:b/>
                <w:sz w:val="24"/>
                <w:szCs w:val="24"/>
              </w:rPr>
            </w:pPr>
            <w:r w:rsidRPr="00B41DB0">
              <w:rPr>
                <w:rFonts w:ascii="Arial" w:hAnsi="Arial" w:cs="Arial"/>
                <w:b/>
                <w:sz w:val="24"/>
                <w:szCs w:val="24"/>
              </w:rPr>
              <w:t>1.1</w:t>
            </w:r>
          </w:p>
        </w:tc>
        <w:tc>
          <w:tcPr>
            <w:tcW w:w="2977" w:type="dxa"/>
            <w:vAlign w:val="center"/>
          </w:tcPr>
          <w:p w:rsidR="00C96288" w:rsidRPr="00B41DB0" w:rsidRDefault="00C96288" w:rsidP="00C96288">
            <w:pPr>
              <w:rPr>
                <w:rFonts w:ascii="Arial" w:hAnsi="Arial" w:cs="Arial"/>
                <w:b/>
                <w:sz w:val="24"/>
                <w:szCs w:val="24"/>
              </w:rPr>
            </w:pPr>
            <w:r w:rsidRPr="00B41DB0">
              <w:rPr>
                <w:rFonts w:ascii="Arial" w:hAnsi="Arial" w:cs="Arial"/>
                <w:b/>
                <w:sz w:val="24"/>
                <w:szCs w:val="24"/>
              </w:rPr>
              <w:t xml:space="preserve">Объем инвестиций, привлеченных в основной капитал (без учета бюджетных инвестиций), на душу населения </w:t>
            </w:r>
          </w:p>
        </w:tc>
        <w:tc>
          <w:tcPr>
            <w:tcW w:w="1701" w:type="dxa"/>
            <w:vAlign w:val="center"/>
          </w:tcPr>
          <w:p w:rsidR="00C96288" w:rsidRPr="00B41DB0" w:rsidRDefault="00C96288" w:rsidP="00C96288">
            <w:pPr>
              <w:jc w:val="center"/>
              <w:rPr>
                <w:rFonts w:ascii="Arial" w:eastAsia="Times New Roman" w:hAnsi="Arial" w:cs="Arial"/>
                <w:b/>
                <w:sz w:val="24"/>
                <w:szCs w:val="24"/>
              </w:rPr>
            </w:pPr>
          </w:p>
          <w:p w:rsidR="00C96288" w:rsidRPr="00B41DB0" w:rsidRDefault="00C96288" w:rsidP="00C96288">
            <w:pPr>
              <w:jc w:val="center"/>
              <w:rPr>
                <w:rFonts w:ascii="Arial" w:eastAsia="Times New Roman" w:hAnsi="Arial" w:cs="Arial"/>
                <w:b/>
                <w:sz w:val="24"/>
                <w:szCs w:val="24"/>
              </w:rPr>
            </w:pPr>
            <w:r w:rsidRPr="00B41DB0">
              <w:rPr>
                <w:rFonts w:ascii="Arial" w:eastAsia="Times New Roman" w:hAnsi="Arial" w:cs="Arial"/>
                <w:b/>
                <w:sz w:val="24"/>
                <w:szCs w:val="24"/>
              </w:rPr>
              <w:t>Рейтинг-50</w:t>
            </w:r>
          </w:p>
        </w:tc>
        <w:tc>
          <w:tcPr>
            <w:tcW w:w="1559" w:type="dxa"/>
            <w:vAlign w:val="center"/>
          </w:tcPr>
          <w:p w:rsidR="00C96288" w:rsidRPr="00B41DB0" w:rsidRDefault="00C96288" w:rsidP="00C96288">
            <w:pPr>
              <w:pStyle w:val="ConsPlusNormal"/>
              <w:jc w:val="center"/>
              <w:rPr>
                <w:rFonts w:ascii="Arial" w:hAnsi="Arial" w:cs="Arial"/>
                <w:b/>
                <w:sz w:val="24"/>
                <w:szCs w:val="24"/>
              </w:rPr>
            </w:pPr>
            <w:r w:rsidRPr="00B41DB0">
              <w:rPr>
                <w:rFonts w:ascii="Arial" w:hAnsi="Arial" w:cs="Arial"/>
                <w:b/>
                <w:sz w:val="24"/>
                <w:szCs w:val="24"/>
              </w:rPr>
              <w:t>тыс. руб.</w:t>
            </w:r>
          </w:p>
        </w:tc>
        <w:tc>
          <w:tcPr>
            <w:tcW w:w="1984" w:type="dxa"/>
            <w:vAlign w:val="center"/>
          </w:tcPr>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104,21</w:t>
            </w:r>
          </w:p>
        </w:tc>
        <w:tc>
          <w:tcPr>
            <w:tcW w:w="993" w:type="dxa"/>
            <w:vAlign w:val="center"/>
          </w:tcPr>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108,8</w:t>
            </w:r>
          </w:p>
        </w:tc>
        <w:tc>
          <w:tcPr>
            <w:tcW w:w="992" w:type="dxa"/>
            <w:vAlign w:val="center"/>
          </w:tcPr>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113,4</w:t>
            </w:r>
          </w:p>
        </w:tc>
        <w:tc>
          <w:tcPr>
            <w:tcW w:w="992" w:type="dxa"/>
            <w:vAlign w:val="center"/>
          </w:tcPr>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118,2</w:t>
            </w:r>
          </w:p>
        </w:tc>
        <w:tc>
          <w:tcPr>
            <w:tcW w:w="992" w:type="dxa"/>
            <w:vAlign w:val="center"/>
          </w:tcPr>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123,2</w:t>
            </w:r>
          </w:p>
        </w:tc>
        <w:tc>
          <w:tcPr>
            <w:tcW w:w="993" w:type="dxa"/>
            <w:vAlign w:val="center"/>
          </w:tcPr>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128,13</w:t>
            </w:r>
          </w:p>
        </w:tc>
        <w:tc>
          <w:tcPr>
            <w:tcW w:w="1842" w:type="dxa"/>
            <w:vAlign w:val="center"/>
          </w:tcPr>
          <w:p w:rsidR="00C96288" w:rsidRPr="00B41DB0" w:rsidRDefault="00C96288" w:rsidP="00C96288">
            <w:pPr>
              <w:widowControl w:val="0"/>
              <w:tabs>
                <w:tab w:val="center" w:pos="4677"/>
                <w:tab w:val="right" w:pos="9355"/>
              </w:tabs>
              <w:autoSpaceDE w:val="0"/>
              <w:autoSpaceDN w:val="0"/>
              <w:adjustRightInd w:val="0"/>
              <w:jc w:val="center"/>
              <w:rPr>
                <w:rFonts w:ascii="Arial" w:hAnsi="Arial" w:cs="Arial"/>
                <w:b/>
                <w:sz w:val="24"/>
                <w:szCs w:val="24"/>
              </w:rPr>
            </w:pPr>
            <w:r w:rsidRPr="00B41DB0">
              <w:rPr>
                <w:rFonts w:ascii="Arial" w:hAnsi="Arial" w:cs="Arial"/>
                <w:b/>
                <w:sz w:val="24"/>
                <w:szCs w:val="24"/>
              </w:rPr>
              <w:t>02</w:t>
            </w:r>
          </w:p>
        </w:tc>
      </w:tr>
      <w:tr w:rsidR="00C96288" w:rsidRPr="00B41DB0" w:rsidTr="00C96288">
        <w:trPr>
          <w:trHeight w:val="481"/>
        </w:trPr>
        <w:tc>
          <w:tcPr>
            <w:tcW w:w="426" w:type="dxa"/>
            <w:vAlign w:val="center"/>
          </w:tcPr>
          <w:p w:rsidR="00C96288" w:rsidRPr="00B41DB0" w:rsidRDefault="00C96288" w:rsidP="00C96288">
            <w:pPr>
              <w:widowControl w:val="0"/>
              <w:tabs>
                <w:tab w:val="center" w:pos="4677"/>
                <w:tab w:val="right" w:pos="9355"/>
              </w:tabs>
              <w:autoSpaceDE w:val="0"/>
              <w:autoSpaceDN w:val="0"/>
              <w:adjustRightInd w:val="0"/>
              <w:rPr>
                <w:rFonts w:ascii="Arial" w:hAnsi="Arial" w:cs="Arial"/>
                <w:b/>
                <w:sz w:val="24"/>
                <w:szCs w:val="24"/>
              </w:rPr>
            </w:pPr>
            <w:r w:rsidRPr="00B41DB0">
              <w:rPr>
                <w:rFonts w:ascii="Arial" w:hAnsi="Arial" w:cs="Arial"/>
                <w:b/>
                <w:sz w:val="24"/>
                <w:szCs w:val="24"/>
              </w:rPr>
              <w:t>1.2</w:t>
            </w:r>
          </w:p>
        </w:tc>
        <w:tc>
          <w:tcPr>
            <w:tcW w:w="2977" w:type="dxa"/>
            <w:vAlign w:val="center"/>
          </w:tcPr>
          <w:p w:rsidR="00C96288" w:rsidRPr="00B41DB0" w:rsidRDefault="00C96288" w:rsidP="00C96288">
            <w:pPr>
              <w:rPr>
                <w:rFonts w:ascii="Arial" w:eastAsia="Times New Roman" w:hAnsi="Arial" w:cs="Arial"/>
                <w:b/>
                <w:sz w:val="24"/>
                <w:szCs w:val="24"/>
              </w:rPr>
            </w:pPr>
            <w:r w:rsidRPr="00B41DB0">
              <w:rPr>
                <w:rFonts w:ascii="Arial" w:eastAsia="Times New Roman" w:hAnsi="Arial" w:cs="Arial"/>
                <w:b/>
                <w:sz w:val="24"/>
                <w:szCs w:val="24"/>
              </w:rPr>
              <w:t>Показатель 2</w:t>
            </w:r>
          </w:p>
          <w:p w:rsidR="00C96288" w:rsidRPr="00B41DB0" w:rsidRDefault="00C96288" w:rsidP="00C96288">
            <w:pPr>
              <w:rPr>
                <w:rFonts w:ascii="Arial" w:eastAsia="Times New Roman" w:hAnsi="Arial" w:cs="Arial"/>
                <w:b/>
                <w:sz w:val="24"/>
                <w:szCs w:val="24"/>
              </w:rPr>
            </w:pPr>
            <w:r w:rsidRPr="00B41DB0">
              <w:rPr>
                <w:rFonts w:ascii="Arial" w:eastAsia="Times New Roman" w:hAnsi="Arial" w:cs="Arial"/>
                <w:b/>
                <w:sz w:val="24"/>
                <w:szCs w:val="24"/>
              </w:rPr>
              <w:t xml:space="preserve">Процент заполняемости многопрофильных индустриальных парков, технологических парков, промышленных площадок </w:t>
            </w:r>
            <w:r w:rsidRPr="00B41DB0">
              <w:rPr>
                <w:rFonts w:ascii="Arial" w:eastAsia="Times New Roman" w:hAnsi="Arial" w:cs="Arial"/>
                <w:b/>
                <w:sz w:val="24"/>
                <w:szCs w:val="24"/>
              </w:rPr>
              <w:lastRenderedPageBreak/>
              <w:t>индустриальных парков</w:t>
            </w:r>
          </w:p>
        </w:tc>
        <w:tc>
          <w:tcPr>
            <w:tcW w:w="1701" w:type="dxa"/>
            <w:vAlign w:val="center"/>
          </w:tcPr>
          <w:p w:rsidR="00C96288" w:rsidRPr="00B41DB0" w:rsidRDefault="00C96288" w:rsidP="00C96288">
            <w:pPr>
              <w:jc w:val="center"/>
              <w:rPr>
                <w:rFonts w:ascii="Arial" w:eastAsia="Times New Roman" w:hAnsi="Arial" w:cs="Arial"/>
                <w:b/>
                <w:sz w:val="24"/>
                <w:szCs w:val="24"/>
              </w:rPr>
            </w:pPr>
            <w:r w:rsidRPr="00B41DB0">
              <w:rPr>
                <w:rFonts w:ascii="Arial" w:eastAsia="Times New Roman" w:hAnsi="Arial" w:cs="Arial"/>
                <w:b/>
                <w:sz w:val="24"/>
                <w:szCs w:val="24"/>
              </w:rPr>
              <w:lastRenderedPageBreak/>
              <w:t>Отраслевой показатель (показатель госпрограммы)</w:t>
            </w:r>
          </w:p>
          <w:p w:rsidR="00C96288" w:rsidRPr="00B41DB0" w:rsidRDefault="00C96288" w:rsidP="00C96288">
            <w:pPr>
              <w:jc w:val="center"/>
              <w:rPr>
                <w:rFonts w:ascii="Arial" w:eastAsia="Times New Roman" w:hAnsi="Arial" w:cs="Arial"/>
                <w:b/>
                <w:sz w:val="24"/>
                <w:szCs w:val="24"/>
              </w:rPr>
            </w:pPr>
          </w:p>
        </w:tc>
        <w:tc>
          <w:tcPr>
            <w:tcW w:w="1559" w:type="dxa"/>
            <w:vAlign w:val="center"/>
          </w:tcPr>
          <w:p w:rsidR="00C96288" w:rsidRPr="00B41DB0" w:rsidRDefault="00C96288" w:rsidP="00C96288">
            <w:pPr>
              <w:pStyle w:val="ConsPlusNormal"/>
              <w:jc w:val="center"/>
              <w:rPr>
                <w:rFonts w:ascii="Arial" w:hAnsi="Arial" w:cs="Arial"/>
                <w:b/>
                <w:sz w:val="24"/>
                <w:szCs w:val="24"/>
              </w:rPr>
            </w:pPr>
            <w:r w:rsidRPr="00B41DB0">
              <w:rPr>
                <w:rFonts w:ascii="Arial" w:hAnsi="Arial" w:cs="Arial"/>
                <w:b/>
                <w:sz w:val="24"/>
                <w:szCs w:val="24"/>
              </w:rPr>
              <w:t>процент</w:t>
            </w:r>
          </w:p>
        </w:tc>
        <w:tc>
          <w:tcPr>
            <w:tcW w:w="1984" w:type="dxa"/>
            <w:vAlign w:val="center"/>
          </w:tcPr>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68,08</w:t>
            </w:r>
          </w:p>
        </w:tc>
        <w:tc>
          <w:tcPr>
            <w:tcW w:w="993" w:type="dxa"/>
            <w:vAlign w:val="center"/>
          </w:tcPr>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71,39</w:t>
            </w:r>
          </w:p>
        </w:tc>
        <w:tc>
          <w:tcPr>
            <w:tcW w:w="992" w:type="dxa"/>
            <w:vAlign w:val="center"/>
          </w:tcPr>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70,35</w:t>
            </w:r>
          </w:p>
        </w:tc>
        <w:tc>
          <w:tcPr>
            <w:tcW w:w="992" w:type="dxa"/>
            <w:vAlign w:val="center"/>
          </w:tcPr>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73,46</w:t>
            </w:r>
          </w:p>
        </w:tc>
        <w:tc>
          <w:tcPr>
            <w:tcW w:w="992" w:type="dxa"/>
            <w:vAlign w:val="center"/>
          </w:tcPr>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76,58</w:t>
            </w:r>
          </w:p>
        </w:tc>
        <w:tc>
          <w:tcPr>
            <w:tcW w:w="993" w:type="dxa"/>
            <w:vAlign w:val="center"/>
          </w:tcPr>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79,7</w:t>
            </w:r>
          </w:p>
        </w:tc>
        <w:tc>
          <w:tcPr>
            <w:tcW w:w="1842" w:type="dxa"/>
            <w:vAlign w:val="center"/>
          </w:tcPr>
          <w:p w:rsidR="00C96288" w:rsidRPr="00B41DB0" w:rsidRDefault="00C96288" w:rsidP="00C96288">
            <w:pPr>
              <w:widowControl w:val="0"/>
              <w:tabs>
                <w:tab w:val="center" w:pos="4677"/>
                <w:tab w:val="right" w:pos="9355"/>
              </w:tabs>
              <w:autoSpaceDE w:val="0"/>
              <w:autoSpaceDN w:val="0"/>
              <w:adjustRightInd w:val="0"/>
              <w:jc w:val="center"/>
              <w:rPr>
                <w:rFonts w:ascii="Arial" w:hAnsi="Arial" w:cs="Arial"/>
                <w:b/>
                <w:sz w:val="24"/>
                <w:szCs w:val="24"/>
              </w:rPr>
            </w:pPr>
            <w:r w:rsidRPr="00B41DB0">
              <w:rPr>
                <w:rFonts w:ascii="Arial" w:hAnsi="Arial" w:cs="Arial"/>
                <w:b/>
                <w:sz w:val="24"/>
                <w:szCs w:val="24"/>
              </w:rPr>
              <w:t>02</w:t>
            </w:r>
          </w:p>
        </w:tc>
      </w:tr>
      <w:tr w:rsidR="00C96288" w:rsidRPr="00B41DB0" w:rsidTr="00C96288">
        <w:trPr>
          <w:trHeight w:val="481"/>
        </w:trPr>
        <w:tc>
          <w:tcPr>
            <w:tcW w:w="426" w:type="dxa"/>
            <w:vAlign w:val="center"/>
          </w:tcPr>
          <w:p w:rsidR="00C96288" w:rsidRPr="00B41DB0" w:rsidRDefault="00C96288" w:rsidP="00C96288">
            <w:pPr>
              <w:widowControl w:val="0"/>
              <w:tabs>
                <w:tab w:val="center" w:pos="4677"/>
                <w:tab w:val="right" w:pos="9355"/>
              </w:tabs>
              <w:autoSpaceDE w:val="0"/>
              <w:autoSpaceDN w:val="0"/>
              <w:adjustRightInd w:val="0"/>
              <w:rPr>
                <w:rFonts w:ascii="Arial" w:hAnsi="Arial" w:cs="Arial"/>
                <w:b/>
                <w:sz w:val="24"/>
                <w:szCs w:val="24"/>
              </w:rPr>
            </w:pPr>
            <w:r w:rsidRPr="00B41DB0">
              <w:rPr>
                <w:rFonts w:ascii="Arial" w:hAnsi="Arial" w:cs="Arial"/>
                <w:b/>
                <w:sz w:val="24"/>
                <w:szCs w:val="24"/>
              </w:rPr>
              <w:lastRenderedPageBreak/>
              <w:t>1.3</w:t>
            </w:r>
          </w:p>
        </w:tc>
        <w:tc>
          <w:tcPr>
            <w:tcW w:w="2977" w:type="dxa"/>
            <w:vAlign w:val="center"/>
          </w:tcPr>
          <w:p w:rsidR="00C96288" w:rsidRPr="00B41DB0" w:rsidRDefault="00C96288" w:rsidP="00C96288">
            <w:pPr>
              <w:rPr>
                <w:rFonts w:ascii="Arial" w:eastAsia="Times New Roman" w:hAnsi="Arial" w:cs="Arial"/>
                <w:b/>
                <w:sz w:val="24"/>
                <w:szCs w:val="24"/>
              </w:rPr>
            </w:pPr>
            <w:r w:rsidRPr="00B41DB0">
              <w:rPr>
                <w:rFonts w:ascii="Arial" w:eastAsia="Times New Roman" w:hAnsi="Arial" w:cs="Arial"/>
                <w:b/>
                <w:sz w:val="24"/>
                <w:szCs w:val="24"/>
              </w:rPr>
              <w:t>Показатель 3</w:t>
            </w:r>
          </w:p>
          <w:p w:rsidR="00C96288" w:rsidRPr="00B41DB0" w:rsidRDefault="00C96288" w:rsidP="00C96288">
            <w:pPr>
              <w:rPr>
                <w:rFonts w:ascii="Arial" w:eastAsia="Times New Roman" w:hAnsi="Arial" w:cs="Arial"/>
                <w:b/>
                <w:sz w:val="24"/>
                <w:szCs w:val="24"/>
              </w:rPr>
            </w:pPr>
            <w:r w:rsidRPr="00B41DB0">
              <w:rPr>
                <w:rFonts w:ascii="Arial" w:eastAsia="Times New Roman" w:hAnsi="Arial" w:cs="Arial"/>
                <w:b/>
                <w:sz w:val="24"/>
                <w:szCs w:val="24"/>
              </w:rPr>
              <w:t>Количество многопрофильных индустриальных парков, технологических парков, промышленных площадок</w:t>
            </w:r>
          </w:p>
        </w:tc>
        <w:tc>
          <w:tcPr>
            <w:tcW w:w="1701" w:type="dxa"/>
            <w:vAlign w:val="center"/>
          </w:tcPr>
          <w:p w:rsidR="00C96288" w:rsidRPr="00B41DB0" w:rsidRDefault="00C96288" w:rsidP="00C96288">
            <w:pPr>
              <w:jc w:val="center"/>
              <w:rPr>
                <w:rFonts w:ascii="Arial" w:eastAsia="Times New Roman" w:hAnsi="Arial" w:cs="Arial"/>
                <w:b/>
                <w:sz w:val="24"/>
                <w:szCs w:val="24"/>
              </w:rPr>
            </w:pPr>
            <w:r w:rsidRPr="00B41DB0">
              <w:rPr>
                <w:rFonts w:ascii="Arial" w:eastAsia="Times New Roman" w:hAnsi="Arial" w:cs="Arial"/>
                <w:b/>
                <w:sz w:val="24"/>
                <w:szCs w:val="24"/>
              </w:rPr>
              <w:t>Обращение Губернатора Московской области</w:t>
            </w:r>
          </w:p>
        </w:tc>
        <w:tc>
          <w:tcPr>
            <w:tcW w:w="1559" w:type="dxa"/>
            <w:vAlign w:val="center"/>
          </w:tcPr>
          <w:p w:rsidR="00C96288" w:rsidRPr="00B41DB0" w:rsidRDefault="00C96288" w:rsidP="00C96288">
            <w:pPr>
              <w:pStyle w:val="ConsPlusNormal"/>
              <w:jc w:val="center"/>
              <w:rPr>
                <w:rFonts w:ascii="Arial" w:hAnsi="Arial" w:cs="Arial"/>
                <w:b/>
                <w:sz w:val="24"/>
                <w:szCs w:val="24"/>
              </w:rPr>
            </w:pPr>
            <w:r w:rsidRPr="00B41DB0">
              <w:rPr>
                <w:rFonts w:ascii="Arial" w:hAnsi="Arial" w:cs="Arial"/>
                <w:b/>
                <w:sz w:val="24"/>
                <w:szCs w:val="24"/>
              </w:rPr>
              <w:t>единиц</w:t>
            </w:r>
          </w:p>
        </w:tc>
        <w:tc>
          <w:tcPr>
            <w:tcW w:w="1984" w:type="dxa"/>
            <w:vAlign w:val="center"/>
          </w:tcPr>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5</w:t>
            </w:r>
          </w:p>
        </w:tc>
        <w:tc>
          <w:tcPr>
            <w:tcW w:w="993" w:type="dxa"/>
            <w:vAlign w:val="center"/>
          </w:tcPr>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5</w:t>
            </w:r>
          </w:p>
        </w:tc>
        <w:tc>
          <w:tcPr>
            <w:tcW w:w="992" w:type="dxa"/>
            <w:vAlign w:val="center"/>
          </w:tcPr>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6</w:t>
            </w:r>
          </w:p>
        </w:tc>
        <w:tc>
          <w:tcPr>
            <w:tcW w:w="992" w:type="dxa"/>
            <w:vAlign w:val="center"/>
          </w:tcPr>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6</w:t>
            </w:r>
          </w:p>
        </w:tc>
        <w:tc>
          <w:tcPr>
            <w:tcW w:w="992" w:type="dxa"/>
            <w:vAlign w:val="center"/>
          </w:tcPr>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6</w:t>
            </w:r>
          </w:p>
        </w:tc>
        <w:tc>
          <w:tcPr>
            <w:tcW w:w="993" w:type="dxa"/>
            <w:vAlign w:val="center"/>
          </w:tcPr>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6</w:t>
            </w:r>
          </w:p>
        </w:tc>
        <w:tc>
          <w:tcPr>
            <w:tcW w:w="1842" w:type="dxa"/>
            <w:vAlign w:val="center"/>
          </w:tcPr>
          <w:p w:rsidR="00C96288" w:rsidRPr="00B41DB0" w:rsidRDefault="00C96288" w:rsidP="00C96288">
            <w:pPr>
              <w:widowControl w:val="0"/>
              <w:tabs>
                <w:tab w:val="center" w:pos="4677"/>
                <w:tab w:val="right" w:pos="9355"/>
              </w:tabs>
              <w:autoSpaceDE w:val="0"/>
              <w:autoSpaceDN w:val="0"/>
              <w:adjustRightInd w:val="0"/>
              <w:jc w:val="center"/>
              <w:rPr>
                <w:rFonts w:ascii="Arial" w:hAnsi="Arial" w:cs="Arial"/>
                <w:b/>
                <w:sz w:val="24"/>
                <w:szCs w:val="24"/>
              </w:rPr>
            </w:pPr>
            <w:r w:rsidRPr="00B41DB0">
              <w:rPr>
                <w:rFonts w:ascii="Arial" w:hAnsi="Arial" w:cs="Arial"/>
                <w:b/>
                <w:sz w:val="24"/>
                <w:szCs w:val="24"/>
              </w:rPr>
              <w:t>02</w:t>
            </w:r>
          </w:p>
        </w:tc>
      </w:tr>
      <w:tr w:rsidR="00C96288" w:rsidRPr="00B41DB0" w:rsidTr="00C96288">
        <w:trPr>
          <w:trHeight w:val="593"/>
        </w:trPr>
        <w:tc>
          <w:tcPr>
            <w:tcW w:w="426" w:type="dxa"/>
            <w:vAlign w:val="center"/>
          </w:tcPr>
          <w:p w:rsidR="00C96288" w:rsidRPr="00B41DB0" w:rsidRDefault="00C96288" w:rsidP="00C96288">
            <w:pPr>
              <w:widowControl w:val="0"/>
              <w:tabs>
                <w:tab w:val="center" w:pos="4677"/>
                <w:tab w:val="right" w:pos="9355"/>
              </w:tabs>
              <w:autoSpaceDE w:val="0"/>
              <w:autoSpaceDN w:val="0"/>
              <w:adjustRightInd w:val="0"/>
              <w:rPr>
                <w:rFonts w:ascii="Arial" w:hAnsi="Arial" w:cs="Arial"/>
                <w:b/>
                <w:sz w:val="24"/>
                <w:szCs w:val="24"/>
              </w:rPr>
            </w:pPr>
            <w:r w:rsidRPr="00B41DB0">
              <w:rPr>
                <w:rFonts w:ascii="Arial" w:hAnsi="Arial" w:cs="Arial"/>
                <w:b/>
                <w:sz w:val="24"/>
                <w:szCs w:val="24"/>
              </w:rPr>
              <w:t>1.4</w:t>
            </w:r>
          </w:p>
        </w:tc>
        <w:tc>
          <w:tcPr>
            <w:tcW w:w="2977" w:type="dxa"/>
            <w:vAlign w:val="center"/>
          </w:tcPr>
          <w:p w:rsidR="00C96288" w:rsidRPr="00B41DB0" w:rsidRDefault="00C96288" w:rsidP="00C96288">
            <w:pPr>
              <w:rPr>
                <w:rFonts w:ascii="Arial" w:eastAsia="Times New Roman" w:hAnsi="Arial" w:cs="Arial"/>
                <w:b/>
                <w:sz w:val="24"/>
                <w:szCs w:val="24"/>
              </w:rPr>
            </w:pPr>
            <w:r w:rsidRPr="00B41DB0">
              <w:rPr>
                <w:rFonts w:ascii="Arial" w:eastAsia="Times New Roman" w:hAnsi="Arial" w:cs="Arial"/>
                <w:b/>
                <w:sz w:val="24"/>
                <w:szCs w:val="24"/>
              </w:rPr>
              <w:t>Показатель 4</w:t>
            </w:r>
          </w:p>
          <w:p w:rsidR="00C96288" w:rsidRPr="00B41DB0" w:rsidRDefault="00C96288" w:rsidP="00C96288">
            <w:pPr>
              <w:rPr>
                <w:rFonts w:ascii="Arial" w:eastAsia="Times New Roman" w:hAnsi="Arial" w:cs="Arial"/>
                <w:b/>
                <w:sz w:val="24"/>
                <w:szCs w:val="24"/>
              </w:rPr>
            </w:pPr>
            <w:r w:rsidRPr="00B41DB0">
              <w:rPr>
                <w:rFonts w:ascii="Arial" w:eastAsia="Times New Roman" w:hAnsi="Arial" w:cs="Arial"/>
                <w:b/>
                <w:sz w:val="24"/>
                <w:szCs w:val="24"/>
              </w:rPr>
              <w:t>Количество привлеченных резидентов на территории Дмитровского городского округа Московской области</w:t>
            </w:r>
          </w:p>
        </w:tc>
        <w:tc>
          <w:tcPr>
            <w:tcW w:w="1701" w:type="dxa"/>
            <w:vAlign w:val="center"/>
          </w:tcPr>
          <w:p w:rsidR="00C96288" w:rsidRPr="00B41DB0" w:rsidRDefault="00C96288" w:rsidP="00C96288">
            <w:pPr>
              <w:jc w:val="center"/>
              <w:rPr>
                <w:rFonts w:ascii="Arial" w:eastAsia="Times New Roman" w:hAnsi="Arial" w:cs="Arial"/>
                <w:b/>
                <w:sz w:val="24"/>
                <w:szCs w:val="24"/>
              </w:rPr>
            </w:pPr>
            <w:r w:rsidRPr="00B41DB0">
              <w:rPr>
                <w:rFonts w:ascii="Arial" w:eastAsia="Times New Roman" w:hAnsi="Arial" w:cs="Arial"/>
                <w:b/>
                <w:sz w:val="24"/>
                <w:szCs w:val="24"/>
              </w:rPr>
              <w:t>Отраслевой показатель (показатель госпрограммы)</w:t>
            </w:r>
          </w:p>
          <w:p w:rsidR="00C96288" w:rsidRPr="00B41DB0" w:rsidRDefault="00C96288" w:rsidP="00C96288">
            <w:pPr>
              <w:jc w:val="center"/>
              <w:rPr>
                <w:rFonts w:ascii="Arial" w:eastAsia="Times New Roman" w:hAnsi="Arial" w:cs="Arial"/>
                <w:b/>
                <w:sz w:val="24"/>
                <w:szCs w:val="24"/>
              </w:rPr>
            </w:pPr>
          </w:p>
        </w:tc>
        <w:tc>
          <w:tcPr>
            <w:tcW w:w="1559" w:type="dxa"/>
            <w:vAlign w:val="center"/>
          </w:tcPr>
          <w:p w:rsidR="00C96288" w:rsidRPr="00B41DB0" w:rsidRDefault="00C96288" w:rsidP="00C96288">
            <w:pPr>
              <w:pStyle w:val="ConsPlusNormal"/>
              <w:jc w:val="center"/>
              <w:rPr>
                <w:rFonts w:ascii="Arial" w:hAnsi="Arial" w:cs="Arial"/>
                <w:b/>
                <w:sz w:val="24"/>
                <w:szCs w:val="24"/>
              </w:rPr>
            </w:pPr>
            <w:r w:rsidRPr="00B41DB0">
              <w:rPr>
                <w:rFonts w:ascii="Arial" w:hAnsi="Arial" w:cs="Arial"/>
                <w:b/>
                <w:sz w:val="24"/>
                <w:szCs w:val="24"/>
              </w:rPr>
              <w:t>единиц</w:t>
            </w:r>
          </w:p>
        </w:tc>
        <w:tc>
          <w:tcPr>
            <w:tcW w:w="1984" w:type="dxa"/>
            <w:vAlign w:val="center"/>
          </w:tcPr>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4</w:t>
            </w:r>
          </w:p>
        </w:tc>
        <w:tc>
          <w:tcPr>
            <w:tcW w:w="993" w:type="dxa"/>
            <w:vAlign w:val="center"/>
          </w:tcPr>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1</w:t>
            </w:r>
          </w:p>
        </w:tc>
        <w:tc>
          <w:tcPr>
            <w:tcW w:w="992" w:type="dxa"/>
            <w:vAlign w:val="center"/>
          </w:tcPr>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1</w:t>
            </w:r>
          </w:p>
        </w:tc>
        <w:tc>
          <w:tcPr>
            <w:tcW w:w="992" w:type="dxa"/>
            <w:vAlign w:val="center"/>
          </w:tcPr>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1</w:t>
            </w:r>
          </w:p>
        </w:tc>
        <w:tc>
          <w:tcPr>
            <w:tcW w:w="992" w:type="dxa"/>
            <w:vAlign w:val="center"/>
          </w:tcPr>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1</w:t>
            </w:r>
          </w:p>
        </w:tc>
        <w:tc>
          <w:tcPr>
            <w:tcW w:w="993" w:type="dxa"/>
            <w:vAlign w:val="center"/>
          </w:tcPr>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1</w:t>
            </w:r>
          </w:p>
        </w:tc>
        <w:tc>
          <w:tcPr>
            <w:tcW w:w="1842" w:type="dxa"/>
            <w:vAlign w:val="center"/>
          </w:tcPr>
          <w:p w:rsidR="00C96288" w:rsidRPr="00B41DB0" w:rsidRDefault="00C96288" w:rsidP="00C96288">
            <w:pPr>
              <w:widowControl w:val="0"/>
              <w:tabs>
                <w:tab w:val="center" w:pos="4677"/>
                <w:tab w:val="right" w:pos="9355"/>
              </w:tabs>
              <w:autoSpaceDE w:val="0"/>
              <w:autoSpaceDN w:val="0"/>
              <w:adjustRightInd w:val="0"/>
              <w:jc w:val="center"/>
              <w:rPr>
                <w:rFonts w:ascii="Arial" w:hAnsi="Arial" w:cs="Arial"/>
                <w:b/>
                <w:sz w:val="24"/>
                <w:szCs w:val="24"/>
              </w:rPr>
            </w:pPr>
            <w:r w:rsidRPr="00B41DB0">
              <w:rPr>
                <w:rFonts w:ascii="Arial" w:hAnsi="Arial" w:cs="Arial"/>
                <w:b/>
                <w:sz w:val="24"/>
                <w:szCs w:val="24"/>
              </w:rPr>
              <w:t>02</w:t>
            </w:r>
          </w:p>
        </w:tc>
      </w:tr>
      <w:tr w:rsidR="00C96288" w:rsidRPr="00B41DB0" w:rsidTr="00C96288">
        <w:trPr>
          <w:trHeight w:val="481"/>
        </w:trPr>
        <w:tc>
          <w:tcPr>
            <w:tcW w:w="426" w:type="dxa"/>
            <w:vAlign w:val="center"/>
          </w:tcPr>
          <w:p w:rsidR="00C96288" w:rsidRPr="00B41DB0" w:rsidRDefault="00C96288" w:rsidP="00C96288">
            <w:pPr>
              <w:widowControl w:val="0"/>
              <w:tabs>
                <w:tab w:val="center" w:pos="4677"/>
                <w:tab w:val="right" w:pos="9355"/>
              </w:tabs>
              <w:autoSpaceDE w:val="0"/>
              <w:autoSpaceDN w:val="0"/>
              <w:adjustRightInd w:val="0"/>
              <w:rPr>
                <w:rFonts w:ascii="Arial" w:hAnsi="Arial" w:cs="Arial"/>
                <w:b/>
                <w:sz w:val="24"/>
                <w:szCs w:val="24"/>
              </w:rPr>
            </w:pPr>
            <w:r w:rsidRPr="00B41DB0">
              <w:rPr>
                <w:rFonts w:ascii="Arial" w:hAnsi="Arial" w:cs="Arial"/>
                <w:b/>
                <w:sz w:val="24"/>
                <w:szCs w:val="24"/>
              </w:rPr>
              <w:t>1.5</w:t>
            </w:r>
          </w:p>
        </w:tc>
        <w:tc>
          <w:tcPr>
            <w:tcW w:w="2977" w:type="dxa"/>
            <w:vAlign w:val="center"/>
          </w:tcPr>
          <w:p w:rsidR="00C96288" w:rsidRPr="00B41DB0" w:rsidRDefault="00C96288" w:rsidP="00C96288">
            <w:pPr>
              <w:rPr>
                <w:rFonts w:ascii="Arial" w:eastAsia="Times New Roman" w:hAnsi="Arial" w:cs="Arial"/>
                <w:b/>
                <w:sz w:val="24"/>
                <w:szCs w:val="24"/>
              </w:rPr>
            </w:pPr>
            <w:r w:rsidRPr="00B41DB0">
              <w:rPr>
                <w:rFonts w:ascii="Arial" w:eastAsia="Times New Roman" w:hAnsi="Arial" w:cs="Arial"/>
                <w:b/>
                <w:sz w:val="24"/>
                <w:szCs w:val="24"/>
              </w:rPr>
              <w:t>Показатель 5</w:t>
            </w:r>
          </w:p>
          <w:p w:rsidR="00C96288" w:rsidRPr="00B41DB0" w:rsidRDefault="00C96288" w:rsidP="00C96288">
            <w:pPr>
              <w:rPr>
                <w:rFonts w:ascii="Arial" w:eastAsia="Times New Roman" w:hAnsi="Arial" w:cs="Arial"/>
                <w:b/>
                <w:sz w:val="24"/>
                <w:szCs w:val="24"/>
              </w:rPr>
            </w:pPr>
            <w:r w:rsidRPr="00B41DB0">
              <w:rPr>
                <w:rFonts w:ascii="Arial" w:eastAsia="Times New Roman" w:hAnsi="Arial" w:cs="Arial"/>
                <w:b/>
                <w:sz w:val="24"/>
                <w:szCs w:val="24"/>
              </w:rPr>
              <w:t>Площадь территории, на которую привлечены новые резиденты</w:t>
            </w:r>
          </w:p>
        </w:tc>
        <w:tc>
          <w:tcPr>
            <w:tcW w:w="1701" w:type="dxa"/>
            <w:vAlign w:val="center"/>
          </w:tcPr>
          <w:p w:rsidR="00C96288" w:rsidRPr="00B41DB0" w:rsidRDefault="00C96288" w:rsidP="00C96288">
            <w:pPr>
              <w:jc w:val="center"/>
              <w:rPr>
                <w:rFonts w:ascii="Arial" w:eastAsia="Times New Roman" w:hAnsi="Arial" w:cs="Arial"/>
                <w:b/>
                <w:sz w:val="24"/>
                <w:szCs w:val="24"/>
              </w:rPr>
            </w:pPr>
            <w:r w:rsidRPr="00B41DB0">
              <w:rPr>
                <w:rFonts w:ascii="Arial" w:eastAsia="Times New Roman" w:hAnsi="Arial" w:cs="Arial"/>
                <w:b/>
                <w:sz w:val="24"/>
                <w:szCs w:val="24"/>
              </w:rPr>
              <w:t>Отраслевой показатель (показатель госпрограммы)</w:t>
            </w:r>
          </w:p>
          <w:p w:rsidR="00C96288" w:rsidRPr="00B41DB0" w:rsidRDefault="00C96288" w:rsidP="00C96288">
            <w:pPr>
              <w:jc w:val="center"/>
              <w:rPr>
                <w:rFonts w:ascii="Arial" w:eastAsia="Times New Roman" w:hAnsi="Arial" w:cs="Arial"/>
                <w:b/>
                <w:sz w:val="24"/>
                <w:szCs w:val="24"/>
              </w:rPr>
            </w:pPr>
          </w:p>
        </w:tc>
        <w:tc>
          <w:tcPr>
            <w:tcW w:w="1559" w:type="dxa"/>
            <w:vAlign w:val="center"/>
          </w:tcPr>
          <w:p w:rsidR="00C96288" w:rsidRPr="00B41DB0" w:rsidRDefault="00C96288" w:rsidP="00C96288">
            <w:pPr>
              <w:pStyle w:val="ConsPlusNormal"/>
              <w:jc w:val="center"/>
              <w:rPr>
                <w:rFonts w:ascii="Arial" w:hAnsi="Arial" w:cs="Arial"/>
                <w:b/>
                <w:sz w:val="24"/>
                <w:szCs w:val="24"/>
              </w:rPr>
            </w:pPr>
            <w:r w:rsidRPr="00B41DB0">
              <w:rPr>
                <w:rFonts w:ascii="Arial" w:hAnsi="Arial" w:cs="Arial"/>
                <w:b/>
                <w:sz w:val="24"/>
                <w:szCs w:val="24"/>
              </w:rPr>
              <w:t>га</w:t>
            </w:r>
          </w:p>
        </w:tc>
        <w:tc>
          <w:tcPr>
            <w:tcW w:w="1984" w:type="dxa"/>
            <w:vAlign w:val="center"/>
          </w:tcPr>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44,43</w:t>
            </w:r>
          </w:p>
        </w:tc>
        <w:tc>
          <w:tcPr>
            <w:tcW w:w="993" w:type="dxa"/>
            <w:vAlign w:val="center"/>
          </w:tcPr>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8</w:t>
            </w:r>
          </w:p>
        </w:tc>
        <w:tc>
          <w:tcPr>
            <w:tcW w:w="992" w:type="dxa"/>
            <w:vAlign w:val="center"/>
          </w:tcPr>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8</w:t>
            </w:r>
          </w:p>
        </w:tc>
        <w:tc>
          <w:tcPr>
            <w:tcW w:w="992" w:type="dxa"/>
            <w:vAlign w:val="center"/>
          </w:tcPr>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8</w:t>
            </w:r>
          </w:p>
        </w:tc>
        <w:tc>
          <w:tcPr>
            <w:tcW w:w="992" w:type="dxa"/>
            <w:vAlign w:val="center"/>
          </w:tcPr>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8</w:t>
            </w:r>
          </w:p>
        </w:tc>
        <w:tc>
          <w:tcPr>
            <w:tcW w:w="993" w:type="dxa"/>
            <w:vAlign w:val="center"/>
          </w:tcPr>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8</w:t>
            </w:r>
          </w:p>
        </w:tc>
        <w:tc>
          <w:tcPr>
            <w:tcW w:w="1842" w:type="dxa"/>
            <w:vAlign w:val="center"/>
          </w:tcPr>
          <w:p w:rsidR="00C96288" w:rsidRPr="00B41DB0" w:rsidRDefault="00C96288" w:rsidP="00C96288">
            <w:pPr>
              <w:widowControl w:val="0"/>
              <w:tabs>
                <w:tab w:val="center" w:pos="4677"/>
                <w:tab w:val="right" w:pos="9355"/>
              </w:tabs>
              <w:autoSpaceDE w:val="0"/>
              <w:autoSpaceDN w:val="0"/>
              <w:adjustRightInd w:val="0"/>
              <w:jc w:val="center"/>
              <w:rPr>
                <w:rFonts w:ascii="Arial" w:hAnsi="Arial" w:cs="Arial"/>
                <w:b/>
                <w:sz w:val="24"/>
                <w:szCs w:val="24"/>
              </w:rPr>
            </w:pPr>
            <w:r w:rsidRPr="00B41DB0">
              <w:rPr>
                <w:rFonts w:ascii="Arial" w:hAnsi="Arial" w:cs="Arial"/>
                <w:b/>
                <w:sz w:val="24"/>
                <w:szCs w:val="24"/>
              </w:rPr>
              <w:t>02</w:t>
            </w:r>
          </w:p>
        </w:tc>
      </w:tr>
      <w:tr w:rsidR="00C96288" w:rsidRPr="00B41DB0" w:rsidTr="00C96288">
        <w:trPr>
          <w:trHeight w:val="481"/>
        </w:trPr>
        <w:tc>
          <w:tcPr>
            <w:tcW w:w="426" w:type="dxa"/>
            <w:vAlign w:val="center"/>
          </w:tcPr>
          <w:p w:rsidR="00C96288" w:rsidRPr="00B41DB0" w:rsidRDefault="00C96288" w:rsidP="00C96288">
            <w:pPr>
              <w:widowControl w:val="0"/>
              <w:tabs>
                <w:tab w:val="center" w:pos="4677"/>
                <w:tab w:val="right" w:pos="9355"/>
              </w:tabs>
              <w:autoSpaceDE w:val="0"/>
              <w:autoSpaceDN w:val="0"/>
              <w:adjustRightInd w:val="0"/>
              <w:rPr>
                <w:rFonts w:ascii="Arial" w:hAnsi="Arial" w:cs="Arial"/>
                <w:b/>
                <w:sz w:val="24"/>
                <w:szCs w:val="24"/>
              </w:rPr>
            </w:pPr>
            <w:r w:rsidRPr="00B41DB0">
              <w:rPr>
                <w:rFonts w:ascii="Arial" w:hAnsi="Arial" w:cs="Arial"/>
                <w:b/>
                <w:sz w:val="24"/>
                <w:szCs w:val="24"/>
              </w:rPr>
              <w:t>1.6</w:t>
            </w:r>
          </w:p>
        </w:tc>
        <w:tc>
          <w:tcPr>
            <w:tcW w:w="2977" w:type="dxa"/>
            <w:vAlign w:val="center"/>
          </w:tcPr>
          <w:p w:rsidR="00C96288" w:rsidRPr="00B41DB0" w:rsidRDefault="00C96288" w:rsidP="00C96288">
            <w:pPr>
              <w:rPr>
                <w:rFonts w:ascii="Arial" w:eastAsia="Times New Roman" w:hAnsi="Arial" w:cs="Arial"/>
                <w:b/>
                <w:sz w:val="24"/>
                <w:szCs w:val="24"/>
              </w:rPr>
            </w:pPr>
            <w:r w:rsidRPr="00B41DB0">
              <w:rPr>
                <w:rFonts w:ascii="Arial" w:eastAsia="Times New Roman" w:hAnsi="Arial" w:cs="Arial"/>
                <w:b/>
                <w:sz w:val="24"/>
                <w:szCs w:val="24"/>
              </w:rPr>
              <w:t>Показатель</w:t>
            </w:r>
            <w:proofErr w:type="gramStart"/>
            <w:r w:rsidRPr="00B41DB0">
              <w:rPr>
                <w:rFonts w:ascii="Arial" w:eastAsia="Times New Roman" w:hAnsi="Arial" w:cs="Arial"/>
                <w:b/>
                <w:sz w:val="24"/>
                <w:szCs w:val="24"/>
              </w:rPr>
              <w:t>6</w:t>
            </w:r>
            <w:proofErr w:type="gramEnd"/>
          </w:p>
          <w:p w:rsidR="00C96288" w:rsidRPr="00B41DB0" w:rsidRDefault="00C96288" w:rsidP="00C96288">
            <w:pPr>
              <w:rPr>
                <w:rFonts w:ascii="Arial" w:eastAsia="Times New Roman" w:hAnsi="Arial" w:cs="Arial"/>
                <w:b/>
                <w:sz w:val="24"/>
                <w:szCs w:val="24"/>
              </w:rPr>
            </w:pPr>
            <w:r w:rsidRPr="00B41DB0">
              <w:rPr>
                <w:rFonts w:ascii="Arial" w:eastAsia="Times New Roman" w:hAnsi="Arial" w:cs="Arial"/>
                <w:b/>
                <w:sz w:val="24"/>
                <w:szCs w:val="24"/>
              </w:rPr>
              <w:t>Увеличение среднемесячной заработной платы работников организаций, не относящихся к субъектам малого предпринимательства</w:t>
            </w:r>
          </w:p>
        </w:tc>
        <w:tc>
          <w:tcPr>
            <w:tcW w:w="1701" w:type="dxa"/>
            <w:vAlign w:val="center"/>
          </w:tcPr>
          <w:p w:rsidR="00C96288" w:rsidRPr="00B41DB0" w:rsidRDefault="00C96288" w:rsidP="00C96288">
            <w:pPr>
              <w:jc w:val="center"/>
              <w:rPr>
                <w:rFonts w:ascii="Arial" w:eastAsia="Times New Roman" w:hAnsi="Arial" w:cs="Arial"/>
                <w:b/>
                <w:sz w:val="24"/>
                <w:szCs w:val="24"/>
              </w:rPr>
            </w:pPr>
            <w:r w:rsidRPr="00B41DB0">
              <w:rPr>
                <w:rFonts w:ascii="Arial" w:eastAsia="Times New Roman" w:hAnsi="Arial" w:cs="Arial"/>
                <w:b/>
                <w:sz w:val="24"/>
                <w:szCs w:val="24"/>
              </w:rPr>
              <w:t>Указной</w:t>
            </w:r>
          </w:p>
          <w:p w:rsidR="00C96288" w:rsidRPr="00B41DB0" w:rsidRDefault="00C96288" w:rsidP="00C96288">
            <w:pPr>
              <w:jc w:val="center"/>
              <w:rPr>
                <w:rFonts w:ascii="Arial" w:eastAsia="Times New Roman" w:hAnsi="Arial" w:cs="Arial"/>
                <w:b/>
                <w:sz w:val="24"/>
                <w:szCs w:val="24"/>
              </w:rPr>
            </w:pPr>
          </w:p>
        </w:tc>
        <w:tc>
          <w:tcPr>
            <w:tcW w:w="1559" w:type="dxa"/>
            <w:vAlign w:val="center"/>
          </w:tcPr>
          <w:p w:rsidR="00C96288" w:rsidRPr="00B41DB0" w:rsidRDefault="00C96288" w:rsidP="00C96288">
            <w:pPr>
              <w:pStyle w:val="ConsPlusNormal"/>
              <w:jc w:val="center"/>
              <w:rPr>
                <w:rFonts w:ascii="Arial" w:hAnsi="Arial" w:cs="Arial"/>
                <w:b/>
                <w:sz w:val="24"/>
                <w:szCs w:val="24"/>
              </w:rPr>
            </w:pPr>
            <w:r w:rsidRPr="00B41DB0">
              <w:rPr>
                <w:rFonts w:ascii="Arial" w:hAnsi="Arial" w:cs="Arial"/>
                <w:b/>
                <w:sz w:val="24"/>
                <w:szCs w:val="24"/>
              </w:rPr>
              <w:t>процент</w:t>
            </w:r>
          </w:p>
        </w:tc>
        <w:tc>
          <w:tcPr>
            <w:tcW w:w="1984" w:type="dxa"/>
            <w:vAlign w:val="center"/>
          </w:tcPr>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104</w:t>
            </w:r>
          </w:p>
        </w:tc>
        <w:tc>
          <w:tcPr>
            <w:tcW w:w="993" w:type="dxa"/>
            <w:vAlign w:val="center"/>
          </w:tcPr>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104</w:t>
            </w:r>
          </w:p>
        </w:tc>
        <w:tc>
          <w:tcPr>
            <w:tcW w:w="992" w:type="dxa"/>
            <w:vAlign w:val="center"/>
          </w:tcPr>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105</w:t>
            </w:r>
          </w:p>
        </w:tc>
        <w:tc>
          <w:tcPr>
            <w:tcW w:w="992" w:type="dxa"/>
            <w:vAlign w:val="center"/>
          </w:tcPr>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105</w:t>
            </w:r>
          </w:p>
        </w:tc>
        <w:tc>
          <w:tcPr>
            <w:tcW w:w="992" w:type="dxa"/>
            <w:vAlign w:val="center"/>
          </w:tcPr>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106</w:t>
            </w:r>
          </w:p>
        </w:tc>
        <w:tc>
          <w:tcPr>
            <w:tcW w:w="993" w:type="dxa"/>
            <w:vAlign w:val="center"/>
          </w:tcPr>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106</w:t>
            </w:r>
          </w:p>
        </w:tc>
        <w:tc>
          <w:tcPr>
            <w:tcW w:w="1842" w:type="dxa"/>
            <w:vAlign w:val="center"/>
          </w:tcPr>
          <w:p w:rsidR="00C96288" w:rsidRPr="00B41DB0" w:rsidRDefault="00C96288" w:rsidP="00C96288">
            <w:pPr>
              <w:widowControl w:val="0"/>
              <w:tabs>
                <w:tab w:val="center" w:pos="4677"/>
                <w:tab w:val="right" w:pos="9355"/>
              </w:tabs>
              <w:autoSpaceDE w:val="0"/>
              <w:autoSpaceDN w:val="0"/>
              <w:adjustRightInd w:val="0"/>
              <w:jc w:val="center"/>
              <w:rPr>
                <w:rFonts w:ascii="Arial" w:hAnsi="Arial" w:cs="Arial"/>
                <w:b/>
                <w:sz w:val="24"/>
                <w:szCs w:val="24"/>
              </w:rPr>
            </w:pPr>
            <w:r w:rsidRPr="00B41DB0">
              <w:rPr>
                <w:rFonts w:ascii="Arial" w:hAnsi="Arial" w:cs="Arial"/>
                <w:b/>
                <w:sz w:val="24"/>
                <w:szCs w:val="24"/>
              </w:rPr>
              <w:t>07</w:t>
            </w:r>
          </w:p>
        </w:tc>
      </w:tr>
      <w:tr w:rsidR="00C96288" w:rsidRPr="00B41DB0" w:rsidTr="00C96288">
        <w:trPr>
          <w:trHeight w:val="481"/>
        </w:trPr>
        <w:tc>
          <w:tcPr>
            <w:tcW w:w="426" w:type="dxa"/>
            <w:vAlign w:val="center"/>
          </w:tcPr>
          <w:p w:rsidR="00C96288" w:rsidRPr="00B41DB0" w:rsidRDefault="00C96288" w:rsidP="00C96288">
            <w:pPr>
              <w:widowControl w:val="0"/>
              <w:tabs>
                <w:tab w:val="center" w:pos="4677"/>
                <w:tab w:val="right" w:pos="9355"/>
              </w:tabs>
              <w:autoSpaceDE w:val="0"/>
              <w:autoSpaceDN w:val="0"/>
              <w:adjustRightInd w:val="0"/>
              <w:rPr>
                <w:rFonts w:ascii="Arial" w:hAnsi="Arial" w:cs="Arial"/>
                <w:b/>
                <w:sz w:val="24"/>
                <w:szCs w:val="24"/>
              </w:rPr>
            </w:pPr>
            <w:r w:rsidRPr="00B41DB0">
              <w:rPr>
                <w:rFonts w:ascii="Arial" w:hAnsi="Arial" w:cs="Arial"/>
                <w:b/>
                <w:sz w:val="24"/>
                <w:szCs w:val="24"/>
              </w:rPr>
              <w:lastRenderedPageBreak/>
              <w:t>1.7</w:t>
            </w:r>
          </w:p>
        </w:tc>
        <w:tc>
          <w:tcPr>
            <w:tcW w:w="2977" w:type="dxa"/>
            <w:vAlign w:val="center"/>
          </w:tcPr>
          <w:p w:rsidR="00C96288" w:rsidRPr="00B41DB0" w:rsidRDefault="00C96288" w:rsidP="00C96288">
            <w:pPr>
              <w:rPr>
                <w:rFonts w:ascii="Arial" w:eastAsia="Times New Roman" w:hAnsi="Arial" w:cs="Arial"/>
                <w:b/>
                <w:sz w:val="24"/>
                <w:szCs w:val="24"/>
              </w:rPr>
            </w:pPr>
            <w:r w:rsidRPr="00B41DB0">
              <w:rPr>
                <w:rFonts w:ascii="Arial" w:eastAsia="Times New Roman" w:hAnsi="Arial" w:cs="Arial"/>
                <w:b/>
                <w:sz w:val="24"/>
                <w:szCs w:val="24"/>
              </w:rPr>
              <w:t>Показатель 7</w:t>
            </w:r>
          </w:p>
          <w:p w:rsidR="00C96288" w:rsidRPr="00B41DB0" w:rsidRDefault="00C96288" w:rsidP="00C96288">
            <w:pPr>
              <w:rPr>
                <w:rFonts w:ascii="Arial" w:eastAsia="Times New Roman" w:hAnsi="Arial" w:cs="Arial"/>
                <w:b/>
                <w:sz w:val="24"/>
                <w:szCs w:val="24"/>
              </w:rPr>
            </w:pPr>
            <w:r w:rsidRPr="00B41DB0">
              <w:rPr>
                <w:rFonts w:ascii="Arial" w:eastAsia="Times New Roman" w:hAnsi="Arial" w:cs="Arial"/>
                <w:b/>
                <w:sz w:val="24"/>
                <w:szCs w:val="24"/>
              </w:rPr>
              <w:t>Количество высокопроизводительных рабочих мест во внебюджетном секторе</w:t>
            </w:r>
          </w:p>
        </w:tc>
        <w:tc>
          <w:tcPr>
            <w:tcW w:w="1701" w:type="dxa"/>
            <w:vAlign w:val="center"/>
          </w:tcPr>
          <w:p w:rsidR="00C96288" w:rsidRPr="00B41DB0" w:rsidRDefault="00C96288" w:rsidP="00C96288">
            <w:pPr>
              <w:jc w:val="center"/>
              <w:rPr>
                <w:rFonts w:ascii="Arial" w:eastAsia="Times New Roman" w:hAnsi="Arial" w:cs="Arial"/>
                <w:b/>
                <w:sz w:val="24"/>
                <w:szCs w:val="24"/>
              </w:rPr>
            </w:pPr>
            <w:r w:rsidRPr="00B41DB0">
              <w:rPr>
                <w:rFonts w:ascii="Arial" w:eastAsia="Times New Roman" w:hAnsi="Arial" w:cs="Arial"/>
                <w:b/>
                <w:sz w:val="24"/>
                <w:szCs w:val="24"/>
              </w:rPr>
              <w:t>ВДЛ (Указ Президента РФ № 193)</w:t>
            </w:r>
          </w:p>
          <w:p w:rsidR="00C96288" w:rsidRPr="00B41DB0" w:rsidRDefault="00C96288" w:rsidP="00C96288">
            <w:pPr>
              <w:jc w:val="center"/>
              <w:rPr>
                <w:rFonts w:ascii="Arial" w:eastAsia="Times New Roman" w:hAnsi="Arial" w:cs="Arial"/>
                <w:b/>
                <w:sz w:val="24"/>
                <w:szCs w:val="24"/>
              </w:rPr>
            </w:pPr>
          </w:p>
        </w:tc>
        <w:tc>
          <w:tcPr>
            <w:tcW w:w="1559" w:type="dxa"/>
            <w:vAlign w:val="center"/>
          </w:tcPr>
          <w:p w:rsidR="00C96288" w:rsidRPr="00B41DB0" w:rsidRDefault="00C96288" w:rsidP="00C96288">
            <w:pPr>
              <w:pStyle w:val="ConsPlusNormal"/>
              <w:jc w:val="center"/>
              <w:rPr>
                <w:rFonts w:ascii="Arial" w:hAnsi="Arial" w:cs="Arial"/>
                <w:b/>
                <w:sz w:val="24"/>
                <w:szCs w:val="24"/>
              </w:rPr>
            </w:pPr>
            <w:r w:rsidRPr="00B41DB0">
              <w:rPr>
                <w:rFonts w:ascii="Arial" w:hAnsi="Arial" w:cs="Arial"/>
                <w:b/>
                <w:sz w:val="24"/>
                <w:szCs w:val="24"/>
              </w:rPr>
              <w:t>единиц</w:t>
            </w:r>
          </w:p>
        </w:tc>
        <w:tc>
          <w:tcPr>
            <w:tcW w:w="1984" w:type="dxa"/>
            <w:vAlign w:val="center"/>
          </w:tcPr>
          <w:p w:rsidR="00C96288" w:rsidRPr="00B41DB0" w:rsidRDefault="004664AA" w:rsidP="004664AA">
            <w:pPr>
              <w:jc w:val="center"/>
              <w:rPr>
                <w:rFonts w:ascii="Arial" w:hAnsi="Arial" w:cs="Arial"/>
                <w:b/>
                <w:color w:val="000000"/>
                <w:sz w:val="24"/>
                <w:szCs w:val="24"/>
              </w:rPr>
            </w:pPr>
            <w:r w:rsidRPr="00B41DB0">
              <w:rPr>
                <w:rFonts w:ascii="Arial" w:hAnsi="Arial" w:cs="Arial"/>
                <w:b/>
                <w:color w:val="000000"/>
                <w:sz w:val="24"/>
                <w:szCs w:val="24"/>
              </w:rPr>
              <w:t>19</w:t>
            </w:r>
          </w:p>
        </w:tc>
        <w:tc>
          <w:tcPr>
            <w:tcW w:w="993" w:type="dxa"/>
            <w:vAlign w:val="center"/>
          </w:tcPr>
          <w:p w:rsidR="00C96288" w:rsidRPr="00B41DB0" w:rsidRDefault="004664AA" w:rsidP="004664AA">
            <w:pPr>
              <w:jc w:val="center"/>
              <w:rPr>
                <w:rFonts w:ascii="Arial" w:hAnsi="Arial" w:cs="Arial"/>
                <w:b/>
                <w:color w:val="000000"/>
                <w:sz w:val="24"/>
                <w:szCs w:val="24"/>
              </w:rPr>
            </w:pPr>
            <w:r w:rsidRPr="00B41DB0">
              <w:rPr>
                <w:rFonts w:ascii="Arial" w:hAnsi="Arial" w:cs="Arial"/>
                <w:b/>
                <w:color w:val="000000"/>
                <w:sz w:val="24"/>
                <w:szCs w:val="24"/>
              </w:rPr>
              <w:t>21</w:t>
            </w:r>
          </w:p>
        </w:tc>
        <w:tc>
          <w:tcPr>
            <w:tcW w:w="992" w:type="dxa"/>
            <w:vAlign w:val="center"/>
          </w:tcPr>
          <w:p w:rsidR="00C96288" w:rsidRPr="00B41DB0" w:rsidRDefault="004664AA" w:rsidP="004664AA">
            <w:pPr>
              <w:jc w:val="center"/>
              <w:rPr>
                <w:rFonts w:ascii="Arial" w:hAnsi="Arial" w:cs="Arial"/>
                <w:b/>
                <w:color w:val="000000"/>
                <w:sz w:val="24"/>
                <w:szCs w:val="24"/>
              </w:rPr>
            </w:pPr>
            <w:r w:rsidRPr="00B41DB0">
              <w:rPr>
                <w:rFonts w:ascii="Arial" w:hAnsi="Arial" w:cs="Arial"/>
                <w:b/>
                <w:color w:val="000000"/>
                <w:sz w:val="24"/>
                <w:szCs w:val="24"/>
              </w:rPr>
              <w:t>22</w:t>
            </w:r>
          </w:p>
        </w:tc>
        <w:tc>
          <w:tcPr>
            <w:tcW w:w="992" w:type="dxa"/>
            <w:vAlign w:val="center"/>
          </w:tcPr>
          <w:p w:rsidR="00C96288" w:rsidRPr="00B41DB0" w:rsidRDefault="004664AA" w:rsidP="004664AA">
            <w:pPr>
              <w:jc w:val="center"/>
              <w:rPr>
                <w:rFonts w:ascii="Arial" w:hAnsi="Arial" w:cs="Arial"/>
                <w:b/>
                <w:color w:val="000000"/>
                <w:sz w:val="24"/>
                <w:szCs w:val="24"/>
              </w:rPr>
            </w:pPr>
            <w:r w:rsidRPr="00B41DB0">
              <w:rPr>
                <w:rFonts w:ascii="Arial" w:hAnsi="Arial" w:cs="Arial"/>
                <w:b/>
                <w:color w:val="000000"/>
                <w:sz w:val="24"/>
                <w:szCs w:val="24"/>
              </w:rPr>
              <w:t>23</w:t>
            </w:r>
          </w:p>
        </w:tc>
        <w:tc>
          <w:tcPr>
            <w:tcW w:w="992" w:type="dxa"/>
            <w:vAlign w:val="center"/>
          </w:tcPr>
          <w:p w:rsidR="00C96288" w:rsidRPr="00B41DB0" w:rsidRDefault="004664AA" w:rsidP="004664AA">
            <w:pPr>
              <w:jc w:val="center"/>
              <w:rPr>
                <w:rFonts w:ascii="Arial" w:hAnsi="Arial" w:cs="Arial"/>
                <w:b/>
                <w:color w:val="000000"/>
                <w:sz w:val="24"/>
                <w:szCs w:val="24"/>
              </w:rPr>
            </w:pPr>
            <w:r w:rsidRPr="00B41DB0">
              <w:rPr>
                <w:rFonts w:ascii="Arial" w:hAnsi="Arial" w:cs="Arial"/>
                <w:b/>
                <w:color w:val="000000"/>
                <w:sz w:val="24"/>
                <w:szCs w:val="24"/>
              </w:rPr>
              <w:t>25</w:t>
            </w:r>
          </w:p>
        </w:tc>
        <w:tc>
          <w:tcPr>
            <w:tcW w:w="993" w:type="dxa"/>
            <w:vAlign w:val="center"/>
          </w:tcPr>
          <w:p w:rsidR="00C96288" w:rsidRPr="00B41DB0" w:rsidRDefault="004664AA" w:rsidP="004664AA">
            <w:pPr>
              <w:jc w:val="center"/>
              <w:rPr>
                <w:rFonts w:ascii="Arial" w:hAnsi="Arial" w:cs="Arial"/>
                <w:b/>
                <w:color w:val="000000"/>
                <w:sz w:val="24"/>
                <w:szCs w:val="24"/>
              </w:rPr>
            </w:pPr>
            <w:r w:rsidRPr="00B41DB0">
              <w:rPr>
                <w:rFonts w:ascii="Arial" w:hAnsi="Arial" w:cs="Arial"/>
                <w:b/>
                <w:color w:val="000000"/>
                <w:sz w:val="24"/>
                <w:szCs w:val="24"/>
              </w:rPr>
              <w:t>26</w:t>
            </w:r>
          </w:p>
        </w:tc>
        <w:tc>
          <w:tcPr>
            <w:tcW w:w="1842" w:type="dxa"/>
            <w:vAlign w:val="center"/>
          </w:tcPr>
          <w:p w:rsidR="00C96288" w:rsidRPr="00B41DB0" w:rsidRDefault="00C96288" w:rsidP="00C96288">
            <w:pPr>
              <w:widowControl w:val="0"/>
              <w:tabs>
                <w:tab w:val="center" w:pos="4677"/>
                <w:tab w:val="right" w:pos="9355"/>
              </w:tabs>
              <w:autoSpaceDE w:val="0"/>
              <w:autoSpaceDN w:val="0"/>
              <w:adjustRightInd w:val="0"/>
              <w:jc w:val="center"/>
              <w:rPr>
                <w:rFonts w:ascii="Arial" w:hAnsi="Arial" w:cs="Arial"/>
                <w:b/>
                <w:sz w:val="24"/>
                <w:szCs w:val="24"/>
              </w:rPr>
            </w:pPr>
            <w:r w:rsidRPr="00B41DB0">
              <w:rPr>
                <w:rFonts w:ascii="Arial" w:hAnsi="Arial" w:cs="Arial"/>
                <w:b/>
                <w:sz w:val="24"/>
                <w:szCs w:val="24"/>
              </w:rPr>
              <w:t>07</w:t>
            </w:r>
          </w:p>
        </w:tc>
      </w:tr>
      <w:tr w:rsidR="00C96288" w:rsidRPr="00B41DB0" w:rsidTr="00C96288">
        <w:trPr>
          <w:trHeight w:val="481"/>
        </w:trPr>
        <w:tc>
          <w:tcPr>
            <w:tcW w:w="426" w:type="dxa"/>
            <w:vAlign w:val="center"/>
          </w:tcPr>
          <w:p w:rsidR="00C96288" w:rsidRPr="00B41DB0" w:rsidRDefault="00C96288" w:rsidP="00C96288">
            <w:pPr>
              <w:widowControl w:val="0"/>
              <w:tabs>
                <w:tab w:val="center" w:pos="4677"/>
                <w:tab w:val="right" w:pos="9355"/>
              </w:tabs>
              <w:autoSpaceDE w:val="0"/>
              <w:autoSpaceDN w:val="0"/>
              <w:adjustRightInd w:val="0"/>
              <w:rPr>
                <w:rFonts w:ascii="Arial" w:hAnsi="Arial" w:cs="Arial"/>
                <w:b/>
                <w:sz w:val="24"/>
                <w:szCs w:val="24"/>
              </w:rPr>
            </w:pPr>
            <w:r w:rsidRPr="00B41DB0">
              <w:rPr>
                <w:rFonts w:ascii="Arial" w:hAnsi="Arial" w:cs="Arial"/>
                <w:b/>
                <w:sz w:val="24"/>
                <w:szCs w:val="24"/>
              </w:rPr>
              <w:t>1.8</w:t>
            </w:r>
          </w:p>
        </w:tc>
        <w:tc>
          <w:tcPr>
            <w:tcW w:w="2977" w:type="dxa"/>
            <w:vAlign w:val="center"/>
          </w:tcPr>
          <w:p w:rsidR="00C96288" w:rsidRPr="00B41DB0" w:rsidRDefault="00C96288" w:rsidP="00C96288">
            <w:pPr>
              <w:rPr>
                <w:rFonts w:ascii="Arial" w:eastAsia="Times New Roman" w:hAnsi="Arial" w:cs="Arial"/>
                <w:b/>
                <w:sz w:val="24"/>
                <w:szCs w:val="24"/>
              </w:rPr>
            </w:pPr>
            <w:r w:rsidRPr="00B41DB0">
              <w:rPr>
                <w:rFonts w:ascii="Arial" w:eastAsia="Times New Roman" w:hAnsi="Arial" w:cs="Arial"/>
                <w:b/>
                <w:sz w:val="24"/>
                <w:szCs w:val="24"/>
              </w:rPr>
              <w:t>Показатель 8</w:t>
            </w:r>
          </w:p>
          <w:p w:rsidR="00C96288" w:rsidRPr="00B41DB0" w:rsidRDefault="00C96288" w:rsidP="00C96288">
            <w:pPr>
              <w:rPr>
                <w:rFonts w:ascii="Arial" w:eastAsia="Times New Roman" w:hAnsi="Arial" w:cs="Arial"/>
                <w:b/>
                <w:sz w:val="24"/>
                <w:szCs w:val="24"/>
              </w:rPr>
            </w:pPr>
            <w:r w:rsidRPr="00B41DB0">
              <w:rPr>
                <w:rFonts w:ascii="Arial" w:eastAsia="Times New Roman" w:hAnsi="Arial" w:cs="Arial"/>
                <w:b/>
                <w:sz w:val="24"/>
                <w:szCs w:val="24"/>
              </w:rPr>
              <w:t xml:space="preserve">Производительность труда в базовых </w:t>
            </w:r>
            <w:proofErr w:type="spellStart"/>
            <w:r w:rsidRPr="00B41DB0">
              <w:rPr>
                <w:rFonts w:ascii="Arial" w:eastAsia="Times New Roman" w:hAnsi="Arial" w:cs="Arial"/>
                <w:b/>
                <w:sz w:val="24"/>
                <w:szCs w:val="24"/>
              </w:rPr>
              <w:t>несырьевых</w:t>
            </w:r>
            <w:proofErr w:type="spellEnd"/>
            <w:r w:rsidRPr="00B41DB0">
              <w:rPr>
                <w:rFonts w:ascii="Arial" w:eastAsia="Times New Roman" w:hAnsi="Arial" w:cs="Arial"/>
                <w:b/>
                <w:sz w:val="24"/>
                <w:szCs w:val="24"/>
              </w:rPr>
              <w:t xml:space="preserve"> отраслях</w:t>
            </w:r>
            <w:r w:rsidR="004664AA" w:rsidRPr="00B41DB0">
              <w:rPr>
                <w:rFonts w:ascii="Arial" w:eastAsia="Times New Roman" w:hAnsi="Arial" w:cs="Arial"/>
                <w:b/>
                <w:sz w:val="24"/>
                <w:szCs w:val="24"/>
              </w:rPr>
              <w:t xml:space="preserve"> экономики</w:t>
            </w:r>
          </w:p>
        </w:tc>
        <w:tc>
          <w:tcPr>
            <w:tcW w:w="1701" w:type="dxa"/>
            <w:vAlign w:val="center"/>
          </w:tcPr>
          <w:p w:rsidR="00C96288" w:rsidRPr="00B41DB0" w:rsidRDefault="00C96288" w:rsidP="00C96288">
            <w:pPr>
              <w:jc w:val="center"/>
              <w:rPr>
                <w:rFonts w:ascii="Arial" w:eastAsia="Times New Roman" w:hAnsi="Arial" w:cs="Arial"/>
                <w:b/>
                <w:sz w:val="24"/>
                <w:szCs w:val="24"/>
              </w:rPr>
            </w:pPr>
            <w:r w:rsidRPr="00B41DB0">
              <w:rPr>
                <w:rFonts w:ascii="Arial" w:eastAsia="Times New Roman" w:hAnsi="Arial" w:cs="Arial"/>
                <w:b/>
                <w:sz w:val="24"/>
                <w:szCs w:val="24"/>
              </w:rPr>
              <w:t>ВДЛ (Указ Президента РФ № 193)</w:t>
            </w:r>
          </w:p>
          <w:p w:rsidR="00C96288" w:rsidRPr="00B41DB0" w:rsidRDefault="00C96288" w:rsidP="00C96288">
            <w:pPr>
              <w:jc w:val="center"/>
              <w:rPr>
                <w:rFonts w:ascii="Arial" w:eastAsia="Times New Roman" w:hAnsi="Arial" w:cs="Arial"/>
                <w:b/>
                <w:sz w:val="24"/>
                <w:szCs w:val="24"/>
              </w:rPr>
            </w:pPr>
          </w:p>
        </w:tc>
        <w:tc>
          <w:tcPr>
            <w:tcW w:w="1559" w:type="dxa"/>
            <w:vAlign w:val="center"/>
          </w:tcPr>
          <w:p w:rsidR="00C96288" w:rsidRPr="00B41DB0" w:rsidRDefault="00C96288" w:rsidP="00C96288">
            <w:pPr>
              <w:pStyle w:val="ConsPlusNormal"/>
              <w:jc w:val="center"/>
              <w:rPr>
                <w:rFonts w:ascii="Arial" w:hAnsi="Arial" w:cs="Arial"/>
                <w:b/>
                <w:sz w:val="24"/>
                <w:szCs w:val="24"/>
              </w:rPr>
            </w:pPr>
            <w:r w:rsidRPr="00B41DB0">
              <w:rPr>
                <w:rFonts w:ascii="Arial" w:hAnsi="Arial" w:cs="Arial"/>
                <w:b/>
                <w:sz w:val="24"/>
                <w:szCs w:val="24"/>
              </w:rPr>
              <w:t>процент</w:t>
            </w:r>
          </w:p>
        </w:tc>
        <w:tc>
          <w:tcPr>
            <w:tcW w:w="1984" w:type="dxa"/>
            <w:vAlign w:val="center"/>
          </w:tcPr>
          <w:p w:rsidR="00C96288" w:rsidRPr="00B41DB0" w:rsidRDefault="004664AA" w:rsidP="004664AA">
            <w:pPr>
              <w:jc w:val="center"/>
              <w:rPr>
                <w:rFonts w:ascii="Arial" w:hAnsi="Arial" w:cs="Arial"/>
                <w:b/>
                <w:color w:val="000000"/>
                <w:sz w:val="24"/>
                <w:szCs w:val="24"/>
              </w:rPr>
            </w:pPr>
            <w:r w:rsidRPr="00B41DB0">
              <w:rPr>
                <w:rFonts w:ascii="Arial" w:hAnsi="Arial" w:cs="Arial"/>
                <w:b/>
                <w:color w:val="000000"/>
                <w:sz w:val="24"/>
                <w:szCs w:val="24"/>
              </w:rPr>
              <w:t>2,2</w:t>
            </w:r>
          </w:p>
        </w:tc>
        <w:tc>
          <w:tcPr>
            <w:tcW w:w="993" w:type="dxa"/>
            <w:vAlign w:val="center"/>
          </w:tcPr>
          <w:p w:rsidR="00C96288" w:rsidRPr="00B41DB0" w:rsidRDefault="004664AA" w:rsidP="004664AA">
            <w:pPr>
              <w:jc w:val="center"/>
              <w:rPr>
                <w:rFonts w:ascii="Arial" w:hAnsi="Arial" w:cs="Arial"/>
                <w:b/>
                <w:color w:val="000000"/>
                <w:sz w:val="24"/>
                <w:szCs w:val="24"/>
              </w:rPr>
            </w:pPr>
            <w:r w:rsidRPr="00B41DB0">
              <w:rPr>
                <w:rFonts w:ascii="Arial" w:hAnsi="Arial" w:cs="Arial"/>
                <w:b/>
                <w:color w:val="000000"/>
                <w:sz w:val="24"/>
                <w:szCs w:val="24"/>
              </w:rPr>
              <w:t>3,3</w:t>
            </w:r>
          </w:p>
        </w:tc>
        <w:tc>
          <w:tcPr>
            <w:tcW w:w="992" w:type="dxa"/>
            <w:vAlign w:val="center"/>
          </w:tcPr>
          <w:p w:rsidR="00C96288" w:rsidRPr="00B41DB0" w:rsidRDefault="004664AA" w:rsidP="004664AA">
            <w:pPr>
              <w:jc w:val="center"/>
              <w:rPr>
                <w:rFonts w:ascii="Arial" w:hAnsi="Arial" w:cs="Arial"/>
                <w:b/>
                <w:color w:val="000000"/>
                <w:sz w:val="24"/>
                <w:szCs w:val="24"/>
              </w:rPr>
            </w:pPr>
            <w:r w:rsidRPr="00B41DB0">
              <w:rPr>
                <w:rFonts w:ascii="Arial" w:hAnsi="Arial" w:cs="Arial"/>
                <w:b/>
                <w:color w:val="000000"/>
                <w:sz w:val="24"/>
                <w:szCs w:val="24"/>
              </w:rPr>
              <w:t>3,2</w:t>
            </w:r>
          </w:p>
        </w:tc>
        <w:tc>
          <w:tcPr>
            <w:tcW w:w="992" w:type="dxa"/>
            <w:vAlign w:val="center"/>
          </w:tcPr>
          <w:p w:rsidR="00C96288" w:rsidRPr="00B41DB0" w:rsidRDefault="004664AA" w:rsidP="004664AA">
            <w:pPr>
              <w:jc w:val="center"/>
              <w:rPr>
                <w:rFonts w:ascii="Arial" w:hAnsi="Arial" w:cs="Arial"/>
                <w:b/>
                <w:color w:val="000000"/>
                <w:sz w:val="24"/>
                <w:szCs w:val="24"/>
              </w:rPr>
            </w:pPr>
            <w:r w:rsidRPr="00B41DB0">
              <w:rPr>
                <w:rFonts w:ascii="Arial" w:hAnsi="Arial" w:cs="Arial"/>
                <w:b/>
                <w:color w:val="000000"/>
                <w:sz w:val="24"/>
                <w:szCs w:val="24"/>
              </w:rPr>
              <w:t>3,8</w:t>
            </w:r>
          </w:p>
        </w:tc>
        <w:tc>
          <w:tcPr>
            <w:tcW w:w="992" w:type="dxa"/>
            <w:vAlign w:val="center"/>
          </w:tcPr>
          <w:p w:rsidR="00C96288" w:rsidRPr="00B41DB0" w:rsidRDefault="004664AA" w:rsidP="004664AA">
            <w:pPr>
              <w:jc w:val="center"/>
              <w:rPr>
                <w:rFonts w:ascii="Arial" w:hAnsi="Arial" w:cs="Arial"/>
                <w:b/>
                <w:color w:val="000000"/>
                <w:sz w:val="24"/>
                <w:szCs w:val="24"/>
              </w:rPr>
            </w:pPr>
            <w:r w:rsidRPr="00B41DB0">
              <w:rPr>
                <w:rFonts w:ascii="Arial" w:hAnsi="Arial" w:cs="Arial"/>
                <w:b/>
                <w:color w:val="000000"/>
                <w:sz w:val="24"/>
                <w:szCs w:val="24"/>
              </w:rPr>
              <w:t>3,9</w:t>
            </w:r>
          </w:p>
        </w:tc>
        <w:tc>
          <w:tcPr>
            <w:tcW w:w="993" w:type="dxa"/>
            <w:vAlign w:val="center"/>
          </w:tcPr>
          <w:p w:rsidR="00C96288" w:rsidRPr="00B41DB0" w:rsidRDefault="004664AA" w:rsidP="004664AA">
            <w:pPr>
              <w:jc w:val="center"/>
              <w:rPr>
                <w:rFonts w:ascii="Arial" w:hAnsi="Arial" w:cs="Arial"/>
                <w:b/>
                <w:color w:val="000000"/>
                <w:sz w:val="24"/>
                <w:szCs w:val="24"/>
              </w:rPr>
            </w:pPr>
            <w:r w:rsidRPr="00B41DB0">
              <w:rPr>
                <w:rFonts w:ascii="Arial" w:hAnsi="Arial" w:cs="Arial"/>
                <w:b/>
                <w:color w:val="000000"/>
                <w:sz w:val="24"/>
                <w:szCs w:val="24"/>
              </w:rPr>
              <w:t>3,9</w:t>
            </w:r>
          </w:p>
        </w:tc>
        <w:tc>
          <w:tcPr>
            <w:tcW w:w="1842" w:type="dxa"/>
            <w:vAlign w:val="center"/>
          </w:tcPr>
          <w:p w:rsidR="00C96288" w:rsidRPr="00B41DB0" w:rsidRDefault="00C96288" w:rsidP="00C96288">
            <w:pPr>
              <w:widowControl w:val="0"/>
              <w:tabs>
                <w:tab w:val="center" w:pos="4677"/>
                <w:tab w:val="right" w:pos="9355"/>
              </w:tabs>
              <w:autoSpaceDE w:val="0"/>
              <w:autoSpaceDN w:val="0"/>
              <w:adjustRightInd w:val="0"/>
              <w:jc w:val="center"/>
              <w:rPr>
                <w:rFonts w:ascii="Arial" w:hAnsi="Arial" w:cs="Arial"/>
                <w:b/>
                <w:sz w:val="24"/>
                <w:szCs w:val="24"/>
              </w:rPr>
            </w:pPr>
            <w:r w:rsidRPr="00B41DB0">
              <w:rPr>
                <w:rFonts w:ascii="Arial" w:hAnsi="Arial" w:cs="Arial"/>
                <w:b/>
                <w:sz w:val="24"/>
                <w:szCs w:val="24"/>
              </w:rPr>
              <w:t>07</w:t>
            </w:r>
          </w:p>
        </w:tc>
      </w:tr>
      <w:tr w:rsidR="00C96288" w:rsidRPr="00B41DB0" w:rsidTr="00C96288">
        <w:trPr>
          <w:trHeight w:val="481"/>
        </w:trPr>
        <w:tc>
          <w:tcPr>
            <w:tcW w:w="426" w:type="dxa"/>
            <w:vAlign w:val="center"/>
          </w:tcPr>
          <w:p w:rsidR="00C96288" w:rsidRPr="00B41DB0" w:rsidRDefault="00C96288" w:rsidP="00C96288">
            <w:pPr>
              <w:widowControl w:val="0"/>
              <w:tabs>
                <w:tab w:val="center" w:pos="4677"/>
                <w:tab w:val="right" w:pos="9355"/>
              </w:tabs>
              <w:autoSpaceDE w:val="0"/>
              <w:autoSpaceDN w:val="0"/>
              <w:adjustRightInd w:val="0"/>
              <w:rPr>
                <w:rFonts w:ascii="Arial" w:hAnsi="Arial" w:cs="Arial"/>
                <w:b/>
                <w:sz w:val="24"/>
                <w:szCs w:val="24"/>
              </w:rPr>
            </w:pPr>
            <w:r w:rsidRPr="00B41DB0">
              <w:rPr>
                <w:rFonts w:ascii="Arial" w:hAnsi="Arial" w:cs="Arial"/>
                <w:b/>
                <w:sz w:val="24"/>
                <w:szCs w:val="24"/>
              </w:rPr>
              <w:t>1.9</w:t>
            </w:r>
          </w:p>
        </w:tc>
        <w:tc>
          <w:tcPr>
            <w:tcW w:w="2977" w:type="dxa"/>
            <w:vAlign w:val="center"/>
          </w:tcPr>
          <w:p w:rsidR="00C96288" w:rsidRPr="00B41DB0" w:rsidRDefault="00C96288" w:rsidP="00C96288">
            <w:pPr>
              <w:rPr>
                <w:rFonts w:ascii="Arial" w:eastAsia="Times New Roman" w:hAnsi="Arial" w:cs="Arial"/>
                <w:b/>
                <w:sz w:val="24"/>
                <w:szCs w:val="24"/>
              </w:rPr>
            </w:pPr>
            <w:r w:rsidRPr="00B41DB0">
              <w:rPr>
                <w:rFonts w:ascii="Arial" w:eastAsia="Times New Roman" w:hAnsi="Arial" w:cs="Arial"/>
                <w:b/>
                <w:sz w:val="24"/>
                <w:szCs w:val="24"/>
              </w:rPr>
              <w:t>Показатель 9</w:t>
            </w:r>
          </w:p>
          <w:p w:rsidR="00C96288" w:rsidRPr="00B41DB0" w:rsidRDefault="00C96288" w:rsidP="00C96288">
            <w:pPr>
              <w:rPr>
                <w:rFonts w:ascii="Arial" w:eastAsia="Times New Roman" w:hAnsi="Arial" w:cs="Arial"/>
                <w:b/>
                <w:sz w:val="24"/>
                <w:szCs w:val="24"/>
              </w:rPr>
            </w:pPr>
            <w:r w:rsidRPr="00B41DB0">
              <w:rPr>
                <w:rFonts w:ascii="Arial" w:eastAsia="Times New Roman" w:hAnsi="Arial" w:cs="Arial"/>
                <w:b/>
                <w:sz w:val="24"/>
                <w:szCs w:val="24"/>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701" w:type="dxa"/>
            <w:vAlign w:val="center"/>
          </w:tcPr>
          <w:p w:rsidR="00C96288" w:rsidRPr="00B41DB0" w:rsidRDefault="00C96288" w:rsidP="00C96288">
            <w:pPr>
              <w:jc w:val="center"/>
              <w:rPr>
                <w:rFonts w:ascii="Arial" w:eastAsia="Times New Roman" w:hAnsi="Arial" w:cs="Arial"/>
                <w:b/>
                <w:sz w:val="24"/>
                <w:szCs w:val="24"/>
              </w:rPr>
            </w:pPr>
            <w:r w:rsidRPr="00B41DB0">
              <w:rPr>
                <w:rFonts w:ascii="Arial" w:eastAsia="Times New Roman" w:hAnsi="Arial" w:cs="Arial"/>
                <w:b/>
                <w:sz w:val="24"/>
                <w:szCs w:val="24"/>
              </w:rPr>
              <w:t>ВДЛ (Указ Президента РФ № 193)</w:t>
            </w:r>
          </w:p>
          <w:p w:rsidR="00C96288" w:rsidRPr="00B41DB0" w:rsidRDefault="00C96288" w:rsidP="00C96288">
            <w:pPr>
              <w:jc w:val="center"/>
              <w:rPr>
                <w:rFonts w:ascii="Arial" w:eastAsia="Times New Roman" w:hAnsi="Arial" w:cs="Arial"/>
                <w:b/>
                <w:sz w:val="24"/>
                <w:szCs w:val="24"/>
              </w:rPr>
            </w:pPr>
          </w:p>
        </w:tc>
        <w:tc>
          <w:tcPr>
            <w:tcW w:w="1559" w:type="dxa"/>
            <w:vAlign w:val="center"/>
          </w:tcPr>
          <w:p w:rsidR="00C96288" w:rsidRPr="00B41DB0" w:rsidRDefault="00C96288" w:rsidP="00C96288">
            <w:pPr>
              <w:pStyle w:val="ConsPlusNormal"/>
              <w:jc w:val="center"/>
              <w:rPr>
                <w:rFonts w:ascii="Arial" w:hAnsi="Arial" w:cs="Arial"/>
                <w:b/>
                <w:sz w:val="24"/>
                <w:szCs w:val="24"/>
              </w:rPr>
            </w:pPr>
            <w:r w:rsidRPr="00B41DB0">
              <w:rPr>
                <w:rFonts w:ascii="Arial" w:hAnsi="Arial" w:cs="Arial"/>
                <w:b/>
                <w:sz w:val="24"/>
                <w:szCs w:val="24"/>
              </w:rPr>
              <w:t>тыс. руб.</w:t>
            </w:r>
          </w:p>
        </w:tc>
        <w:tc>
          <w:tcPr>
            <w:tcW w:w="1984" w:type="dxa"/>
            <w:vAlign w:val="center"/>
          </w:tcPr>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17 560 410,46</w:t>
            </w:r>
          </w:p>
        </w:tc>
        <w:tc>
          <w:tcPr>
            <w:tcW w:w="993" w:type="dxa"/>
            <w:vAlign w:val="center"/>
          </w:tcPr>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18 512 929,60</w:t>
            </w:r>
          </w:p>
        </w:tc>
        <w:tc>
          <w:tcPr>
            <w:tcW w:w="992" w:type="dxa"/>
            <w:vAlign w:val="center"/>
          </w:tcPr>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19 489 254,80</w:t>
            </w:r>
          </w:p>
        </w:tc>
        <w:tc>
          <w:tcPr>
            <w:tcW w:w="992" w:type="dxa"/>
            <w:vAlign w:val="center"/>
          </w:tcPr>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20 518 575,50</w:t>
            </w:r>
          </w:p>
        </w:tc>
        <w:tc>
          <w:tcPr>
            <w:tcW w:w="992" w:type="dxa"/>
            <w:vAlign w:val="center"/>
          </w:tcPr>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21 608 275,20</w:t>
            </w:r>
          </w:p>
        </w:tc>
        <w:tc>
          <w:tcPr>
            <w:tcW w:w="993" w:type="dxa"/>
            <w:vAlign w:val="center"/>
          </w:tcPr>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22 712 737,49</w:t>
            </w:r>
          </w:p>
        </w:tc>
        <w:tc>
          <w:tcPr>
            <w:tcW w:w="1842" w:type="dxa"/>
            <w:vAlign w:val="center"/>
          </w:tcPr>
          <w:p w:rsidR="00C96288" w:rsidRPr="00B41DB0" w:rsidRDefault="00C96288" w:rsidP="00C96288">
            <w:pPr>
              <w:widowControl w:val="0"/>
              <w:tabs>
                <w:tab w:val="center" w:pos="4677"/>
                <w:tab w:val="right" w:pos="9355"/>
              </w:tabs>
              <w:autoSpaceDE w:val="0"/>
              <w:autoSpaceDN w:val="0"/>
              <w:adjustRightInd w:val="0"/>
              <w:jc w:val="center"/>
              <w:rPr>
                <w:rFonts w:ascii="Arial" w:hAnsi="Arial" w:cs="Arial"/>
                <w:b/>
                <w:sz w:val="24"/>
                <w:szCs w:val="24"/>
              </w:rPr>
            </w:pPr>
            <w:r w:rsidRPr="00B41DB0">
              <w:rPr>
                <w:rFonts w:ascii="Arial" w:hAnsi="Arial" w:cs="Arial"/>
                <w:b/>
                <w:sz w:val="24"/>
                <w:szCs w:val="24"/>
              </w:rPr>
              <w:t>07</w:t>
            </w:r>
          </w:p>
        </w:tc>
      </w:tr>
      <w:tr w:rsidR="00C96288" w:rsidRPr="00B41DB0" w:rsidTr="00C96288">
        <w:trPr>
          <w:trHeight w:val="481"/>
        </w:trPr>
        <w:tc>
          <w:tcPr>
            <w:tcW w:w="426" w:type="dxa"/>
            <w:vAlign w:val="center"/>
          </w:tcPr>
          <w:p w:rsidR="00C96288" w:rsidRPr="00B41DB0" w:rsidRDefault="00C96288" w:rsidP="00C96288">
            <w:pPr>
              <w:widowControl w:val="0"/>
              <w:tabs>
                <w:tab w:val="center" w:pos="4677"/>
                <w:tab w:val="right" w:pos="9355"/>
              </w:tabs>
              <w:autoSpaceDE w:val="0"/>
              <w:autoSpaceDN w:val="0"/>
              <w:adjustRightInd w:val="0"/>
              <w:rPr>
                <w:rFonts w:ascii="Arial" w:hAnsi="Arial" w:cs="Arial"/>
                <w:b/>
                <w:sz w:val="24"/>
                <w:szCs w:val="24"/>
              </w:rPr>
            </w:pPr>
            <w:r w:rsidRPr="00B41DB0">
              <w:rPr>
                <w:rFonts w:ascii="Arial" w:hAnsi="Arial" w:cs="Arial"/>
                <w:b/>
                <w:sz w:val="24"/>
                <w:szCs w:val="24"/>
              </w:rPr>
              <w:t>1.10</w:t>
            </w:r>
          </w:p>
        </w:tc>
        <w:tc>
          <w:tcPr>
            <w:tcW w:w="2977" w:type="dxa"/>
            <w:vAlign w:val="center"/>
          </w:tcPr>
          <w:p w:rsidR="00C96288" w:rsidRPr="00B41DB0" w:rsidRDefault="00C96288" w:rsidP="00C96288">
            <w:pPr>
              <w:rPr>
                <w:rFonts w:ascii="Arial" w:eastAsia="Times New Roman" w:hAnsi="Arial" w:cs="Arial"/>
                <w:b/>
                <w:sz w:val="24"/>
                <w:szCs w:val="24"/>
              </w:rPr>
            </w:pPr>
            <w:r w:rsidRPr="00B41DB0">
              <w:rPr>
                <w:rFonts w:ascii="Arial" w:eastAsia="Times New Roman" w:hAnsi="Arial" w:cs="Arial"/>
                <w:b/>
                <w:sz w:val="24"/>
                <w:szCs w:val="24"/>
              </w:rPr>
              <w:t>Показатель 10</w:t>
            </w:r>
          </w:p>
          <w:p w:rsidR="00C96288" w:rsidRPr="00B41DB0" w:rsidRDefault="00C96288" w:rsidP="00C96288">
            <w:pPr>
              <w:rPr>
                <w:rFonts w:ascii="Arial" w:eastAsia="Times New Roman" w:hAnsi="Arial" w:cs="Arial"/>
                <w:b/>
                <w:sz w:val="24"/>
                <w:szCs w:val="24"/>
              </w:rPr>
            </w:pPr>
            <w:r w:rsidRPr="00B41DB0">
              <w:rPr>
                <w:rFonts w:ascii="Arial" w:eastAsia="Times New Roman" w:hAnsi="Arial" w:cs="Arial"/>
                <w:b/>
                <w:sz w:val="24"/>
                <w:szCs w:val="24"/>
              </w:rPr>
              <w:t>Количество созданных рабочих мест</w:t>
            </w:r>
          </w:p>
        </w:tc>
        <w:tc>
          <w:tcPr>
            <w:tcW w:w="1701" w:type="dxa"/>
            <w:vAlign w:val="center"/>
          </w:tcPr>
          <w:p w:rsidR="00C96288" w:rsidRPr="00B41DB0" w:rsidRDefault="00C96288" w:rsidP="00C96288">
            <w:pPr>
              <w:jc w:val="center"/>
              <w:rPr>
                <w:rFonts w:ascii="Arial" w:eastAsia="Times New Roman" w:hAnsi="Arial" w:cs="Arial"/>
                <w:b/>
                <w:sz w:val="24"/>
                <w:szCs w:val="24"/>
              </w:rPr>
            </w:pPr>
            <w:r w:rsidRPr="00B41DB0">
              <w:rPr>
                <w:rFonts w:ascii="Arial" w:eastAsia="Times New Roman" w:hAnsi="Arial" w:cs="Arial"/>
                <w:b/>
                <w:sz w:val="24"/>
                <w:szCs w:val="24"/>
              </w:rPr>
              <w:t>Обращение Губернатора Московской области</w:t>
            </w:r>
          </w:p>
        </w:tc>
        <w:tc>
          <w:tcPr>
            <w:tcW w:w="1559" w:type="dxa"/>
            <w:vAlign w:val="center"/>
          </w:tcPr>
          <w:p w:rsidR="00C96288" w:rsidRPr="00B41DB0" w:rsidRDefault="00C96288" w:rsidP="00C96288">
            <w:pPr>
              <w:pStyle w:val="ConsPlusNormal"/>
              <w:jc w:val="center"/>
              <w:rPr>
                <w:rFonts w:ascii="Arial" w:hAnsi="Arial" w:cs="Arial"/>
                <w:b/>
                <w:sz w:val="24"/>
                <w:szCs w:val="24"/>
              </w:rPr>
            </w:pPr>
            <w:r w:rsidRPr="00B41DB0">
              <w:rPr>
                <w:rFonts w:ascii="Arial" w:hAnsi="Arial" w:cs="Arial"/>
                <w:b/>
                <w:sz w:val="24"/>
                <w:szCs w:val="24"/>
              </w:rPr>
              <w:t>единиц</w:t>
            </w:r>
          </w:p>
        </w:tc>
        <w:tc>
          <w:tcPr>
            <w:tcW w:w="1984" w:type="dxa"/>
            <w:vAlign w:val="center"/>
          </w:tcPr>
          <w:p w:rsidR="00C96288" w:rsidRPr="00B41DB0" w:rsidRDefault="00C96288" w:rsidP="00C96288">
            <w:pPr>
              <w:jc w:val="center"/>
              <w:rPr>
                <w:rFonts w:ascii="Arial" w:hAnsi="Arial" w:cs="Arial"/>
                <w:b/>
                <w:color w:val="000000"/>
                <w:sz w:val="24"/>
                <w:szCs w:val="24"/>
              </w:rPr>
            </w:pPr>
          </w:p>
          <w:p w:rsidR="00C96288" w:rsidRPr="00B41DB0" w:rsidRDefault="00C96288" w:rsidP="00C96288">
            <w:pPr>
              <w:jc w:val="center"/>
              <w:rPr>
                <w:rFonts w:ascii="Arial" w:hAnsi="Arial" w:cs="Arial"/>
                <w:b/>
                <w:color w:val="000000"/>
                <w:sz w:val="24"/>
                <w:szCs w:val="24"/>
              </w:rPr>
            </w:pPr>
          </w:p>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255</w:t>
            </w:r>
          </w:p>
          <w:p w:rsidR="00C96288" w:rsidRPr="00B41DB0" w:rsidRDefault="00C96288" w:rsidP="00C96288">
            <w:pPr>
              <w:jc w:val="center"/>
              <w:rPr>
                <w:rFonts w:ascii="Arial" w:hAnsi="Arial" w:cs="Arial"/>
                <w:b/>
                <w:color w:val="000000"/>
                <w:sz w:val="24"/>
                <w:szCs w:val="24"/>
              </w:rPr>
            </w:pPr>
          </w:p>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 xml:space="preserve"> </w:t>
            </w:r>
          </w:p>
        </w:tc>
        <w:tc>
          <w:tcPr>
            <w:tcW w:w="993" w:type="dxa"/>
            <w:vAlign w:val="center"/>
          </w:tcPr>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260</w:t>
            </w:r>
          </w:p>
        </w:tc>
        <w:tc>
          <w:tcPr>
            <w:tcW w:w="992" w:type="dxa"/>
            <w:vAlign w:val="center"/>
          </w:tcPr>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265</w:t>
            </w:r>
          </w:p>
        </w:tc>
        <w:tc>
          <w:tcPr>
            <w:tcW w:w="992" w:type="dxa"/>
            <w:vAlign w:val="center"/>
          </w:tcPr>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270</w:t>
            </w:r>
          </w:p>
        </w:tc>
        <w:tc>
          <w:tcPr>
            <w:tcW w:w="992" w:type="dxa"/>
            <w:vAlign w:val="center"/>
          </w:tcPr>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275</w:t>
            </w:r>
          </w:p>
        </w:tc>
        <w:tc>
          <w:tcPr>
            <w:tcW w:w="993" w:type="dxa"/>
            <w:vAlign w:val="center"/>
          </w:tcPr>
          <w:p w:rsidR="00C96288" w:rsidRPr="00B41DB0" w:rsidRDefault="00C96288" w:rsidP="00C96288">
            <w:pPr>
              <w:jc w:val="center"/>
              <w:rPr>
                <w:rFonts w:ascii="Arial" w:hAnsi="Arial" w:cs="Arial"/>
                <w:b/>
                <w:color w:val="000000"/>
                <w:sz w:val="24"/>
                <w:szCs w:val="24"/>
              </w:rPr>
            </w:pPr>
            <w:r w:rsidRPr="00B41DB0">
              <w:rPr>
                <w:rFonts w:ascii="Arial" w:hAnsi="Arial" w:cs="Arial"/>
                <w:b/>
                <w:color w:val="000000"/>
                <w:sz w:val="24"/>
                <w:szCs w:val="24"/>
              </w:rPr>
              <w:t>280</w:t>
            </w:r>
          </w:p>
        </w:tc>
        <w:tc>
          <w:tcPr>
            <w:tcW w:w="1842" w:type="dxa"/>
            <w:vAlign w:val="center"/>
          </w:tcPr>
          <w:p w:rsidR="00C96288" w:rsidRPr="00B41DB0" w:rsidRDefault="00C96288" w:rsidP="00C96288">
            <w:pPr>
              <w:widowControl w:val="0"/>
              <w:tabs>
                <w:tab w:val="center" w:pos="4677"/>
                <w:tab w:val="right" w:pos="9355"/>
              </w:tabs>
              <w:autoSpaceDE w:val="0"/>
              <w:autoSpaceDN w:val="0"/>
              <w:adjustRightInd w:val="0"/>
              <w:jc w:val="center"/>
              <w:rPr>
                <w:rFonts w:ascii="Arial" w:hAnsi="Arial" w:cs="Arial"/>
                <w:b/>
                <w:sz w:val="24"/>
                <w:szCs w:val="24"/>
              </w:rPr>
            </w:pPr>
            <w:r w:rsidRPr="00B41DB0">
              <w:rPr>
                <w:rFonts w:ascii="Arial" w:hAnsi="Arial" w:cs="Arial"/>
                <w:b/>
                <w:sz w:val="24"/>
                <w:szCs w:val="24"/>
              </w:rPr>
              <w:t>07</w:t>
            </w:r>
          </w:p>
        </w:tc>
      </w:tr>
      <w:tr w:rsidR="006F5110" w:rsidRPr="00B41DB0" w:rsidTr="007D4C54">
        <w:trPr>
          <w:trHeight w:val="481"/>
        </w:trPr>
        <w:tc>
          <w:tcPr>
            <w:tcW w:w="426" w:type="dxa"/>
            <w:vAlign w:val="center"/>
          </w:tcPr>
          <w:p w:rsidR="006F5110" w:rsidRPr="00B41DB0" w:rsidRDefault="006F5110" w:rsidP="00FB2B07">
            <w:pPr>
              <w:widowControl w:val="0"/>
              <w:tabs>
                <w:tab w:val="center" w:pos="4677"/>
                <w:tab w:val="right" w:pos="9355"/>
              </w:tabs>
              <w:autoSpaceDE w:val="0"/>
              <w:autoSpaceDN w:val="0"/>
              <w:adjustRightInd w:val="0"/>
              <w:rPr>
                <w:rFonts w:ascii="Arial" w:hAnsi="Arial" w:cs="Arial"/>
                <w:b/>
                <w:sz w:val="24"/>
                <w:szCs w:val="24"/>
              </w:rPr>
            </w:pPr>
            <w:r w:rsidRPr="00B41DB0">
              <w:rPr>
                <w:rFonts w:ascii="Arial" w:hAnsi="Arial" w:cs="Arial"/>
                <w:b/>
                <w:sz w:val="24"/>
                <w:szCs w:val="24"/>
                <w:lang w:val="en-US"/>
              </w:rPr>
              <w:t>2</w:t>
            </w:r>
            <w:r w:rsidRPr="00B41DB0">
              <w:rPr>
                <w:rFonts w:ascii="Arial" w:hAnsi="Arial" w:cs="Arial"/>
                <w:b/>
                <w:sz w:val="24"/>
                <w:szCs w:val="24"/>
              </w:rPr>
              <w:t>.</w:t>
            </w:r>
          </w:p>
        </w:tc>
        <w:tc>
          <w:tcPr>
            <w:tcW w:w="2977" w:type="dxa"/>
            <w:vAlign w:val="center"/>
          </w:tcPr>
          <w:p w:rsidR="006F5110" w:rsidRPr="00B41DB0" w:rsidRDefault="006F5110" w:rsidP="006F5110">
            <w:pPr>
              <w:pStyle w:val="ConsPlusNormal"/>
              <w:rPr>
                <w:rFonts w:ascii="Arial" w:hAnsi="Arial" w:cs="Arial"/>
                <w:b/>
                <w:sz w:val="24"/>
                <w:szCs w:val="24"/>
              </w:rPr>
            </w:pPr>
            <w:r w:rsidRPr="00B41DB0">
              <w:rPr>
                <w:rFonts w:ascii="Arial" w:hAnsi="Arial" w:cs="Arial"/>
                <w:b/>
                <w:sz w:val="24"/>
                <w:szCs w:val="24"/>
              </w:rPr>
              <w:t>Подпрограмма II "Развитие конкуренции"</w:t>
            </w:r>
          </w:p>
        </w:tc>
        <w:tc>
          <w:tcPr>
            <w:tcW w:w="1701" w:type="dxa"/>
            <w:vAlign w:val="center"/>
          </w:tcPr>
          <w:p w:rsidR="006F5110" w:rsidRPr="00B41DB0" w:rsidRDefault="006F5110" w:rsidP="002A4F76">
            <w:pPr>
              <w:pStyle w:val="ConsPlusNormal"/>
              <w:jc w:val="center"/>
              <w:rPr>
                <w:rFonts w:ascii="Arial" w:hAnsi="Arial" w:cs="Arial"/>
                <w:b/>
                <w:sz w:val="24"/>
                <w:szCs w:val="24"/>
              </w:rPr>
            </w:pPr>
          </w:p>
        </w:tc>
        <w:tc>
          <w:tcPr>
            <w:tcW w:w="1559" w:type="dxa"/>
            <w:vAlign w:val="center"/>
          </w:tcPr>
          <w:p w:rsidR="006F5110" w:rsidRPr="00B41DB0" w:rsidRDefault="006F5110" w:rsidP="002A4F76">
            <w:pPr>
              <w:pStyle w:val="ConsPlusNormal"/>
              <w:jc w:val="center"/>
              <w:rPr>
                <w:rFonts w:ascii="Arial" w:hAnsi="Arial" w:cs="Arial"/>
                <w:b/>
                <w:sz w:val="24"/>
                <w:szCs w:val="24"/>
              </w:rPr>
            </w:pPr>
          </w:p>
        </w:tc>
        <w:tc>
          <w:tcPr>
            <w:tcW w:w="1984" w:type="dxa"/>
            <w:vAlign w:val="center"/>
          </w:tcPr>
          <w:p w:rsidR="006F5110" w:rsidRPr="00B41DB0" w:rsidRDefault="006F5110" w:rsidP="002A4F76">
            <w:pPr>
              <w:pStyle w:val="ConsPlusNormal"/>
              <w:jc w:val="center"/>
              <w:rPr>
                <w:rFonts w:ascii="Arial" w:hAnsi="Arial" w:cs="Arial"/>
                <w:b/>
                <w:sz w:val="24"/>
                <w:szCs w:val="24"/>
              </w:rPr>
            </w:pPr>
          </w:p>
        </w:tc>
        <w:tc>
          <w:tcPr>
            <w:tcW w:w="993" w:type="dxa"/>
            <w:vAlign w:val="center"/>
          </w:tcPr>
          <w:p w:rsidR="006F5110" w:rsidRPr="00B41DB0" w:rsidRDefault="006F5110" w:rsidP="002A4F76">
            <w:pPr>
              <w:pStyle w:val="ConsPlusNormal"/>
              <w:jc w:val="center"/>
              <w:rPr>
                <w:rFonts w:ascii="Arial" w:hAnsi="Arial" w:cs="Arial"/>
                <w:b/>
                <w:sz w:val="24"/>
                <w:szCs w:val="24"/>
              </w:rPr>
            </w:pPr>
          </w:p>
        </w:tc>
        <w:tc>
          <w:tcPr>
            <w:tcW w:w="992" w:type="dxa"/>
            <w:vAlign w:val="center"/>
          </w:tcPr>
          <w:p w:rsidR="006F5110" w:rsidRPr="00B41DB0" w:rsidRDefault="006F5110" w:rsidP="002A4F76">
            <w:pPr>
              <w:pStyle w:val="ConsPlusNormal"/>
              <w:jc w:val="center"/>
              <w:rPr>
                <w:rFonts w:ascii="Arial" w:hAnsi="Arial" w:cs="Arial"/>
                <w:b/>
                <w:sz w:val="24"/>
                <w:szCs w:val="24"/>
              </w:rPr>
            </w:pPr>
          </w:p>
        </w:tc>
        <w:tc>
          <w:tcPr>
            <w:tcW w:w="992" w:type="dxa"/>
            <w:vAlign w:val="center"/>
          </w:tcPr>
          <w:p w:rsidR="006F5110" w:rsidRPr="00B41DB0" w:rsidRDefault="006F5110" w:rsidP="002A4F76">
            <w:pPr>
              <w:pStyle w:val="ConsPlusNormal"/>
              <w:jc w:val="center"/>
              <w:rPr>
                <w:rFonts w:ascii="Arial" w:hAnsi="Arial" w:cs="Arial"/>
                <w:b/>
                <w:sz w:val="24"/>
                <w:szCs w:val="24"/>
              </w:rPr>
            </w:pPr>
          </w:p>
        </w:tc>
        <w:tc>
          <w:tcPr>
            <w:tcW w:w="992" w:type="dxa"/>
            <w:vAlign w:val="center"/>
          </w:tcPr>
          <w:p w:rsidR="006F5110" w:rsidRPr="00B41DB0" w:rsidRDefault="006F5110" w:rsidP="002A4F76">
            <w:pPr>
              <w:pStyle w:val="ConsPlusNormal"/>
              <w:jc w:val="center"/>
              <w:rPr>
                <w:rFonts w:ascii="Arial" w:hAnsi="Arial" w:cs="Arial"/>
                <w:b/>
                <w:sz w:val="24"/>
                <w:szCs w:val="24"/>
              </w:rPr>
            </w:pPr>
          </w:p>
        </w:tc>
        <w:tc>
          <w:tcPr>
            <w:tcW w:w="993" w:type="dxa"/>
            <w:vAlign w:val="center"/>
          </w:tcPr>
          <w:p w:rsidR="006F5110" w:rsidRPr="00B41DB0" w:rsidRDefault="006F5110" w:rsidP="002A4F76">
            <w:pPr>
              <w:pStyle w:val="ConsPlusNormal"/>
              <w:jc w:val="center"/>
              <w:rPr>
                <w:rFonts w:ascii="Arial" w:hAnsi="Arial" w:cs="Arial"/>
                <w:b/>
                <w:sz w:val="24"/>
                <w:szCs w:val="24"/>
              </w:rPr>
            </w:pPr>
          </w:p>
        </w:tc>
        <w:tc>
          <w:tcPr>
            <w:tcW w:w="1842" w:type="dxa"/>
            <w:vAlign w:val="center"/>
          </w:tcPr>
          <w:p w:rsidR="006F5110" w:rsidRPr="00B41DB0" w:rsidRDefault="006F5110" w:rsidP="002A4F76">
            <w:pPr>
              <w:pStyle w:val="ConsPlusNormal"/>
              <w:jc w:val="center"/>
              <w:rPr>
                <w:rFonts w:ascii="Arial" w:hAnsi="Arial" w:cs="Arial"/>
                <w:b/>
                <w:sz w:val="24"/>
                <w:szCs w:val="24"/>
              </w:rPr>
            </w:pPr>
          </w:p>
        </w:tc>
      </w:tr>
      <w:tr w:rsidR="00541015" w:rsidRPr="00B41DB0" w:rsidTr="007D4C54">
        <w:trPr>
          <w:trHeight w:val="481"/>
        </w:trPr>
        <w:tc>
          <w:tcPr>
            <w:tcW w:w="426" w:type="dxa"/>
            <w:vAlign w:val="center"/>
          </w:tcPr>
          <w:p w:rsidR="00541015" w:rsidRPr="00B41DB0" w:rsidRDefault="00541015" w:rsidP="00FB2B07">
            <w:pPr>
              <w:widowControl w:val="0"/>
              <w:tabs>
                <w:tab w:val="center" w:pos="4677"/>
                <w:tab w:val="right" w:pos="9355"/>
              </w:tabs>
              <w:autoSpaceDE w:val="0"/>
              <w:autoSpaceDN w:val="0"/>
              <w:adjustRightInd w:val="0"/>
              <w:rPr>
                <w:rFonts w:ascii="Arial" w:hAnsi="Arial" w:cs="Arial"/>
                <w:b/>
                <w:sz w:val="24"/>
                <w:szCs w:val="24"/>
              </w:rPr>
            </w:pPr>
            <w:r w:rsidRPr="00B41DB0">
              <w:rPr>
                <w:rFonts w:ascii="Arial" w:hAnsi="Arial" w:cs="Arial"/>
                <w:b/>
                <w:sz w:val="24"/>
                <w:szCs w:val="24"/>
              </w:rPr>
              <w:t>2.1</w:t>
            </w:r>
          </w:p>
        </w:tc>
        <w:tc>
          <w:tcPr>
            <w:tcW w:w="2977" w:type="dxa"/>
            <w:vAlign w:val="center"/>
          </w:tcPr>
          <w:p w:rsidR="00541015" w:rsidRPr="00B41DB0" w:rsidRDefault="00541015" w:rsidP="002A4F76">
            <w:pPr>
              <w:pStyle w:val="ConsPlusNormal"/>
              <w:rPr>
                <w:rFonts w:ascii="Arial" w:hAnsi="Arial" w:cs="Arial"/>
                <w:b/>
                <w:sz w:val="24"/>
                <w:szCs w:val="24"/>
              </w:rPr>
            </w:pPr>
            <w:r w:rsidRPr="00B41DB0">
              <w:rPr>
                <w:rFonts w:ascii="Arial" w:hAnsi="Arial" w:cs="Arial"/>
                <w:b/>
                <w:sz w:val="24"/>
                <w:szCs w:val="24"/>
              </w:rPr>
              <w:t xml:space="preserve">Доля обоснованных, частично </w:t>
            </w:r>
            <w:r w:rsidRPr="00B41DB0">
              <w:rPr>
                <w:rFonts w:ascii="Arial" w:hAnsi="Arial" w:cs="Arial"/>
                <w:b/>
                <w:sz w:val="24"/>
                <w:szCs w:val="24"/>
              </w:rPr>
              <w:lastRenderedPageBreak/>
              <w:t>обоснованных жалоб в Федеральную антимонопольную службу (ФАС России) (от общего количества опубликованных торгов)</w:t>
            </w:r>
          </w:p>
        </w:tc>
        <w:tc>
          <w:tcPr>
            <w:tcW w:w="1701" w:type="dxa"/>
            <w:vAlign w:val="center"/>
          </w:tcPr>
          <w:p w:rsidR="00541015" w:rsidRPr="00B41DB0" w:rsidRDefault="00541015" w:rsidP="002A4F76">
            <w:pPr>
              <w:ind w:left="-108"/>
              <w:jc w:val="center"/>
              <w:rPr>
                <w:rFonts w:ascii="Arial" w:hAnsi="Arial" w:cs="Arial"/>
                <w:b/>
                <w:sz w:val="24"/>
                <w:szCs w:val="24"/>
              </w:rPr>
            </w:pPr>
            <w:r w:rsidRPr="00B41DB0">
              <w:rPr>
                <w:rFonts w:ascii="Arial" w:hAnsi="Arial" w:cs="Arial"/>
                <w:b/>
                <w:sz w:val="24"/>
                <w:szCs w:val="24"/>
              </w:rPr>
              <w:lastRenderedPageBreak/>
              <w:t xml:space="preserve">приоритетный </w:t>
            </w:r>
            <w:r w:rsidRPr="00B41DB0">
              <w:rPr>
                <w:rFonts w:ascii="Arial" w:hAnsi="Arial" w:cs="Arial"/>
                <w:b/>
                <w:sz w:val="24"/>
                <w:szCs w:val="24"/>
              </w:rPr>
              <w:lastRenderedPageBreak/>
              <w:t>показатель</w:t>
            </w:r>
          </w:p>
        </w:tc>
        <w:tc>
          <w:tcPr>
            <w:tcW w:w="1559" w:type="dxa"/>
            <w:vAlign w:val="center"/>
          </w:tcPr>
          <w:p w:rsidR="00541015" w:rsidRPr="00B41DB0" w:rsidRDefault="00541015" w:rsidP="002A4F76">
            <w:pPr>
              <w:pStyle w:val="ConsPlusNormal"/>
              <w:rPr>
                <w:rFonts w:ascii="Arial" w:hAnsi="Arial" w:cs="Arial"/>
                <w:b/>
                <w:sz w:val="24"/>
                <w:szCs w:val="24"/>
              </w:rPr>
            </w:pPr>
            <w:r w:rsidRPr="00B41DB0">
              <w:rPr>
                <w:rFonts w:ascii="Arial" w:hAnsi="Arial" w:cs="Arial"/>
                <w:b/>
                <w:sz w:val="24"/>
                <w:szCs w:val="24"/>
              </w:rPr>
              <w:lastRenderedPageBreak/>
              <w:t>процент</w:t>
            </w:r>
          </w:p>
        </w:tc>
        <w:tc>
          <w:tcPr>
            <w:tcW w:w="1984" w:type="dxa"/>
            <w:vAlign w:val="center"/>
          </w:tcPr>
          <w:p w:rsidR="00541015" w:rsidRPr="00B41DB0" w:rsidRDefault="00541015" w:rsidP="002A4F76">
            <w:pPr>
              <w:pStyle w:val="ConsPlusNormal"/>
              <w:jc w:val="center"/>
              <w:rPr>
                <w:rFonts w:ascii="Arial" w:hAnsi="Arial" w:cs="Arial"/>
                <w:b/>
                <w:sz w:val="24"/>
                <w:szCs w:val="24"/>
              </w:rPr>
            </w:pPr>
            <w:r w:rsidRPr="00B41DB0">
              <w:rPr>
                <w:rFonts w:ascii="Arial" w:hAnsi="Arial" w:cs="Arial"/>
                <w:b/>
                <w:sz w:val="24"/>
                <w:szCs w:val="24"/>
              </w:rPr>
              <w:t>1,2</w:t>
            </w:r>
          </w:p>
        </w:tc>
        <w:tc>
          <w:tcPr>
            <w:tcW w:w="993" w:type="dxa"/>
            <w:vAlign w:val="center"/>
          </w:tcPr>
          <w:p w:rsidR="00541015" w:rsidRPr="00B41DB0" w:rsidRDefault="00541015" w:rsidP="002A4F76">
            <w:pPr>
              <w:pStyle w:val="ConsPlusNormal"/>
              <w:jc w:val="center"/>
              <w:rPr>
                <w:rFonts w:ascii="Arial" w:hAnsi="Arial" w:cs="Arial"/>
                <w:b/>
                <w:sz w:val="24"/>
                <w:szCs w:val="24"/>
              </w:rPr>
            </w:pPr>
            <w:r w:rsidRPr="00B41DB0">
              <w:rPr>
                <w:rFonts w:ascii="Arial" w:hAnsi="Arial" w:cs="Arial"/>
                <w:b/>
                <w:sz w:val="24"/>
                <w:szCs w:val="24"/>
              </w:rPr>
              <w:t>1,2</w:t>
            </w:r>
          </w:p>
        </w:tc>
        <w:tc>
          <w:tcPr>
            <w:tcW w:w="992" w:type="dxa"/>
            <w:vAlign w:val="center"/>
          </w:tcPr>
          <w:p w:rsidR="00541015" w:rsidRPr="00B41DB0" w:rsidRDefault="00541015" w:rsidP="002A4F76">
            <w:pPr>
              <w:pStyle w:val="ConsPlusNormal"/>
              <w:jc w:val="center"/>
              <w:rPr>
                <w:rFonts w:ascii="Arial" w:hAnsi="Arial" w:cs="Arial"/>
                <w:b/>
                <w:sz w:val="24"/>
                <w:szCs w:val="24"/>
              </w:rPr>
            </w:pPr>
            <w:r w:rsidRPr="00B41DB0">
              <w:rPr>
                <w:rFonts w:ascii="Arial" w:hAnsi="Arial" w:cs="Arial"/>
                <w:b/>
                <w:sz w:val="24"/>
                <w:szCs w:val="24"/>
              </w:rPr>
              <w:t>1,2</w:t>
            </w:r>
          </w:p>
        </w:tc>
        <w:tc>
          <w:tcPr>
            <w:tcW w:w="992" w:type="dxa"/>
            <w:vAlign w:val="center"/>
          </w:tcPr>
          <w:p w:rsidR="00541015" w:rsidRPr="00B41DB0" w:rsidRDefault="00541015" w:rsidP="002A4F76">
            <w:pPr>
              <w:pStyle w:val="ConsPlusNormal"/>
              <w:jc w:val="center"/>
              <w:rPr>
                <w:rFonts w:ascii="Arial" w:hAnsi="Arial" w:cs="Arial"/>
                <w:b/>
                <w:sz w:val="24"/>
                <w:szCs w:val="24"/>
              </w:rPr>
            </w:pPr>
            <w:r w:rsidRPr="00B41DB0">
              <w:rPr>
                <w:rFonts w:ascii="Arial" w:hAnsi="Arial" w:cs="Arial"/>
                <w:b/>
                <w:sz w:val="24"/>
                <w:szCs w:val="24"/>
              </w:rPr>
              <w:t>1,2</w:t>
            </w:r>
          </w:p>
        </w:tc>
        <w:tc>
          <w:tcPr>
            <w:tcW w:w="992" w:type="dxa"/>
            <w:vAlign w:val="center"/>
          </w:tcPr>
          <w:p w:rsidR="00541015" w:rsidRPr="00B41DB0" w:rsidRDefault="00541015" w:rsidP="002A4F76">
            <w:pPr>
              <w:pStyle w:val="ConsPlusNormal"/>
              <w:jc w:val="center"/>
              <w:rPr>
                <w:rFonts w:ascii="Arial" w:hAnsi="Arial" w:cs="Arial"/>
                <w:b/>
                <w:sz w:val="24"/>
                <w:szCs w:val="24"/>
              </w:rPr>
            </w:pPr>
            <w:r w:rsidRPr="00B41DB0">
              <w:rPr>
                <w:rFonts w:ascii="Arial" w:hAnsi="Arial" w:cs="Arial"/>
                <w:b/>
                <w:sz w:val="24"/>
                <w:szCs w:val="24"/>
              </w:rPr>
              <w:t>1,2</w:t>
            </w:r>
          </w:p>
        </w:tc>
        <w:tc>
          <w:tcPr>
            <w:tcW w:w="993" w:type="dxa"/>
            <w:vAlign w:val="center"/>
          </w:tcPr>
          <w:p w:rsidR="00541015" w:rsidRPr="00B41DB0" w:rsidRDefault="00541015" w:rsidP="002A4F76">
            <w:pPr>
              <w:pStyle w:val="ConsPlusNormal"/>
              <w:jc w:val="center"/>
              <w:rPr>
                <w:rFonts w:ascii="Arial" w:hAnsi="Arial" w:cs="Arial"/>
                <w:b/>
                <w:sz w:val="24"/>
                <w:szCs w:val="24"/>
              </w:rPr>
            </w:pPr>
            <w:r w:rsidRPr="00B41DB0">
              <w:rPr>
                <w:rFonts w:ascii="Arial" w:hAnsi="Arial" w:cs="Arial"/>
                <w:b/>
                <w:sz w:val="24"/>
                <w:szCs w:val="24"/>
              </w:rPr>
              <w:t>1,2</w:t>
            </w:r>
          </w:p>
        </w:tc>
        <w:tc>
          <w:tcPr>
            <w:tcW w:w="1842" w:type="dxa"/>
            <w:vAlign w:val="center"/>
          </w:tcPr>
          <w:p w:rsidR="00541015" w:rsidRPr="00B41DB0" w:rsidRDefault="00541015" w:rsidP="00541015">
            <w:pPr>
              <w:pStyle w:val="ConsPlusNormal"/>
              <w:jc w:val="center"/>
              <w:rPr>
                <w:rFonts w:ascii="Arial" w:hAnsi="Arial" w:cs="Arial"/>
                <w:b/>
                <w:sz w:val="24"/>
                <w:szCs w:val="24"/>
              </w:rPr>
            </w:pPr>
            <w:r w:rsidRPr="00B41DB0">
              <w:rPr>
                <w:rFonts w:ascii="Arial" w:hAnsi="Arial" w:cs="Arial"/>
                <w:b/>
                <w:sz w:val="24"/>
                <w:szCs w:val="24"/>
              </w:rPr>
              <w:t>02, 04</w:t>
            </w:r>
          </w:p>
        </w:tc>
      </w:tr>
      <w:tr w:rsidR="00541015" w:rsidRPr="00B41DB0" w:rsidTr="007D4C54">
        <w:trPr>
          <w:trHeight w:val="481"/>
        </w:trPr>
        <w:tc>
          <w:tcPr>
            <w:tcW w:w="426" w:type="dxa"/>
            <w:vAlign w:val="center"/>
          </w:tcPr>
          <w:p w:rsidR="00541015" w:rsidRPr="00B41DB0" w:rsidRDefault="00541015" w:rsidP="00FB2B07">
            <w:pPr>
              <w:widowControl w:val="0"/>
              <w:tabs>
                <w:tab w:val="center" w:pos="4677"/>
                <w:tab w:val="right" w:pos="9355"/>
              </w:tabs>
              <w:autoSpaceDE w:val="0"/>
              <w:autoSpaceDN w:val="0"/>
              <w:adjustRightInd w:val="0"/>
              <w:rPr>
                <w:rFonts w:ascii="Arial" w:hAnsi="Arial" w:cs="Arial"/>
                <w:b/>
                <w:sz w:val="24"/>
                <w:szCs w:val="24"/>
              </w:rPr>
            </w:pPr>
            <w:r w:rsidRPr="00B41DB0">
              <w:rPr>
                <w:rFonts w:ascii="Arial" w:hAnsi="Arial" w:cs="Arial"/>
                <w:b/>
                <w:sz w:val="24"/>
                <w:szCs w:val="24"/>
              </w:rPr>
              <w:lastRenderedPageBreak/>
              <w:t>2.2</w:t>
            </w:r>
          </w:p>
        </w:tc>
        <w:tc>
          <w:tcPr>
            <w:tcW w:w="2977" w:type="dxa"/>
            <w:vAlign w:val="center"/>
          </w:tcPr>
          <w:p w:rsidR="00541015" w:rsidRPr="00B41DB0" w:rsidRDefault="00541015" w:rsidP="002A4F76">
            <w:pPr>
              <w:pStyle w:val="ConsPlusNormal"/>
              <w:rPr>
                <w:rFonts w:ascii="Arial" w:hAnsi="Arial" w:cs="Arial"/>
                <w:b/>
                <w:sz w:val="24"/>
                <w:szCs w:val="24"/>
              </w:rPr>
            </w:pPr>
            <w:r w:rsidRPr="00B41DB0">
              <w:rPr>
                <w:rFonts w:ascii="Arial" w:hAnsi="Arial" w:cs="Arial"/>
                <w:b/>
                <w:sz w:val="24"/>
                <w:szCs w:val="24"/>
              </w:rPr>
              <w:t>Доля несостоявшихся торгов от общего количества объявленных торгов</w:t>
            </w:r>
          </w:p>
        </w:tc>
        <w:tc>
          <w:tcPr>
            <w:tcW w:w="1701" w:type="dxa"/>
            <w:vAlign w:val="center"/>
          </w:tcPr>
          <w:p w:rsidR="00541015" w:rsidRPr="00B41DB0" w:rsidRDefault="00541015" w:rsidP="002A4F76">
            <w:pPr>
              <w:ind w:left="-108"/>
              <w:jc w:val="center"/>
              <w:rPr>
                <w:rFonts w:ascii="Arial" w:hAnsi="Arial" w:cs="Arial"/>
                <w:b/>
                <w:sz w:val="24"/>
                <w:szCs w:val="24"/>
              </w:rPr>
            </w:pPr>
            <w:r w:rsidRPr="00B41DB0">
              <w:rPr>
                <w:rFonts w:ascii="Arial" w:hAnsi="Arial" w:cs="Arial"/>
                <w:b/>
                <w:sz w:val="24"/>
                <w:szCs w:val="24"/>
              </w:rPr>
              <w:t>приоритетный показатель</w:t>
            </w:r>
          </w:p>
        </w:tc>
        <w:tc>
          <w:tcPr>
            <w:tcW w:w="1559" w:type="dxa"/>
            <w:vAlign w:val="center"/>
          </w:tcPr>
          <w:p w:rsidR="00541015" w:rsidRPr="00B41DB0" w:rsidRDefault="00541015" w:rsidP="002A4F76">
            <w:pPr>
              <w:pStyle w:val="ConsPlusNormal"/>
              <w:rPr>
                <w:rFonts w:ascii="Arial" w:hAnsi="Arial" w:cs="Arial"/>
                <w:b/>
                <w:sz w:val="24"/>
                <w:szCs w:val="24"/>
              </w:rPr>
            </w:pPr>
            <w:r w:rsidRPr="00B41DB0">
              <w:rPr>
                <w:rFonts w:ascii="Arial" w:hAnsi="Arial" w:cs="Arial"/>
                <w:b/>
                <w:sz w:val="24"/>
                <w:szCs w:val="24"/>
              </w:rPr>
              <w:t>процент</w:t>
            </w:r>
          </w:p>
        </w:tc>
        <w:tc>
          <w:tcPr>
            <w:tcW w:w="1984" w:type="dxa"/>
            <w:vAlign w:val="center"/>
          </w:tcPr>
          <w:p w:rsidR="00541015" w:rsidRPr="00B41DB0" w:rsidRDefault="00541015" w:rsidP="002A4F76">
            <w:pPr>
              <w:pStyle w:val="ConsPlusNormal"/>
              <w:jc w:val="center"/>
              <w:rPr>
                <w:rFonts w:ascii="Arial" w:hAnsi="Arial" w:cs="Arial"/>
                <w:b/>
                <w:sz w:val="24"/>
                <w:szCs w:val="24"/>
              </w:rPr>
            </w:pPr>
            <w:r w:rsidRPr="00B41DB0">
              <w:rPr>
                <w:rFonts w:ascii="Arial" w:hAnsi="Arial" w:cs="Arial"/>
                <w:b/>
                <w:sz w:val="24"/>
                <w:szCs w:val="24"/>
              </w:rPr>
              <w:t>20</w:t>
            </w:r>
          </w:p>
        </w:tc>
        <w:tc>
          <w:tcPr>
            <w:tcW w:w="993" w:type="dxa"/>
            <w:vAlign w:val="center"/>
          </w:tcPr>
          <w:p w:rsidR="00541015" w:rsidRPr="00B41DB0" w:rsidRDefault="00541015" w:rsidP="002A4F76">
            <w:pPr>
              <w:pStyle w:val="ConsPlusNormal"/>
              <w:jc w:val="center"/>
              <w:rPr>
                <w:rFonts w:ascii="Arial" w:hAnsi="Arial" w:cs="Arial"/>
                <w:b/>
                <w:sz w:val="24"/>
                <w:szCs w:val="24"/>
              </w:rPr>
            </w:pPr>
            <w:r w:rsidRPr="00B41DB0">
              <w:rPr>
                <w:rFonts w:ascii="Arial" w:hAnsi="Arial" w:cs="Arial"/>
                <w:b/>
                <w:sz w:val="24"/>
                <w:szCs w:val="24"/>
              </w:rPr>
              <w:t>16</w:t>
            </w:r>
          </w:p>
        </w:tc>
        <w:tc>
          <w:tcPr>
            <w:tcW w:w="992" w:type="dxa"/>
            <w:vAlign w:val="center"/>
          </w:tcPr>
          <w:p w:rsidR="00541015" w:rsidRPr="00B41DB0" w:rsidRDefault="00541015" w:rsidP="002A4F76">
            <w:pPr>
              <w:pStyle w:val="ConsPlusNormal"/>
              <w:jc w:val="center"/>
              <w:rPr>
                <w:rFonts w:ascii="Arial" w:hAnsi="Arial" w:cs="Arial"/>
                <w:b/>
                <w:sz w:val="24"/>
                <w:szCs w:val="24"/>
              </w:rPr>
            </w:pPr>
            <w:r w:rsidRPr="00B41DB0">
              <w:rPr>
                <w:rFonts w:ascii="Arial" w:hAnsi="Arial" w:cs="Arial"/>
                <w:b/>
                <w:sz w:val="24"/>
                <w:szCs w:val="24"/>
              </w:rPr>
              <w:t>16</w:t>
            </w:r>
          </w:p>
        </w:tc>
        <w:tc>
          <w:tcPr>
            <w:tcW w:w="992" w:type="dxa"/>
            <w:vAlign w:val="center"/>
          </w:tcPr>
          <w:p w:rsidR="00541015" w:rsidRPr="00B41DB0" w:rsidRDefault="00541015" w:rsidP="002A4F76">
            <w:pPr>
              <w:pStyle w:val="ConsPlusNormal"/>
              <w:jc w:val="center"/>
              <w:rPr>
                <w:rFonts w:ascii="Arial" w:hAnsi="Arial" w:cs="Arial"/>
                <w:b/>
                <w:sz w:val="24"/>
                <w:szCs w:val="24"/>
              </w:rPr>
            </w:pPr>
            <w:r w:rsidRPr="00B41DB0">
              <w:rPr>
                <w:rFonts w:ascii="Arial" w:hAnsi="Arial" w:cs="Arial"/>
                <w:b/>
                <w:sz w:val="24"/>
                <w:szCs w:val="24"/>
              </w:rPr>
              <w:t>16</w:t>
            </w:r>
          </w:p>
        </w:tc>
        <w:tc>
          <w:tcPr>
            <w:tcW w:w="992" w:type="dxa"/>
            <w:vAlign w:val="center"/>
          </w:tcPr>
          <w:p w:rsidR="00541015" w:rsidRPr="00B41DB0" w:rsidRDefault="00541015" w:rsidP="002A4F76">
            <w:pPr>
              <w:pStyle w:val="ConsPlusNormal"/>
              <w:jc w:val="center"/>
              <w:rPr>
                <w:rFonts w:ascii="Arial" w:hAnsi="Arial" w:cs="Arial"/>
                <w:b/>
                <w:sz w:val="24"/>
                <w:szCs w:val="24"/>
              </w:rPr>
            </w:pPr>
            <w:r w:rsidRPr="00B41DB0">
              <w:rPr>
                <w:rFonts w:ascii="Arial" w:hAnsi="Arial" w:cs="Arial"/>
                <w:b/>
                <w:sz w:val="24"/>
                <w:szCs w:val="24"/>
              </w:rPr>
              <w:t>16</w:t>
            </w:r>
          </w:p>
        </w:tc>
        <w:tc>
          <w:tcPr>
            <w:tcW w:w="993" w:type="dxa"/>
            <w:vAlign w:val="center"/>
          </w:tcPr>
          <w:p w:rsidR="00541015" w:rsidRPr="00B41DB0" w:rsidRDefault="00541015" w:rsidP="002A4F76">
            <w:pPr>
              <w:pStyle w:val="ConsPlusNormal"/>
              <w:jc w:val="center"/>
              <w:rPr>
                <w:rFonts w:ascii="Arial" w:hAnsi="Arial" w:cs="Arial"/>
                <w:b/>
                <w:sz w:val="24"/>
                <w:szCs w:val="24"/>
              </w:rPr>
            </w:pPr>
            <w:r w:rsidRPr="00B41DB0">
              <w:rPr>
                <w:rFonts w:ascii="Arial" w:hAnsi="Arial" w:cs="Arial"/>
                <w:b/>
                <w:sz w:val="24"/>
                <w:szCs w:val="24"/>
              </w:rPr>
              <w:t>16</w:t>
            </w:r>
          </w:p>
        </w:tc>
        <w:tc>
          <w:tcPr>
            <w:tcW w:w="1842" w:type="dxa"/>
            <w:vAlign w:val="center"/>
          </w:tcPr>
          <w:p w:rsidR="00541015" w:rsidRPr="00B41DB0" w:rsidRDefault="00541015" w:rsidP="00541015">
            <w:pPr>
              <w:pStyle w:val="ConsPlusNormal"/>
              <w:jc w:val="center"/>
              <w:rPr>
                <w:rFonts w:ascii="Arial" w:hAnsi="Arial" w:cs="Arial"/>
                <w:b/>
                <w:sz w:val="24"/>
                <w:szCs w:val="24"/>
              </w:rPr>
            </w:pPr>
            <w:r w:rsidRPr="00B41DB0">
              <w:rPr>
                <w:rFonts w:ascii="Arial" w:hAnsi="Arial" w:cs="Arial"/>
                <w:b/>
                <w:sz w:val="24"/>
                <w:szCs w:val="24"/>
              </w:rPr>
              <w:t>02, 04</w:t>
            </w:r>
          </w:p>
        </w:tc>
      </w:tr>
      <w:tr w:rsidR="00541015" w:rsidRPr="00B41DB0" w:rsidTr="007D4C54">
        <w:trPr>
          <w:trHeight w:val="481"/>
        </w:trPr>
        <w:tc>
          <w:tcPr>
            <w:tcW w:w="426" w:type="dxa"/>
            <w:vAlign w:val="center"/>
          </w:tcPr>
          <w:p w:rsidR="00541015" w:rsidRPr="00B41DB0" w:rsidRDefault="00541015" w:rsidP="00FB2B07">
            <w:pPr>
              <w:widowControl w:val="0"/>
              <w:tabs>
                <w:tab w:val="center" w:pos="4677"/>
                <w:tab w:val="right" w:pos="9355"/>
              </w:tabs>
              <w:autoSpaceDE w:val="0"/>
              <w:autoSpaceDN w:val="0"/>
              <w:adjustRightInd w:val="0"/>
              <w:rPr>
                <w:rFonts w:ascii="Arial" w:hAnsi="Arial" w:cs="Arial"/>
                <w:b/>
                <w:sz w:val="24"/>
                <w:szCs w:val="24"/>
              </w:rPr>
            </w:pPr>
            <w:r w:rsidRPr="00B41DB0">
              <w:rPr>
                <w:rFonts w:ascii="Arial" w:hAnsi="Arial" w:cs="Arial"/>
                <w:b/>
                <w:sz w:val="24"/>
                <w:szCs w:val="24"/>
              </w:rPr>
              <w:t>2.3</w:t>
            </w:r>
          </w:p>
        </w:tc>
        <w:tc>
          <w:tcPr>
            <w:tcW w:w="2977" w:type="dxa"/>
            <w:vAlign w:val="center"/>
          </w:tcPr>
          <w:p w:rsidR="00541015" w:rsidRPr="00B41DB0" w:rsidRDefault="00541015" w:rsidP="002A4F76">
            <w:pPr>
              <w:pStyle w:val="ConsPlusNormal"/>
              <w:rPr>
                <w:rFonts w:ascii="Arial" w:hAnsi="Arial" w:cs="Arial"/>
                <w:b/>
                <w:sz w:val="24"/>
                <w:szCs w:val="24"/>
              </w:rPr>
            </w:pPr>
            <w:r w:rsidRPr="00B41DB0">
              <w:rPr>
                <w:rFonts w:ascii="Arial" w:hAnsi="Arial" w:cs="Arial"/>
                <w:b/>
                <w:sz w:val="24"/>
                <w:szCs w:val="24"/>
              </w:rPr>
              <w:t xml:space="preserve">Доля </w:t>
            </w:r>
            <w:proofErr w:type="gramStart"/>
            <w:r w:rsidRPr="00B41DB0">
              <w:rPr>
                <w:rFonts w:ascii="Arial" w:hAnsi="Arial" w:cs="Arial"/>
                <w:b/>
                <w:sz w:val="24"/>
                <w:szCs w:val="24"/>
              </w:rPr>
              <w:t>общей экономии денежных средств от общей суммы объявленных торгов</w:t>
            </w:r>
            <w:proofErr w:type="gramEnd"/>
          </w:p>
        </w:tc>
        <w:tc>
          <w:tcPr>
            <w:tcW w:w="1701" w:type="dxa"/>
            <w:vAlign w:val="center"/>
          </w:tcPr>
          <w:p w:rsidR="00541015" w:rsidRPr="00B41DB0" w:rsidRDefault="00541015" w:rsidP="002A4F76">
            <w:pPr>
              <w:ind w:left="-108"/>
              <w:jc w:val="center"/>
              <w:rPr>
                <w:rFonts w:ascii="Arial" w:hAnsi="Arial" w:cs="Arial"/>
                <w:b/>
                <w:sz w:val="24"/>
                <w:szCs w:val="24"/>
              </w:rPr>
            </w:pPr>
            <w:r w:rsidRPr="00B41DB0">
              <w:rPr>
                <w:rFonts w:ascii="Arial" w:hAnsi="Arial" w:cs="Arial"/>
                <w:b/>
                <w:sz w:val="24"/>
                <w:szCs w:val="24"/>
              </w:rPr>
              <w:t>приоритетный показатель</w:t>
            </w:r>
          </w:p>
        </w:tc>
        <w:tc>
          <w:tcPr>
            <w:tcW w:w="1559" w:type="dxa"/>
            <w:vAlign w:val="center"/>
          </w:tcPr>
          <w:p w:rsidR="00541015" w:rsidRPr="00B41DB0" w:rsidRDefault="00541015" w:rsidP="002A4F76">
            <w:pPr>
              <w:pStyle w:val="ConsPlusNormal"/>
              <w:rPr>
                <w:rFonts w:ascii="Arial" w:hAnsi="Arial" w:cs="Arial"/>
                <w:b/>
                <w:sz w:val="24"/>
                <w:szCs w:val="24"/>
              </w:rPr>
            </w:pPr>
            <w:r w:rsidRPr="00B41DB0">
              <w:rPr>
                <w:rFonts w:ascii="Arial" w:hAnsi="Arial" w:cs="Arial"/>
                <w:b/>
                <w:sz w:val="24"/>
                <w:szCs w:val="24"/>
              </w:rPr>
              <w:t>процент</w:t>
            </w:r>
          </w:p>
        </w:tc>
        <w:tc>
          <w:tcPr>
            <w:tcW w:w="1984" w:type="dxa"/>
            <w:vAlign w:val="center"/>
          </w:tcPr>
          <w:p w:rsidR="00541015" w:rsidRPr="00B41DB0" w:rsidRDefault="00541015" w:rsidP="002A4F76">
            <w:pPr>
              <w:pStyle w:val="ConsPlusNormal"/>
              <w:jc w:val="center"/>
              <w:rPr>
                <w:rFonts w:ascii="Arial" w:hAnsi="Arial" w:cs="Arial"/>
                <w:b/>
                <w:sz w:val="24"/>
                <w:szCs w:val="24"/>
              </w:rPr>
            </w:pPr>
            <w:r w:rsidRPr="00B41DB0">
              <w:rPr>
                <w:rFonts w:ascii="Arial" w:hAnsi="Arial" w:cs="Arial"/>
                <w:b/>
                <w:sz w:val="24"/>
                <w:szCs w:val="24"/>
              </w:rPr>
              <w:t>9</w:t>
            </w:r>
          </w:p>
        </w:tc>
        <w:tc>
          <w:tcPr>
            <w:tcW w:w="993" w:type="dxa"/>
            <w:vAlign w:val="center"/>
          </w:tcPr>
          <w:p w:rsidR="00541015" w:rsidRPr="00B41DB0" w:rsidRDefault="00541015" w:rsidP="002A4F76">
            <w:pPr>
              <w:pStyle w:val="ConsPlusNormal"/>
              <w:jc w:val="center"/>
              <w:rPr>
                <w:rFonts w:ascii="Arial" w:hAnsi="Arial" w:cs="Arial"/>
                <w:b/>
                <w:sz w:val="24"/>
                <w:szCs w:val="24"/>
              </w:rPr>
            </w:pPr>
            <w:r w:rsidRPr="00B41DB0">
              <w:rPr>
                <w:rFonts w:ascii="Arial" w:hAnsi="Arial" w:cs="Arial"/>
                <w:b/>
                <w:sz w:val="24"/>
                <w:szCs w:val="24"/>
              </w:rPr>
              <w:t>11</w:t>
            </w:r>
          </w:p>
        </w:tc>
        <w:tc>
          <w:tcPr>
            <w:tcW w:w="992" w:type="dxa"/>
            <w:vAlign w:val="center"/>
          </w:tcPr>
          <w:p w:rsidR="00541015" w:rsidRPr="00B41DB0" w:rsidRDefault="00541015" w:rsidP="002A4F76">
            <w:pPr>
              <w:pStyle w:val="ConsPlusNormal"/>
              <w:jc w:val="center"/>
              <w:rPr>
                <w:rFonts w:ascii="Arial" w:hAnsi="Arial" w:cs="Arial"/>
                <w:b/>
                <w:sz w:val="24"/>
                <w:szCs w:val="24"/>
              </w:rPr>
            </w:pPr>
            <w:r w:rsidRPr="00B41DB0">
              <w:rPr>
                <w:rFonts w:ascii="Arial" w:hAnsi="Arial" w:cs="Arial"/>
                <w:b/>
                <w:sz w:val="24"/>
                <w:szCs w:val="24"/>
              </w:rPr>
              <w:t>11</w:t>
            </w:r>
          </w:p>
        </w:tc>
        <w:tc>
          <w:tcPr>
            <w:tcW w:w="992" w:type="dxa"/>
            <w:vAlign w:val="center"/>
          </w:tcPr>
          <w:p w:rsidR="00541015" w:rsidRPr="00B41DB0" w:rsidRDefault="00541015" w:rsidP="002A4F76">
            <w:pPr>
              <w:pStyle w:val="ConsPlusNormal"/>
              <w:jc w:val="center"/>
              <w:rPr>
                <w:rFonts w:ascii="Arial" w:hAnsi="Arial" w:cs="Arial"/>
                <w:b/>
                <w:sz w:val="24"/>
                <w:szCs w:val="24"/>
              </w:rPr>
            </w:pPr>
            <w:r w:rsidRPr="00B41DB0">
              <w:rPr>
                <w:rFonts w:ascii="Arial" w:hAnsi="Arial" w:cs="Arial"/>
                <w:b/>
                <w:sz w:val="24"/>
                <w:szCs w:val="24"/>
              </w:rPr>
              <w:t>11</w:t>
            </w:r>
          </w:p>
        </w:tc>
        <w:tc>
          <w:tcPr>
            <w:tcW w:w="992" w:type="dxa"/>
            <w:vAlign w:val="center"/>
          </w:tcPr>
          <w:p w:rsidR="00541015" w:rsidRPr="00B41DB0" w:rsidRDefault="00541015" w:rsidP="002A4F76">
            <w:pPr>
              <w:pStyle w:val="ConsPlusNormal"/>
              <w:jc w:val="center"/>
              <w:rPr>
                <w:rFonts w:ascii="Arial" w:hAnsi="Arial" w:cs="Arial"/>
                <w:b/>
                <w:sz w:val="24"/>
                <w:szCs w:val="24"/>
              </w:rPr>
            </w:pPr>
            <w:r w:rsidRPr="00B41DB0">
              <w:rPr>
                <w:rFonts w:ascii="Arial" w:hAnsi="Arial" w:cs="Arial"/>
                <w:b/>
                <w:sz w:val="24"/>
                <w:szCs w:val="24"/>
              </w:rPr>
              <w:t>7</w:t>
            </w:r>
          </w:p>
        </w:tc>
        <w:tc>
          <w:tcPr>
            <w:tcW w:w="993" w:type="dxa"/>
            <w:vAlign w:val="center"/>
          </w:tcPr>
          <w:p w:rsidR="00541015" w:rsidRPr="00B41DB0" w:rsidRDefault="00541015" w:rsidP="002A4F76">
            <w:pPr>
              <w:pStyle w:val="ConsPlusNormal"/>
              <w:jc w:val="center"/>
              <w:rPr>
                <w:rFonts w:ascii="Arial" w:hAnsi="Arial" w:cs="Arial"/>
                <w:b/>
                <w:sz w:val="24"/>
                <w:szCs w:val="24"/>
              </w:rPr>
            </w:pPr>
            <w:r w:rsidRPr="00B41DB0">
              <w:rPr>
                <w:rFonts w:ascii="Arial" w:hAnsi="Arial" w:cs="Arial"/>
                <w:b/>
                <w:sz w:val="24"/>
                <w:szCs w:val="24"/>
              </w:rPr>
              <w:t>7</w:t>
            </w:r>
          </w:p>
        </w:tc>
        <w:tc>
          <w:tcPr>
            <w:tcW w:w="1842" w:type="dxa"/>
            <w:vAlign w:val="center"/>
          </w:tcPr>
          <w:p w:rsidR="00541015" w:rsidRPr="00B41DB0" w:rsidRDefault="00541015" w:rsidP="00541015">
            <w:pPr>
              <w:pStyle w:val="ConsPlusNormal"/>
              <w:jc w:val="center"/>
              <w:rPr>
                <w:rFonts w:ascii="Arial" w:hAnsi="Arial" w:cs="Arial"/>
                <w:b/>
                <w:sz w:val="24"/>
                <w:szCs w:val="24"/>
              </w:rPr>
            </w:pPr>
            <w:r w:rsidRPr="00B41DB0">
              <w:rPr>
                <w:rFonts w:ascii="Arial" w:hAnsi="Arial" w:cs="Arial"/>
                <w:b/>
                <w:sz w:val="24"/>
                <w:szCs w:val="24"/>
              </w:rPr>
              <w:t>02, 04</w:t>
            </w:r>
          </w:p>
        </w:tc>
      </w:tr>
      <w:tr w:rsidR="00541015" w:rsidRPr="00B41DB0" w:rsidTr="007D4C54">
        <w:trPr>
          <w:trHeight w:val="481"/>
        </w:trPr>
        <w:tc>
          <w:tcPr>
            <w:tcW w:w="426" w:type="dxa"/>
            <w:vAlign w:val="center"/>
          </w:tcPr>
          <w:p w:rsidR="00541015" w:rsidRPr="00B41DB0" w:rsidRDefault="00541015" w:rsidP="00FB2B07">
            <w:pPr>
              <w:widowControl w:val="0"/>
              <w:tabs>
                <w:tab w:val="center" w:pos="4677"/>
                <w:tab w:val="right" w:pos="9355"/>
              </w:tabs>
              <w:autoSpaceDE w:val="0"/>
              <w:autoSpaceDN w:val="0"/>
              <w:adjustRightInd w:val="0"/>
              <w:rPr>
                <w:rFonts w:ascii="Arial" w:hAnsi="Arial" w:cs="Arial"/>
                <w:b/>
                <w:sz w:val="24"/>
                <w:szCs w:val="24"/>
              </w:rPr>
            </w:pPr>
            <w:r w:rsidRPr="00B41DB0">
              <w:rPr>
                <w:rFonts w:ascii="Arial" w:hAnsi="Arial" w:cs="Arial"/>
                <w:b/>
                <w:sz w:val="24"/>
                <w:szCs w:val="24"/>
              </w:rPr>
              <w:t>2.4</w:t>
            </w:r>
          </w:p>
        </w:tc>
        <w:tc>
          <w:tcPr>
            <w:tcW w:w="2977" w:type="dxa"/>
            <w:vAlign w:val="center"/>
          </w:tcPr>
          <w:p w:rsidR="00541015" w:rsidRPr="00B41DB0" w:rsidRDefault="00541015" w:rsidP="002A4F76">
            <w:pPr>
              <w:pStyle w:val="ConsPlusNormal"/>
              <w:rPr>
                <w:rFonts w:ascii="Arial" w:hAnsi="Arial" w:cs="Arial"/>
                <w:b/>
                <w:sz w:val="24"/>
                <w:szCs w:val="24"/>
              </w:rPr>
            </w:pPr>
            <w:r w:rsidRPr="00B41DB0">
              <w:rPr>
                <w:rFonts w:ascii="Arial" w:hAnsi="Arial" w:cs="Arial"/>
                <w:b/>
                <w:sz w:val="24"/>
                <w:szCs w:val="24"/>
              </w:rPr>
              <w:t xml:space="preserve">Доля закупок среди субъектов малого предпринимательств, социально ориентированных некоммерческих организаций, осуществляемых в соответствии с Федеральным </w:t>
            </w:r>
            <w:r w:rsidRPr="00B41DB0">
              <w:rPr>
                <w:rFonts w:ascii="Arial" w:hAnsi="Arial" w:cs="Arial"/>
                <w:b/>
                <w:color w:val="000000" w:themeColor="text1"/>
                <w:sz w:val="24"/>
                <w:szCs w:val="24"/>
              </w:rPr>
              <w:t>законом</w:t>
            </w:r>
            <w:r w:rsidRPr="00B41DB0">
              <w:rPr>
                <w:rFonts w:ascii="Arial" w:hAnsi="Arial" w:cs="Arial"/>
                <w:b/>
                <w:sz w:val="24"/>
                <w:szCs w:val="24"/>
              </w:rPr>
              <w:t xml:space="preserve"> N 44-ФЗ</w:t>
            </w:r>
          </w:p>
        </w:tc>
        <w:tc>
          <w:tcPr>
            <w:tcW w:w="1701" w:type="dxa"/>
            <w:vAlign w:val="center"/>
          </w:tcPr>
          <w:p w:rsidR="00541015" w:rsidRPr="00B41DB0" w:rsidRDefault="00541015" w:rsidP="002A4F76">
            <w:pPr>
              <w:ind w:left="-108"/>
              <w:jc w:val="center"/>
              <w:rPr>
                <w:rFonts w:ascii="Arial" w:hAnsi="Arial" w:cs="Arial"/>
                <w:b/>
                <w:sz w:val="24"/>
                <w:szCs w:val="24"/>
              </w:rPr>
            </w:pPr>
            <w:r w:rsidRPr="00B41DB0">
              <w:rPr>
                <w:rFonts w:ascii="Arial" w:hAnsi="Arial" w:cs="Arial"/>
                <w:b/>
                <w:sz w:val="24"/>
                <w:szCs w:val="24"/>
              </w:rPr>
              <w:t>приоритетный показатель</w:t>
            </w:r>
          </w:p>
        </w:tc>
        <w:tc>
          <w:tcPr>
            <w:tcW w:w="1559" w:type="dxa"/>
            <w:vAlign w:val="center"/>
          </w:tcPr>
          <w:p w:rsidR="00541015" w:rsidRPr="00B41DB0" w:rsidRDefault="00541015" w:rsidP="002A4F76">
            <w:pPr>
              <w:pStyle w:val="ConsPlusNormal"/>
              <w:rPr>
                <w:rFonts w:ascii="Arial" w:hAnsi="Arial" w:cs="Arial"/>
                <w:b/>
                <w:sz w:val="24"/>
                <w:szCs w:val="24"/>
              </w:rPr>
            </w:pPr>
            <w:r w:rsidRPr="00B41DB0">
              <w:rPr>
                <w:rFonts w:ascii="Arial" w:hAnsi="Arial" w:cs="Arial"/>
                <w:b/>
                <w:sz w:val="24"/>
                <w:szCs w:val="24"/>
              </w:rPr>
              <w:t>процент</w:t>
            </w:r>
          </w:p>
        </w:tc>
        <w:tc>
          <w:tcPr>
            <w:tcW w:w="1984" w:type="dxa"/>
            <w:vAlign w:val="center"/>
          </w:tcPr>
          <w:p w:rsidR="00541015" w:rsidRPr="00B41DB0" w:rsidRDefault="00541015" w:rsidP="002A4F76">
            <w:pPr>
              <w:pStyle w:val="ConsPlusNormal"/>
              <w:jc w:val="center"/>
              <w:rPr>
                <w:rFonts w:ascii="Arial" w:hAnsi="Arial" w:cs="Arial"/>
                <w:b/>
                <w:sz w:val="24"/>
                <w:szCs w:val="24"/>
              </w:rPr>
            </w:pPr>
            <w:r w:rsidRPr="00B41DB0">
              <w:rPr>
                <w:rFonts w:ascii="Arial" w:hAnsi="Arial" w:cs="Arial"/>
                <w:b/>
                <w:sz w:val="24"/>
                <w:szCs w:val="24"/>
              </w:rPr>
              <w:t>25</w:t>
            </w:r>
          </w:p>
        </w:tc>
        <w:tc>
          <w:tcPr>
            <w:tcW w:w="993" w:type="dxa"/>
            <w:vAlign w:val="center"/>
          </w:tcPr>
          <w:p w:rsidR="00541015" w:rsidRPr="00B41DB0" w:rsidRDefault="00541015" w:rsidP="002A4F76">
            <w:pPr>
              <w:pStyle w:val="ConsPlusNormal"/>
              <w:jc w:val="center"/>
              <w:rPr>
                <w:rFonts w:ascii="Arial" w:hAnsi="Arial" w:cs="Arial"/>
                <w:b/>
                <w:sz w:val="24"/>
                <w:szCs w:val="24"/>
              </w:rPr>
            </w:pPr>
            <w:r w:rsidRPr="00B41DB0">
              <w:rPr>
                <w:rFonts w:ascii="Arial" w:hAnsi="Arial" w:cs="Arial"/>
                <w:b/>
                <w:sz w:val="24"/>
                <w:szCs w:val="24"/>
              </w:rPr>
              <w:t>27</w:t>
            </w:r>
          </w:p>
        </w:tc>
        <w:tc>
          <w:tcPr>
            <w:tcW w:w="992" w:type="dxa"/>
            <w:vAlign w:val="center"/>
          </w:tcPr>
          <w:p w:rsidR="00541015" w:rsidRPr="00B41DB0" w:rsidRDefault="00541015" w:rsidP="002A4F76">
            <w:pPr>
              <w:pStyle w:val="ConsPlusNormal"/>
              <w:jc w:val="center"/>
              <w:rPr>
                <w:rFonts w:ascii="Arial" w:hAnsi="Arial" w:cs="Arial"/>
                <w:b/>
                <w:sz w:val="24"/>
                <w:szCs w:val="24"/>
              </w:rPr>
            </w:pPr>
            <w:r w:rsidRPr="00B41DB0">
              <w:rPr>
                <w:rFonts w:ascii="Arial" w:hAnsi="Arial" w:cs="Arial"/>
                <w:b/>
                <w:sz w:val="24"/>
                <w:szCs w:val="24"/>
              </w:rPr>
              <w:t>30</w:t>
            </w:r>
          </w:p>
        </w:tc>
        <w:tc>
          <w:tcPr>
            <w:tcW w:w="992" w:type="dxa"/>
            <w:vAlign w:val="center"/>
          </w:tcPr>
          <w:p w:rsidR="00541015" w:rsidRPr="00B41DB0" w:rsidRDefault="00541015" w:rsidP="002A4F76">
            <w:pPr>
              <w:pStyle w:val="ConsPlusNormal"/>
              <w:jc w:val="center"/>
              <w:rPr>
                <w:rFonts w:ascii="Arial" w:hAnsi="Arial" w:cs="Arial"/>
                <w:b/>
                <w:sz w:val="24"/>
                <w:szCs w:val="24"/>
              </w:rPr>
            </w:pPr>
            <w:r w:rsidRPr="00B41DB0">
              <w:rPr>
                <w:rFonts w:ascii="Arial" w:hAnsi="Arial" w:cs="Arial"/>
                <w:b/>
                <w:sz w:val="24"/>
                <w:szCs w:val="24"/>
              </w:rPr>
              <w:t>31</w:t>
            </w:r>
          </w:p>
        </w:tc>
        <w:tc>
          <w:tcPr>
            <w:tcW w:w="992" w:type="dxa"/>
            <w:vAlign w:val="center"/>
          </w:tcPr>
          <w:p w:rsidR="00541015" w:rsidRPr="00B41DB0" w:rsidRDefault="00541015" w:rsidP="002A4F76">
            <w:pPr>
              <w:pStyle w:val="ConsPlusNormal"/>
              <w:jc w:val="center"/>
              <w:rPr>
                <w:rFonts w:ascii="Arial" w:hAnsi="Arial" w:cs="Arial"/>
                <w:b/>
                <w:sz w:val="24"/>
                <w:szCs w:val="24"/>
              </w:rPr>
            </w:pPr>
            <w:r w:rsidRPr="00B41DB0">
              <w:rPr>
                <w:rFonts w:ascii="Arial" w:hAnsi="Arial" w:cs="Arial"/>
                <w:b/>
                <w:sz w:val="24"/>
                <w:szCs w:val="24"/>
              </w:rPr>
              <w:t>32</w:t>
            </w:r>
          </w:p>
        </w:tc>
        <w:tc>
          <w:tcPr>
            <w:tcW w:w="993" w:type="dxa"/>
            <w:vAlign w:val="center"/>
          </w:tcPr>
          <w:p w:rsidR="00541015" w:rsidRPr="00B41DB0" w:rsidRDefault="00541015" w:rsidP="002A4F76">
            <w:pPr>
              <w:pStyle w:val="ConsPlusNormal"/>
              <w:jc w:val="center"/>
              <w:rPr>
                <w:rFonts w:ascii="Arial" w:hAnsi="Arial" w:cs="Arial"/>
                <w:b/>
                <w:sz w:val="24"/>
                <w:szCs w:val="24"/>
              </w:rPr>
            </w:pPr>
            <w:r w:rsidRPr="00B41DB0">
              <w:rPr>
                <w:rFonts w:ascii="Arial" w:hAnsi="Arial" w:cs="Arial"/>
                <w:b/>
                <w:sz w:val="24"/>
                <w:szCs w:val="24"/>
              </w:rPr>
              <w:t>33</w:t>
            </w:r>
          </w:p>
        </w:tc>
        <w:tc>
          <w:tcPr>
            <w:tcW w:w="1842" w:type="dxa"/>
            <w:vAlign w:val="center"/>
          </w:tcPr>
          <w:p w:rsidR="00541015" w:rsidRPr="00B41DB0" w:rsidRDefault="00541015" w:rsidP="00541015">
            <w:pPr>
              <w:pStyle w:val="ConsPlusNormal"/>
              <w:jc w:val="center"/>
              <w:rPr>
                <w:rFonts w:ascii="Arial" w:hAnsi="Arial" w:cs="Arial"/>
                <w:b/>
                <w:sz w:val="24"/>
                <w:szCs w:val="24"/>
              </w:rPr>
            </w:pPr>
            <w:r w:rsidRPr="00B41DB0">
              <w:rPr>
                <w:rFonts w:ascii="Arial" w:hAnsi="Arial" w:cs="Arial"/>
                <w:b/>
                <w:sz w:val="24"/>
                <w:szCs w:val="24"/>
              </w:rPr>
              <w:t>02, 03, 04</w:t>
            </w:r>
          </w:p>
        </w:tc>
      </w:tr>
      <w:tr w:rsidR="00541015" w:rsidRPr="00B41DB0" w:rsidTr="007D4C54">
        <w:trPr>
          <w:trHeight w:val="481"/>
        </w:trPr>
        <w:tc>
          <w:tcPr>
            <w:tcW w:w="426" w:type="dxa"/>
            <w:vAlign w:val="center"/>
          </w:tcPr>
          <w:p w:rsidR="00541015" w:rsidRPr="00B41DB0" w:rsidRDefault="00541015" w:rsidP="00FB2B07">
            <w:pPr>
              <w:widowControl w:val="0"/>
              <w:tabs>
                <w:tab w:val="center" w:pos="4677"/>
                <w:tab w:val="right" w:pos="9355"/>
              </w:tabs>
              <w:autoSpaceDE w:val="0"/>
              <w:autoSpaceDN w:val="0"/>
              <w:adjustRightInd w:val="0"/>
              <w:rPr>
                <w:rFonts w:ascii="Arial" w:hAnsi="Arial" w:cs="Arial"/>
                <w:b/>
                <w:sz w:val="24"/>
                <w:szCs w:val="24"/>
              </w:rPr>
            </w:pPr>
            <w:r w:rsidRPr="00B41DB0">
              <w:rPr>
                <w:rFonts w:ascii="Arial" w:hAnsi="Arial" w:cs="Arial"/>
                <w:b/>
                <w:sz w:val="24"/>
                <w:szCs w:val="24"/>
              </w:rPr>
              <w:t>2.5</w:t>
            </w:r>
          </w:p>
        </w:tc>
        <w:tc>
          <w:tcPr>
            <w:tcW w:w="2977" w:type="dxa"/>
            <w:vAlign w:val="center"/>
          </w:tcPr>
          <w:p w:rsidR="00541015" w:rsidRPr="00B41DB0" w:rsidRDefault="00541015" w:rsidP="002A4F76">
            <w:pPr>
              <w:pStyle w:val="ConsPlusNormal"/>
              <w:rPr>
                <w:rFonts w:ascii="Arial" w:hAnsi="Arial" w:cs="Arial"/>
                <w:b/>
                <w:sz w:val="24"/>
                <w:szCs w:val="24"/>
              </w:rPr>
            </w:pPr>
            <w:r w:rsidRPr="00B41DB0">
              <w:rPr>
                <w:rFonts w:ascii="Arial" w:hAnsi="Arial" w:cs="Arial"/>
                <w:b/>
                <w:sz w:val="24"/>
                <w:szCs w:val="24"/>
              </w:rPr>
              <w:t>Среднее количество участников на торгах</w:t>
            </w:r>
          </w:p>
        </w:tc>
        <w:tc>
          <w:tcPr>
            <w:tcW w:w="1701" w:type="dxa"/>
            <w:vAlign w:val="center"/>
          </w:tcPr>
          <w:p w:rsidR="00541015" w:rsidRPr="00B41DB0" w:rsidRDefault="00541015" w:rsidP="002A4F76">
            <w:pPr>
              <w:ind w:left="-108"/>
              <w:jc w:val="center"/>
              <w:rPr>
                <w:rFonts w:ascii="Arial" w:hAnsi="Arial" w:cs="Arial"/>
                <w:b/>
                <w:sz w:val="24"/>
                <w:szCs w:val="24"/>
              </w:rPr>
            </w:pPr>
            <w:r w:rsidRPr="00B41DB0">
              <w:rPr>
                <w:rFonts w:ascii="Arial" w:hAnsi="Arial" w:cs="Arial"/>
                <w:b/>
                <w:sz w:val="24"/>
                <w:szCs w:val="24"/>
              </w:rPr>
              <w:t>приоритетный показатель</w:t>
            </w:r>
          </w:p>
        </w:tc>
        <w:tc>
          <w:tcPr>
            <w:tcW w:w="1559" w:type="dxa"/>
            <w:vAlign w:val="center"/>
          </w:tcPr>
          <w:p w:rsidR="00541015" w:rsidRPr="00B41DB0" w:rsidRDefault="00541015" w:rsidP="002A4F76">
            <w:pPr>
              <w:pStyle w:val="ConsPlusNormal"/>
              <w:rPr>
                <w:rFonts w:ascii="Arial" w:hAnsi="Arial" w:cs="Arial"/>
                <w:b/>
                <w:sz w:val="24"/>
                <w:szCs w:val="24"/>
              </w:rPr>
            </w:pPr>
            <w:r w:rsidRPr="00B41DB0">
              <w:rPr>
                <w:rFonts w:ascii="Arial" w:hAnsi="Arial" w:cs="Arial"/>
                <w:b/>
                <w:sz w:val="24"/>
                <w:szCs w:val="24"/>
              </w:rPr>
              <w:t>единица</w:t>
            </w:r>
          </w:p>
        </w:tc>
        <w:tc>
          <w:tcPr>
            <w:tcW w:w="1984" w:type="dxa"/>
            <w:vAlign w:val="center"/>
          </w:tcPr>
          <w:p w:rsidR="00541015" w:rsidRPr="00B41DB0" w:rsidRDefault="00541015" w:rsidP="002A4F76">
            <w:pPr>
              <w:pStyle w:val="ConsPlusNormal"/>
              <w:jc w:val="center"/>
              <w:rPr>
                <w:rFonts w:ascii="Arial" w:hAnsi="Arial" w:cs="Arial"/>
                <w:b/>
                <w:sz w:val="24"/>
                <w:szCs w:val="24"/>
              </w:rPr>
            </w:pPr>
            <w:r w:rsidRPr="00B41DB0">
              <w:rPr>
                <w:rFonts w:ascii="Arial" w:hAnsi="Arial" w:cs="Arial"/>
                <w:b/>
                <w:sz w:val="24"/>
                <w:szCs w:val="24"/>
              </w:rPr>
              <w:t>4,2</w:t>
            </w:r>
          </w:p>
        </w:tc>
        <w:tc>
          <w:tcPr>
            <w:tcW w:w="993" w:type="dxa"/>
            <w:vAlign w:val="center"/>
          </w:tcPr>
          <w:p w:rsidR="00541015" w:rsidRPr="00B41DB0" w:rsidRDefault="00541015" w:rsidP="002A4F76">
            <w:pPr>
              <w:pStyle w:val="ConsPlusNormal"/>
              <w:jc w:val="center"/>
              <w:rPr>
                <w:rFonts w:ascii="Arial" w:hAnsi="Arial" w:cs="Arial"/>
                <w:b/>
                <w:sz w:val="24"/>
                <w:szCs w:val="24"/>
              </w:rPr>
            </w:pPr>
            <w:r w:rsidRPr="00B41DB0">
              <w:rPr>
                <w:rFonts w:ascii="Arial" w:hAnsi="Arial" w:cs="Arial"/>
                <w:b/>
                <w:sz w:val="24"/>
                <w:szCs w:val="24"/>
              </w:rPr>
              <w:t>4,4</w:t>
            </w:r>
          </w:p>
        </w:tc>
        <w:tc>
          <w:tcPr>
            <w:tcW w:w="992" w:type="dxa"/>
            <w:vAlign w:val="center"/>
          </w:tcPr>
          <w:p w:rsidR="00541015" w:rsidRPr="00B41DB0" w:rsidRDefault="00541015" w:rsidP="002A4F76">
            <w:pPr>
              <w:pStyle w:val="ConsPlusNormal"/>
              <w:jc w:val="center"/>
              <w:rPr>
                <w:rFonts w:ascii="Arial" w:hAnsi="Arial" w:cs="Arial"/>
                <w:b/>
                <w:sz w:val="24"/>
                <w:szCs w:val="24"/>
              </w:rPr>
            </w:pPr>
            <w:r w:rsidRPr="00B41DB0">
              <w:rPr>
                <w:rFonts w:ascii="Arial" w:hAnsi="Arial" w:cs="Arial"/>
                <w:b/>
                <w:sz w:val="24"/>
                <w:szCs w:val="24"/>
              </w:rPr>
              <w:t>4,4</w:t>
            </w:r>
          </w:p>
        </w:tc>
        <w:tc>
          <w:tcPr>
            <w:tcW w:w="992" w:type="dxa"/>
            <w:vAlign w:val="center"/>
          </w:tcPr>
          <w:p w:rsidR="00541015" w:rsidRPr="00B41DB0" w:rsidRDefault="00541015" w:rsidP="002A4F76">
            <w:pPr>
              <w:pStyle w:val="ConsPlusNormal"/>
              <w:jc w:val="center"/>
              <w:rPr>
                <w:rFonts w:ascii="Arial" w:hAnsi="Arial" w:cs="Arial"/>
                <w:b/>
                <w:sz w:val="24"/>
                <w:szCs w:val="24"/>
              </w:rPr>
            </w:pPr>
            <w:r w:rsidRPr="00B41DB0">
              <w:rPr>
                <w:rFonts w:ascii="Arial" w:hAnsi="Arial" w:cs="Arial"/>
                <w:b/>
                <w:sz w:val="24"/>
                <w:szCs w:val="24"/>
              </w:rPr>
              <w:t>4,4</w:t>
            </w:r>
          </w:p>
        </w:tc>
        <w:tc>
          <w:tcPr>
            <w:tcW w:w="992" w:type="dxa"/>
            <w:vAlign w:val="center"/>
          </w:tcPr>
          <w:p w:rsidR="00541015" w:rsidRPr="00B41DB0" w:rsidRDefault="00541015" w:rsidP="002A4F76">
            <w:pPr>
              <w:pStyle w:val="ConsPlusNormal"/>
              <w:jc w:val="center"/>
              <w:rPr>
                <w:rFonts w:ascii="Arial" w:hAnsi="Arial" w:cs="Arial"/>
                <w:b/>
                <w:sz w:val="24"/>
                <w:szCs w:val="24"/>
              </w:rPr>
            </w:pPr>
            <w:r w:rsidRPr="00B41DB0">
              <w:rPr>
                <w:rFonts w:ascii="Arial" w:hAnsi="Arial" w:cs="Arial"/>
                <w:b/>
                <w:sz w:val="24"/>
                <w:szCs w:val="24"/>
              </w:rPr>
              <w:t>4,4</w:t>
            </w:r>
          </w:p>
        </w:tc>
        <w:tc>
          <w:tcPr>
            <w:tcW w:w="993" w:type="dxa"/>
            <w:vAlign w:val="center"/>
          </w:tcPr>
          <w:p w:rsidR="00541015" w:rsidRPr="00B41DB0" w:rsidRDefault="00541015" w:rsidP="002A4F76">
            <w:pPr>
              <w:pStyle w:val="ConsPlusNormal"/>
              <w:jc w:val="center"/>
              <w:rPr>
                <w:rFonts w:ascii="Arial" w:hAnsi="Arial" w:cs="Arial"/>
                <w:b/>
                <w:sz w:val="24"/>
                <w:szCs w:val="24"/>
              </w:rPr>
            </w:pPr>
            <w:r w:rsidRPr="00B41DB0">
              <w:rPr>
                <w:rFonts w:ascii="Arial" w:hAnsi="Arial" w:cs="Arial"/>
                <w:b/>
                <w:sz w:val="24"/>
                <w:szCs w:val="24"/>
              </w:rPr>
              <w:t>4,4</w:t>
            </w:r>
          </w:p>
        </w:tc>
        <w:tc>
          <w:tcPr>
            <w:tcW w:w="1842" w:type="dxa"/>
            <w:vAlign w:val="center"/>
          </w:tcPr>
          <w:p w:rsidR="00541015" w:rsidRPr="00B41DB0" w:rsidRDefault="00541015" w:rsidP="00541015">
            <w:pPr>
              <w:pStyle w:val="ConsPlusNormal"/>
              <w:jc w:val="center"/>
              <w:rPr>
                <w:rFonts w:ascii="Arial" w:hAnsi="Arial" w:cs="Arial"/>
                <w:b/>
                <w:sz w:val="24"/>
                <w:szCs w:val="24"/>
              </w:rPr>
            </w:pPr>
            <w:r w:rsidRPr="00B41DB0">
              <w:rPr>
                <w:rFonts w:ascii="Arial" w:hAnsi="Arial" w:cs="Arial"/>
                <w:b/>
                <w:sz w:val="24"/>
                <w:szCs w:val="24"/>
              </w:rPr>
              <w:t>02, 04</w:t>
            </w:r>
          </w:p>
        </w:tc>
      </w:tr>
      <w:tr w:rsidR="00541015" w:rsidRPr="00B41DB0" w:rsidTr="007D4C54">
        <w:trPr>
          <w:trHeight w:val="481"/>
        </w:trPr>
        <w:tc>
          <w:tcPr>
            <w:tcW w:w="426" w:type="dxa"/>
            <w:vAlign w:val="center"/>
          </w:tcPr>
          <w:p w:rsidR="00541015" w:rsidRPr="00B41DB0" w:rsidRDefault="00541015" w:rsidP="00FB2B07">
            <w:pPr>
              <w:widowControl w:val="0"/>
              <w:tabs>
                <w:tab w:val="center" w:pos="4677"/>
                <w:tab w:val="right" w:pos="9355"/>
              </w:tabs>
              <w:autoSpaceDE w:val="0"/>
              <w:autoSpaceDN w:val="0"/>
              <w:adjustRightInd w:val="0"/>
              <w:rPr>
                <w:rFonts w:ascii="Arial" w:hAnsi="Arial" w:cs="Arial"/>
                <w:b/>
                <w:sz w:val="24"/>
                <w:szCs w:val="24"/>
              </w:rPr>
            </w:pPr>
            <w:r w:rsidRPr="00B41DB0">
              <w:rPr>
                <w:rFonts w:ascii="Arial" w:hAnsi="Arial" w:cs="Arial"/>
                <w:b/>
                <w:sz w:val="24"/>
                <w:szCs w:val="24"/>
              </w:rPr>
              <w:t>2.6</w:t>
            </w:r>
          </w:p>
        </w:tc>
        <w:tc>
          <w:tcPr>
            <w:tcW w:w="2977" w:type="dxa"/>
            <w:vAlign w:val="center"/>
          </w:tcPr>
          <w:p w:rsidR="00541015" w:rsidRPr="00B41DB0" w:rsidRDefault="00541015" w:rsidP="002A4F76">
            <w:pPr>
              <w:pStyle w:val="ConsPlusNormal"/>
              <w:rPr>
                <w:rFonts w:ascii="Arial" w:hAnsi="Arial" w:cs="Arial"/>
                <w:b/>
                <w:sz w:val="24"/>
                <w:szCs w:val="24"/>
              </w:rPr>
            </w:pPr>
            <w:r w:rsidRPr="00B41DB0">
              <w:rPr>
                <w:rFonts w:ascii="Arial" w:hAnsi="Arial" w:cs="Arial"/>
                <w:b/>
                <w:sz w:val="24"/>
                <w:szCs w:val="24"/>
              </w:rPr>
              <w:t>Количество реализованных требований Стандарта развития конкуренции в Московской области</w:t>
            </w:r>
          </w:p>
        </w:tc>
        <w:tc>
          <w:tcPr>
            <w:tcW w:w="1701" w:type="dxa"/>
            <w:vAlign w:val="center"/>
          </w:tcPr>
          <w:p w:rsidR="00541015" w:rsidRPr="00B41DB0" w:rsidRDefault="00541015" w:rsidP="002A4F76">
            <w:pPr>
              <w:ind w:left="-108"/>
              <w:jc w:val="center"/>
              <w:rPr>
                <w:rFonts w:ascii="Arial" w:hAnsi="Arial" w:cs="Arial"/>
                <w:b/>
                <w:sz w:val="24"/>
                <w:szCs w:val="24"/>
              </w:rPr>
            </w:pPr>
            <w:r w:rsidRPr="00B41DB0">
              <w:rPr>
                <w:rFonts w:ascii="Arial" w:hAnsi="Arial" w:cs="Arial"/>
                <w:b/>
                <w:sz w:val="24"/>
                <w:szCs w:val="24"/>
              </w:rPr>
              <w:t>приоритетный показатель</w:t>
            </w:r>
          </w:p>
        </w:tc>
        <w:tc>
          <w:tcPr>
            <w:tcW w:w="1559" w:type="dxa"/>
            <w:vAlign w:val="center"/>
          </w:tcPr>
          <w:p w:rsidR="00541015" w:rsidRPr="00B41DB0" w:rsidRDefault="00541015" w:rsidP="002A4F76">
            <w:pPr>
              <w:pStyle w:val="ConsPlusNormal"/>
              <w:rPr>
                <w:rFonts w:ascii="Arial" w:hAnsi="Arial" w:cs="Arial"/>
                <w:b/>
                <w:sz w:val="24"/>
                <w:szCs w:val="24"/>
              </w:rPr>
            </w:pPr>
            <w:r w:rsidRPr="00B41DB0">
              <w:rPr>
                <w:rFonts w:ascii="Arial" w:hAnsi="Arial" w:cs="Arial"/>
                <w:b/>
                <w:sz w:val="24"/>
                <w:szCs w:val="24"/>
              </w:rPr>
              <w:t>единица</w:t>
            </w:r>
          </w:p>
        </w:tc>
        <w:tc>
          <w:tcPr>
            <w:tcW w:w="1984" w:type="dxa"/>
            <w:vAlign w:val="center"/>
          </w:tcPr>
          <w:p w:rsidR="00541015" w:rsidRPr="00B41DB0" w:rsidRDefault="00541015" w:rsidP="002A4F76">
            <w:pPr>
              <w:pStyle w:val="ConsPlusNormal"/>
              <w:jc w:val="center"/>
              <w:rPr>
                <w:rFonts w:ascii="Arial" w:hAnsi="Arial" w:cs="Arial"/>
                <w:b/>
                <w:sz w:val="24"/>
                <w:szCs w:val="24"/>
              </w:rPr>
            </w:pPr>
            <w:r w:rsidRPr="00B41DB0">
              <w:rPr>
                <w:rFonts w:ascii="Arial" w:hAnsi="Arial" w:cs="Arial"/>
                <w:b/>
                <w:sz w:val="24"/>
                <w:szCs w:val="24"/>
              </w:rPr>
              <w:t>5</w:t>
            </w:r>
          </w:p>
        </w:tc>
        <w:tc>
          <w:tcPr>
            <w:tcW w:w="993" w:type="dxa"/>
            <w:vAlign w:val="center"/>
          </w:tcPr>
          <w:p w:rsidR="00541015" w:rsidRPr="00B41DB0" w:rsidRDefault="00541015" w:rsidP="002A4F76">
            <w:pPr>
              <w:pStyle w:val="ConsPlusNormal"/>
              <w:jc w:val="center"/>
              <w:rPr>
                <w:rFonts w:ascii="Arial" w:hAnsi="Arial" w:cs="Arial"/>
                <w:b/>
                <w:sz w:val="24"/>
                <w:szCs w:val="24"/>
              </w:rPr>
            </w:pPr>
            <w:r w:rsidRPr="00B41DB0">
              <w:rPr>
                <w:rFonts w:ascii="Arial" w:hAnsi="Arial" w:cs="Arial"/>
                <w:b/>
                <w:sz w:val="24"/>
                <w:szCs w:val="24"/>
              </w:rPr>
              <w:t>7</w:t>
            </w:r>
          </w:p>
        </w:tc>
        <w:tc>
          <w:tcPr>
            <w:tcW w:w="992" w:type="dxa"/>
            <w:vAlign w:val="center"/>
          </w:tcPr>
          <w:p w:rsidR="00541015" w:rsidRPr="00B41DB0" w:rsidRDefault="00541015" w:rsidP="002A4F76">
            <w:pPr>
              <w:pStyle w:val="ConsPlusNormal"/>
              <w:jc w:val="center"/>
              <w:rPr>
                <w:rFonts w:ascii="Arial" w:hAnsi="Arial" w:cs="Arial"/>
                <w:b/>
                <w:sz w:val="24"/>
                <w:szCs w:val="24"/>
              </w:rPr>
            </w:pPr>
            <w:r w:rsidRPr="00B41DB0">
              <w:rPr>
                <w:rFonts w:ascii="Arial" w:hAnsi="Arial" w:cs="Arial"/>
                <w:b/>
                <w:sz w:val="24"/>
                <w:szCs w:val="24"/>
              </w:rPr>
              <w:t>7</w:t>
            </w:r>
          </w:p>
        </w:tc>
        <w:tc>
          <w:tcPr>
            <w:tcW w:w="992" w:type="dxa"/>
            <w:vAlign w:val="center"/>
          </w:tcPr>
          <w:p w:rsidR="00541015" w:rsidRPr="00B41DB0" w:rsidRDefault="00541015" w:rsidP="002A4F76">
            <w:pPr>
              <w:pStyle w:val="ConsPlusNormal"/>
              <w:jc w:val="center"/>
              <w:rPr>
                <w:rFonts w:ascii="Arial" w:hAnsi="Arial" w:cs="Arial"/>
                <w:b/>
                <w:sz w:val="24"/>
                <w:szCs w:val="24"/>
              </w:rPr>
            </w:pPr>
            <w:r w:rsidRPr="00B41DB0">
              <w:rPr>
                <w:rFonts w:ascii="Arial" w:hAnsi="Arial" w:cs="Arial"/>
                <w:b/>
                <w:sz w:val="24"/>
                <w:szCs w:val="24"/>
              </w:rPr>
              <w:t>7</w:t>
            </w:r>
          </w:p>
        </w:tc>
        <w:tc>
          <w:tcPr>
            <w:tcW w:w="992" w:type="dxa"/>
            <w:vAlign w:val="center"/>
          </w:tcPr>
          <w:p w:rsidR="00541015" w:rsidRPr="00B41DB0" w:rsidRDefault="00541015" w:rsidP="002A4F76">
            <w:pPr>
              <w:pStyle w:val="ConsPlusNormal"/>
              <w:jc w:val="center"/>
              <w:rPr>
                <w:rFonts w:ascii="Arial" w:hAnsi="Arial" w:cs="Arial"/>
                <w:b/>
                <w:sz w:val="24"/>
                <w:szCs w:val="24"/>
              </w:rPr>
            </w:pPr>
            <w:r w:rsidRPr="00B41DB0">
              <w:rPr>
                <w:rFonts w:ascii="Arial" w:hAnsi="Arial" w:cs="Arial"/>
                <w:b/>
                <w:sz w:val="24"/>
                <w:szCs w:val="24"/>
              </w:rPr>
              <w:t>7</w:t>
            </w:r>
          </w:p>
        </w:tc>
        <w:tc>
          <w:tcPr>
            <w:tcW w:w="993" w:type="dxa"/>
            <w:vAlign w:val="center"/>
          </w:tcPr>
          <w:p w:rsidR="00541015" w:rsidRPr="00B41DB0" w:rsidRDefault="00541015" w:rsidP="002A4F76">
            <w:pPr>
              <w:pStyle w:val="ConsPlusNormal"/>
              <w:jc w:val="center"/>
              <w:rPr>
                <w:rFonts w:ascii="Arial" w:hAnsi="Arial" w:cs="Arial"/>
                <w:b/>
                <w:sz w:val="24"/>
                <w:szCs w:val="24"/>
              </w:rPr>
            </w:pPr>
            <w:r w:rsidRPr="00B41DB0">
              <w:rPr>
                <w:rFonts w:ascii="Arial" w:hAnsi="Arial" w:cs="Arial"/>
                <w:b/>
                <w:sz w:val="24"/>
                <w:szCs w:val="24"/>
              </w:rPr>
              <w:t>7</w:t>
            </w:r>
          </w:p>
        </w:tc>
        <w:tc>
          <w:tcPr>
            <w:tcW w:w="1842" w:type="dxa"/>
            <w:vAlign w:val="center"/>
          </w:tcPr>
          <w:p w:rsidR="00541015" w:rsidRPr="00B41DB0" w:rsidRDefault="00541015" w:rsidP="00541015">
            <w:pPr>
              <w:pStyle w:val="ConsPlusNormal"/>
              <w:jc w:val="center"/>
              <w:rPr>
                <w:rFonts w:ascii="Arial" w:hAnsi="Arial" w:cs="Arial"/>
                <w:b/>
                <w:sz w:val="24"/>
                <w:szCs w:val="24"/>
              </w:rPr>
            </w:pPr>
            <w:r w:rsidRPr="00B41DB0">
              <w:rPr>
                <w:rFonts w:ascii="Arial" w:hAnsi="Arial" w:cs="Arial"/>
                <w:b/>
                <w:sz w:val="24"/>
                <w:szCs w:val="24"/>
              </w:rPr>
              <w:t>0</w:t>
            </w:r>
            <w:r w:rsidRPr="00B41DB0">
              <w:rPr>
                <w:rFonts w:ascii="Arial" w:hAnsi="Arial" w:cs="Arial"/>
                <w:b/>
                <w:sz w:val="24"/>
                <w:szCs w:val="24"/>
                <w:lang w:val="en-US"/>
              </w:rPr>
              <w:t>2</w:t>
            </w:r>
            <w:r w:rsidRPr="00B41DB0">
              <w:rPr>
                <w:rFonts w:ascii="Arial" w:hAnsi="Arial" w:cs="Arial"/>
                <w:b/>
                <w:sz w:val="24"/>
                <w:szCs w:val="24"/>
              </w:rPr>
              <w:t>, 04</w:t>
            </w:r>
          </w:p>
        </w:tc>
      </w:tr>
      <w:tr w:rsidR="006F5110" w:rsidRPr="00B41DB0" w:rsidTr="007D4C54">
        <w:tc>
          <w:tcPr>
            <w:tcW w:w="426" w:type="dxa"/>
          </w:tcPr>
          <w:p w:rsidR="006F5110" w:rsidRPr="00B41DB0" w:rsidRDefault="006F5110" w:rsidP="00C16673">
            <w:pPr>
              <w:rPr>
                <w:rFonts w:ascii="Arial" w:hAnsi="Arial" w:cs="Arial"/>
                <w:b/>
                <w:sz w:val="24"/>
                <w:szCs w:val="24"/>
              </w:rPr>
            </w:pPr>
            <w:r w:rsidRPr="00B41DB0">
              <w:rPr>
                <w:rFonts w:ascii="Arial" w:hAnsi="Arial" w:cs="Arial"/>
                <w:b/>
                <w:sz w:val="24"/>
                <w:szCs w:val="24"/>
                <w:lang w:val="en-US"/>
              </w:rPr>
              <w:lastRenderedPageBreak/>
              <w:t>3</w:t>
            </w:r>
          </w:p>
        </w:tc>
        <w:tc>
          <w:tcPr>
            <w:tcW w:w="2977" w:type="dxa"/>
          </w:tcPr>
          <w:p w:rsidR="006F5110" w:rsidRPr="00B41DB0" w:rsidRDefault="006F5110" w:rsidP="00C8299B">
            <w:pPr>
              <w:rPr>
                <w:rFonts w:ascii="Arial" w:hAnsi="Arial" w:cs="Arial"/>
                <w:b/>
                <w:sz w:val="24"/>
                <w:szCs w:val="24"/>
              </w:rPr>
            </w:pPr>
            <w:r w:rsidRPr="00B41DB0">
              <w:rPr>
                <w:rFonts w:ascii="Arial" w:hAnsi="Arial" w:cs="Arial"/>
                <w:b/>
                <w:sz w:val="24"/>
                <w:szCs w:val="24"/>
              </w:rPr>
              <w:t>Подпрограмма I</w:t>
            </w:r>
            <w:r w:rsidRPr="00B41DB0">
              <w:rPr>
                <w:rFonts w:ascii="Arial" w:hAnsi="Arial" w:cs="Arial"/>
                <w:b/>
                <w:sz w:val="24"/>
                <w:szCs w:val="24"/>
                <w:lang w:val="en-US"/>
              </w:rPr>
              <w:t>I</w:t>
            </w:r>
            <w:r w:rsidRPr="00B41DB0">
              <w:rPr>
                <w:rFonts w:ascii="Arial" w:hAnsi="Arial" w:cs="Arial"/>
                <w:b/>
                <w:sz w:val="24"/>
                <w:szCs w:val="24"/>
              </w:rPr>
              <w:t>I «Развитие малого и среднего предпринимательства»</w:t>
            </w:r>
          </w:p>
        </w:tc>
        <w:tc>
          <w:tcPr>
            <w:tcW w:w="1701" w:type="dxa"/>
            <w:vAlign w:val="center"/>
          </w:tcPr>
          <w:p w:rsidR="006F5110" w:rsidRPr="00B41DB0" w:rsidRDefault="006F5110" w:rsidP="00C25A31">
            <w:pPr>
              <w:jc w:val="right"/>
              <w:rPr>
                <w:rFonts w:ascii="Arial" w:hAnsi="Arial" w:cs="Arial"/>
                <w:b/>
                <w:sz w:val="24"/>
                <w:szCs w:val="24"/>
              </w:rPr>
            </w:pPr>
          </w:p>
        </w:tc>
        <w:tc>
          <w:tcPr>
            <w:tcW w:w="1559" w:type="dxa"/>
            <w:vAlign w:val="center"/>
          </w:tcPr>
          <w:p w:rsidR="006F5110" w:rsidRPr="00B41DB0" w:rsidRDefault="006F5110" w:rsidP="00C25A31">
            <w:pPr>
              <w:jc w:val="center"/>
              <w:rPr>
                <w:rFonts w:ascii="Arial" w:hAnsi="Arial" w:cs="Arial"/>
                <w:b/>
                <w:sz w:val="24"/>
                <w:szCs w:val="24"/>
              </w:rPr>
            </w:pPr>
          </w:p>
        </w:tc>
        <w:tc>
          <w:tcPr>
            <w:tcW w:w="1984" w:type="dxa"/>
            <w:vAlign w:val="center"/>
          </w:tcPr>
          <w:p w:rsidR="006F5110" w:rsidRPr="00B41DB0" w:rsidRDefault="006F5110" w:rsidP="00A0133A">
            <w:pPr>
              <w:jc w:val="center"/>
              <w:rPr>
                <w:rFonts w:ascii="Arial" w:hAnsi="Arial" w:cs="Arial"/>
                <w:b/>
                <w:sz w:val="24"/>
                <w:szCs w:val="24"/>
              </w:rPr>
            </w:pPr>
          </w:p>
        </w:tc>
        <w:tc>
          <w:tcPr>
            <w:tcW w:w="993" w:type="dxa"/>
            <w:vAlign w:val="center"/>
          </w:tcPr>
          <w:p w:rsidR="006F5110" w:rsidRPr="00B41DB0" w:rsidRDefault="006F5110" w:rsidP="00A0133A">
            <w:pPr>
              <w:jc w:val="center"/>
              <w:rPr>
                <w:rFonts w:ascii="Arial" w:hAnsi="Arial" w:cs="Arial"/>
                <w:b/>
                <w:sz w:val="24"/>
                <w:szCs w:val="24"/>
              </w:rPr>
            </w:pPr>
          </w:p>
        </w:tc>
        <w:tc>
          <w:tcPr>
            <w:tcW w:w="992" w:type="dxa"/>
            <w:vAlign w:val="center"/>
          </w:tcPr>
          <w:p w:rsidR="006F5110" w:rsidRPr="00B41DB0" w:rsidRDefault="006F5110" w:rsidP="00A0133A">
            <w:pPr>
              <w:jc w:val="center"/>
              <w:rPr>
                <w:rFonts w:ascii="Arial" w:hAnsi="Arial" w:cs="Arial"/>
                <w:b/>
                <w:sz w:val="24"/>
                <w:szCs w:val="24"/>
              </w:rPr>
            </w:pPr>
          </w:p>
        </w:tc>
        <w:tc>
          <w:tcPr>
            <w:tcW w:w="992" w:type="dxa"/>
            <w:vAlign w:val="center"/>
          </w:tcPr>
          <w:p w:rsidR="006F5110" w:rsidRPr="00B41DB0" w:rsidRDefault="006F5110" w:rsidP="00A0133A">
            <w:pPr>
              <w:jc w:val="center"/>
              <w:rPr>
                <w:rFonts w:ascii="Arial" w:hAnsi="Arial" w:cs="Arial"/>
                <w:b/>
                <w:sz w:val="24"/>
                <w:szCs w:val="24"/>
              </w:rPr>
            </w:pPr>
          </w:p>
        </w:tc>
        <w:tc>
          <w:tcPr>
            <w:tcW w:w="992" w:type="dxa"/>
            <w:vAlign w:val="center"/>
          </w:tcPr>
          <w:p w:rsidR="006F5110" w:rsidRPr="00B41DB0" w:rsidRDefault="006F5110" w:rsidP="00262275">
            <w:pPr>
              <w:jc w:val="center"/>
              <w:rPr>
                <w:rFonts w:ascii="Arial" w:hAnsi="Arial" w:cs="Arial"/>
                <w:b/>
                <w:sz w:val="24"/>
                <w:szCs w:val="24"/>
              </w:rPr>
            </w:pPr>
          </w:p>
        </w:tc>
        <w:tc>
          <w:tcPr>
            <w:tcW w:w="993" w:type="dxa"/>
            <w:vAlign w:val="center"/>
          </w:tcPr>
          <w:p w:rsidR="006F5110" w:rsidRPr="00B41DB0" w:rsidRDefault="006F5110" w:rsidP="00262275">
            <w:pPr>
              <w:jc w:val="center"/>
              <w:rPr>
                <w:rFonts w:ascii="Arial" w:hAnsi="Arial" w:cs="Arial"/>
                <w:b/>
                <w:sz w:val="24"/>
                <w:szCs w:val="24"/>
              </w:rPr>
            </w:pPr>
          </w:p>
        </w:tc>
        <w:tc>
          <w:tcPr>
            <w:tcW w:w="1842" w:type="dxa"/>
            <w:vAlign w:val="center"/>
          </w:tcPr>
          <w:p w:rsidR="006F5110" w:rsidRPr="00B41DB0" w:rsidRDefault="006F5110" w:rsidP="00262275">
            <w:pPr>
              <w:jc w:val="center"/>
              <w:rPr>
                <w:rFonts w:ascii="Arial" w:hAnsi="Arial" w:cs="Arial"/>
                <w:b/>
                <w:sz w:val="24"/>
                <w:szCs w:val="24"/>
              </w:rPr>
            </w:pPr>
            <w:r w:rsidRPr="00B41DB0">
              <w:rPr>
                <w:rFonts w:ascii="Arial" w:hAnsi="Arial" w:cs="Arial"/>
                <w:b/>
                <w:sz w:val="24"/>
                <w:szCs w:val="24"/>
              </w:rPr>
              <w:t>X</w:t>
            </w:r>
          </w:p>
        </w:tc>
      </w:tr>
      <w:tr w:rsidR="006F5110" w:rsidRPr="00B41DB0" w:rsidTr="007D4C54">
        <w:tc>
          <w:tcPr>
            <w:tcW w:w="426" w:type="dxa"/>
          </w:tcPr>
          <w:p w:rsidR="006F5110" w:rsidRPr="00B41DB0" w:rsidRDefault="006F5110" w:rsidP="00C16673">
            <w:pPr>
              <w:rPr>
                <w:rFonts w:ascii="Arial" w:hAnsi="Arial" w:cs="Arial"/>
                <w:b/>
                <w:sz w:val="24"/>
                <w:szCs w:val="24"/>
              </w:rPr>
            </w:pPr>
            <w:r w:rsidRPr="00B41DB0">
              <w:rPr>
                <w:rFonts w:ascii="Arial" w:hAnsi="Arial" w:cs="Arial"/>
                <w:b/>
                <w:sz w:val="24"/>
                <w:szCs w:val="24"/>
                <w:lang w:val="en-US"/>
              </w:rPr>
              <w:t>3</w:t>
            </w:r>
            <w:r w:rsidRPr="00B41DB0">
              <w:rPr>
                <w:rFonts w:ascii="Arial" w:hAnsi="Arial" w:cs="Arial"/>
                <w:b/>
                <w:sz w:val="24"/>
                <w:szCs w:val="24"/>
              </w:rPr>
              <w:t>.1</w:t>
            </w:r>
          </w:p>
        </w:tc>
        <w:tc>
          <w:tcPr>
            <w:tcW w:w="2977" w:type="dxa"/>
          </w:tcPr>
          <w:p w:rsidR="006F5110" w:rsidRPr="00B41DB0" w:rsidRDefault="006F5110" w:rsidP="00D173DD">
            <w:pPr>
              <w:rPr>
                <w:rFonts w:ascii="Arial" w:hAnsi="Arial" w:cs="Arial"/>
                <w:b/>
                <w:sz w:val="24"/>
                <w:szCs w:val="24"/>
              </w:rPr>
            </w:pPr>
            <w:r w:rsidRPr="00B41DB0">
              <w:rPr>
                <w:rFonts w:ascii="Arial" w:hAnsi="Arial" w:cs="Arial"/>
                <w:b/>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701" w:type="dxa"/>
            <w:vAlign w:val="center"/>
          </w:tcPr>
          <w:p w:rsidR="002B6C0B" w:rsidRPr="00B41DB0" w:rsidRDefault="002B6C0B" w:rsidP="002B6C0B">
            <w:pPr>
              <w:ind w:left="-108"/>
              <w:jc w:val="center"/>
              <w:rPr>
                <w:rFonts w:ascii="Arial" w:hAnsi="Arial" w:cs="Arial"/>
                <w:b/>
                <w:sz w:val="24"/>
                <w:szCs w:val="24"/>
              </w:rPr>
            </w:pPr>
            <w:r w:rsidRPr="00B41DB0">
              <w:rPr>
                <w:rFonts w:ascii="Arial" w:hAnsi="Arial" w:cs="Arial"/>
                <w:b/>
                <w:sz w:val="24"/>
                <w:szCs w:val="24"/>
              </w:rPr>
              <w:t>Указной</w:t>
            </w:r>
          </w:p>
          <w:p w:rsidR="006F5110" w:rsidRPr="00B41DB0" w:rsidRDefault="002B6C0B" w:rsidP="002B6C0B">
            <w:pPr>
              <w:ind w:left="-108"/>
              <w:jc w:val="center"/>
              <w:rPr>
                <w:rFonts w:ascii="Arial" w:hAnsi="Arial" w:cs="Arial"/>
                <w:b/>
                <w:sz w:val="24"/>
                <w:szCs w:val="24"/>
              </w:rPr>
            </w:pPr>
            <w:r w:rsidRPr="00B41DB0">
              <w:rPr>
                <w:rFonts w:ascii="Arial" w:hAnsi="Arial" w:cs="Arial"/>
                <w:b/>
                <w:sz w:val="24"/>
                <w:szCs w:val="24"/>
              </w:rPr>
              <w:t xml:space="preserve"> (Указ 607)</w:t>
            </w:r>
          </w:p>
        </w:tc>
        <w:tc>
          <w:tcPr>
            <w:tcW w:w="1559" w:type="dxa"/>
            <w:vAlign w:val="center"/>
          </w:tcPr>
          <w:p w:rsidR="006F5110" w:rsidRPr="00B41DB0" w:rsidRDefault="006F5110" w:rsidP="00EC1656">
            <w:pPr>
              <w:rPr>
                <w:rFonts w:ascii="Arial" w:hAnsi="Arial" w:cs="Arial"/>
                <w:b/>
                <w:sz w:val="24"/>
                <w:szCs w:val="24"/>
              </w:rPr>
            </w:pPr>
            <w:r w:rsidRPr="00B41DB0">
              <w:rPr>
                <w:rFonts w:ascii="Arial" w:hAnsi="Arial" w:cs="Arial"/>
                <w:b/>
                <w:sz w:val="24"/>
                <w:szCs w:val="24"/>
              </w:rPr>
              <w:t>процент</w:t>
            </w:r>
          </w:p>
        </w:tc>
        <w:tc>
          <w:tcPr>
            <w:tcW w:w="1984" w:type="dxa"/>
            <w:vAlign w:val="center"/>
          </w:tcPr>
          <w:p w:rsidR="006F5110" w:rsidRPr="00B41DB0" w:rsidRDefault="006F5110" w:rsidP="001B2508">
            <w:pPr>
              <w:rPr>
                <w:rFonts w:ascii="Arial" w:hAnsi="Arial" w:cs="Arial"/>
                <w:b/>
                <w:sz w:val="24"/>
                <w:szCs w:val="24"/>
              </w:rPr>
            </w:pPr>
            <w:r w:rsidRPr="00B41DB0">
              <w:rPr>
                <w:rFonts w:ascii="Arial" w:hAnsi="Arial" w:cs="Arial"/>
                <w:b/>
                <w:sz w:val="24"/>
                <w:szCs w:val="24"/>
              </w:rPr>
              <w:t>48,54</w:t>
            </w:r>
          </w:p>
        </w:tc>
        <w:tc>
          <w:tcPr>
            <w:tcW w:w="993" w:type="dxa"/>
            <w:vAlign w:val="center"/>
          </w:tcPr>
          <w:p w:rsidR="006F5110" w:rsidRPr="00B41DB0" w:rsidRDefault="006F5110" w:rsidP="001B2508">
            <w:pPr>
              <w:rPr>
                <w:rFonts w:ascii="Arial" w:hAnsi="Arial" w:cs="Arial"/>
                <w:b/>
                <w:sz w:val="24"/>
                <w:szCs w:val="24"/>
              </w:rPr>
            </w:pPr>
            <w:r w:rsidRPr="00B41DB0">
              <w:rPr>
                <w:rFonts w:ascii="Arial" w:hAnsi="Arial" w:cs="Arial"/>
                <w:b/>
                <w:sz w:val="24"/>
                <w:szCs w:val="24"/>
              </w:rPr>
              <w:t>48,55</w:t>
            </w:r>
          </w:p>
        </w:tc>
        <w:tc>
          <w:tcPr>
            <w:tcW w:w="992" w:type="dxa"/>
            <w:vAlign w:val="center"/>
          </w:tcPr>
          <w:p w:rsidR="006F5110" w:rsidRPr="00B41DB0" w:rsidRDefault="006F5110" w:rsidP="001B2508">
            <w:pPr>
              <w:rPr>
                <w:rFonts w:ascii="Arial" w:hAnsi="Arial" w:cs="Arial"/>
                <w:b/>
                <w:sz w:val="24"/>
                <w:szCs w:val="24"/>
              </w:rPr>
            </w:pPr>
            <w:r w:rsidRPr="00B41DB0">
              <w:rPr>
                <w:rFonts w:ascii="Arial" w:hAnsi="Arial" w:cs="Arial"/>
                <w:b/>
                <w:sz w:val="24"/>
                <w:szCs w:val="24"/>
              </w:rPr>
              <w:t>48,56</w:t>
            </w:r>
          </w:p>
        </w:tc>
        <w:tc>
          <w:tcPr>
            <w:tcW w:w="992" w:type="dxa"/>
            <w:vAlign w:val="center"/>
          </w:tcPr>
          <w:p w:rsidR="006F5110" w:rsidRPr="00B41DB0" w:rsidRDefault="006F5110" w:rsidP="001B2508">
            <w:pPr>
              <w:rPr>
                <w:rFonts w:ascii="Arial" w:hAnsi="Arial" w:cs="Arial"/>
                <w:b/>
                <w:sz w:val="24"/>
                <w:szCs w:val="24"/>
              </w:rPr>
            </w:pPr>
            <w:r w:rsidRPr="00B41DB0">
              <w:rPr>
                <w:rFonts w:ascii="Arial" w:hAnsi="Arial" w:cs="Arial"/>
                <w:b/>
                <w:sz w:val="24"/>
                <w:szCs w:val="24"/>
              </w:rPr>
              <w:t>48,57</w:t>
            </w:r>
          </w:p>
        </w:tc>
        <w:tc>
          <w:tcPr>
            <w:tcW w:w="992" w:type="dxa"/>
            <w:vAlign w:val="center"/>
          </w:tcPr>
          <w:p w:rsidR="006F5110" w:rsidRPr="00B41DB0" w:rsidRDefault="006F5110" w:rsidP="001B2508">
            <w:pPr>
              <w:rPr>
                <w:rFonts w:ascii="Arial" w:hAnsi="Arial" w:cs="Arial"/>
                <w:b/>
                <w:sz w:val="24"/>
                <w:szCs w:val="24"/>
              </w:rPr>
            </w:pPr>
            <w:r w:rsidRPr="00B41DB0">
              <w:rPr>
                <w:rFonts w:ascii="Arial" w:hAnsi="Arial" w:cs="Arial"/>
                <w:b/>
                <w:sz w:val="24"/>
                <w:szCs w:val="24"/>
              </w:rPr>
              <w:t>48,58</w:t>
            </w:r>
          </w:p>
        </w:tc>
        <w:tc>
          <w:tcPr>
            <w:tcW w:w="993" w:type="dxa"/>
            <w:vAlign w:val="center"/>
          </w:tcPr>
          <w:p w:rsidR="006F5110" w:rsidRPr="00B41DB0" w:rsidRDefault="006F5110" w:rsidP="00EC1656">
            <w:pPr>
              <w:rPr>
                <w:rFonts w:ascii="Arial" w:hAnsi="Arial" w:cs="Arial"/>
                <w:b/>
                <w:sz w:val="24"/>
                <w:szCs w:val="24"/>
              </w:rPr>
            </w:pPr>
            <w:r w:rsidRPr="00B41DB0">
              <w:rPr>
                <w:rFonts w:ascii="Arial" w:hAnsi="Arial" w:cs="Arial"/>
                <w:b/>
                <w:sz w:val="24"/>
                <w:szCs w:val="24"/>
              </w:rPr>
              <w:t>48,59</w:t>
            </w:r>
          </w:p>
        </w:tc>
        <w:tc>
          <w:tcPr>
            <w:tcW w:w="1842" w:type="dxa"/>
            <w:vAlign w:val="center"/>
          </w:tcPr>
          <w:p w:rsidR="006F5110" w:rsidRPr="00B41DB0" w:rsidRDefault="002B6C0B" w:rsidP="00946497">
            <w:pPr>
              <w:jc w:val="center"/>
              <w:rPr>
                <w:rFonts w:ascii="Arial" w:hAnsi="Arial" w:cs="Arial"/>
                <w:b/>
                <w:sz w:val="24"/>
                <w:szCs w:val="24"/>
              </w:rPr>
            </w:pPr>
            <w:r w:rsidRPr="00B41DB0">
              <w:rPr>
                <w:rFonts w:ascii="Arial" w:hAnsi="Arial" w:cs="Arial"/>
                <w:b/>
                <w:sz w:val="24"/>
                <w:szCs w:val="24"/>
              </w:rPr>
              <w:t>2</w:t>
            </w:r>
          </w:p>
        </w:tc>
      </w:tr>
      <w:tr w:rsidR="006F5110" w:rsidRPr="00B41DB0" w:rsidTr="007D4C54">
        <w:tc>
          <w:tcPr>
            <w:tcW w:w="426" w:type="dxa"/>
          </w:tcPr>
          <w:p w:rsidR="0027526B" w:rsidRPr="00B41DB0" w:rsidRDefault="0027526B" w:rsidP="00C16673">
            <w:pPr>
              <w:rPr>
                <w:rFonts w:ascii="Arial" w:hAnsi="Arial" w:cs="Arial"/>
                <w:b/>
                <w:sz w:val="24"/>
                <w:szCs w:val="24"/>
              </w:rPr>
            </w:pPr>
          </w:p>
          <w:p w:rsidR="006F5110" w:rsidRPr="00B41DB0" w:rsidRDefault="006F5110" w:rsidP="00C16673">
            <w:pPr>
              <w:rPr>
                <w:rFonts w:ascii="Arial" w:hAnsi="Arial" w:cs="Arial"/>
                <w:b/>
                <w:sz w:val="24"/>
                <w:szCs w:val="24"/>
              </w:rPr>
            </w:pPr>
            <w:r w:rsidRPr="00B41DB0">
              <w:rPr>
                <w:rFonts w:ascii="Arial" w:hAnsi="Arial" w:cs="Arial"/>
                <w:b/>
                <w:sz w:val="24"/>
                <w:szCs w:val="24"/>
                <w:lang w:val="en-US"/>
              </w:rPr>
              <w:t>3</w:t>
            </w:r>
            <w:r w:rsidRPr="00B41DB0">
              <w:rPr>
                <w:rFonts w:ascii="Arial" w:hAnsi="Arial" w:cs="Arial"/>
                <w:b/>
                <w:sz w:val="24"/>
                <w:szCs w:val="24"/>
              </w:rPr>
              <w:t>.2</w:t>
            </w:r>
          </w:p>
        </w:tc>
        <w:tc>
          <w:tcPr>
            <w:tcW w:w="2977" w:type="dxa"/>
          </w:tcPr>
          <w:p w:rsidR="0027526B" w:rsidRPr="00B41DB0" w:rsidRDefault="0027526B" w:rsidP="0027526B">
            <w:pPr>
              <w:rPr>
                <w:rFonts w:ascii="Arial" w:hAnsi="Arial" w:cs="Arial"/>
                <w:b/>
                <w:sz w:val="24"/>
                <w:szCs w:val="24"/>
              </w:rPr>
            </w:pPr>
          </w:p>
          <w:p w:rsidR="006F5110" w:rsidRPr="00B41DB0" w:rsidRDefault="002B6C0B" w:rsidP="0027526B">
            <w:pPr>
              <w:rPr>
                <w:rFonts w:ascii="Arial" w:hAnsi="Arial" w:cs="Arial"/>
                <w:b/>
                <w:sz w:val="24"/>
                <w:szCs w:val="24"/>
              </w:rPr>
            </w:pPr>
            <w:r w:rsidRPr="00B41DB0">
              <w:rPr>
                <w:rFonts w:ascii="Arial" w:hAnsi="Arial" w:cs="Arial"/>
                <w:b/>
                <w:sz w:val="24"/>
                <w:szCs w:val="24"/>
              </w:rPr>
              <w:t xml:space="preserve">Число субъектов </w:t>
            </w:r>
            <w:r w:rsidR="0027526B" w:rsidRPr="00B41DB0">
              <w:rPr>
                <w:rFonts w:ascii="Arial" w:hAnsi="Arial" w:cs="Arial"/>
                <w:b/>
                <w:sz w:val="24"/>
                <w:szCs w:val="24"/>
              </w:rPr>
              <w:t>МСП</w:t>
            </w:r>
            <w:r w:rsidRPr="00B41DB0">
              <w:rPr>
                <w:rFonts w:ascii="Arial" w:hAnsi="Arial" w:cs="Arial"/>
                <w:b/>
                <w:sz w:val="24"/>
                <w:szCs w:val="24"/>
              </w:rPr>
              <w:t xml:space="preserve"> в расчете на 10 тыс. человек населения</w:t>
            </w:r>
          </w:p>
        </w:tc>
        <w:tc>
          <w:tcPr>
            <w:tcW w:w="1701" w:type="dxa"/>
            <w:vAlign w:val="center"/>
          </w:tcPr>
          <w:p w:rsidR="002B6C0B" w:rsidRPr="00B41DB0" w:rsidRDefault="002B6C0B" w:rsidP="002B6C0B">
            <w:pPr>
              <w:ind w:left="-108"/>
              <w:jc w:val="center"/>
              <w:rPr>
                <w:rFonts w:ascii="Arial" w:hAnsi="Arial" w:cs="Arial"/>
                <w:b/>
                <w:sz w:val="24"/>
                <w:szCs w:val="24"/>
              </w:rPr>
            </w:pPr>
            <w:r w:rsidRPr="00B41DB0">
              <w:rPr>
                <w:rFonts w:ascii="Arial" w:hAnsi="Arial" w:cs="Arial"/>
                <w:b/>
                <w:sz w:val="24"/>
                <w:szCs w:val="24"/>
              </w:rPr>
              <w:t>Указной</w:t>
            </w:r>
          </w:p>
          <w:p w:rsidR="006F5110" w:rsidRPr="00B41DB0" w:rsidRDefault="002B6C0B" w:rsidP="002B6C0B">
            <w:pPr>
              <w:ind w:left="-108"/>
              <w:jc w:val="center"/>
              <w:rPr>
                <w:rFonts w:ascii="Arial" w:hAnsi="Arial" w:cs="Arial"/>
                <w:b/>
                <w:sz w:val="24"/>
                <w:szCs w:val="24"/>
              </w:rPr>
            </w:pPr>
            <w:r w:rsidRPr="00B41DB0">
              <w:rPr>
                <w:rFonts w:ascii="Arial" w:hAnsi="Arial" w:cs="Arial"/>
                <w:b/>
                <w:sz w:val="24"/>
                <w:szCs w:val="24"/>
              </w:rPr>
              <w:t xml:space="preserve"> (Указ 607)</w:t>
            </w:r>
          </w:p>
        </w:tc>
        <w:tc>
          <w:tcPr>
            <w:tcW w:w="1559" w:type="dxa"/>
            <w:vAlign w:val="center"/>
          </w:tcPr>
          <w:p w:rsidR="006F5110" w:rsidRPr="00B41DB0" w:rsidRDefault="006F5110" w:rsidP="00EC1656">
            <w:pPr>
              <w:rPr>
                <w:rFonts w:ascii="Arial" w:hAnsi="Arial" w:cs="Arial"/>
                <w:b/>
                <w:sz w:val="24"/>
                <w:szCs w:val="24"/>
              </w:rPr>
            </w:pPr>
            <w:r w:rsidRPr="00B41DB0">
              <w:rPr>
                <w:rFonts w:ascii="Arial" w:hAnsi="Arial" w:cs="Arial"/>
                <w:b/>
                <w:sz w:val="24"/>
                <w:szCs w:val="24"/>
              </w:rPr>
              <w:t>единица</w:t>
            </w:r>
          </w:p>
        </w:tc>
        <w:tc>
          <w:tcPr>
            <w:tcW w:w="1984" w:type="dxa"/>
            <w:vAlign w:val="center"/>
          </w:tcPr>
          <w:p w:rsidR="006F5110" w:rsidRPr="00B41DB0" w:rsidRDefault="006F5110" w:rsidP="001B2508">
            <w:pPr>
              <w:rPr>
                <w:rFonts w:ascii="Arial" w:hAnsi="Arial" w:cs="Arial"/>
                <w:b/>
                <w:sz w:val="24"/>
                <w:szCs w:val="24"/>
              </w:rPr>
            </w:pPr>
            <w:r w:rsidRPr="00B41DB0">
              <w:rPr>
                <w:rFonts w:ascii="Arial" w:hAnsi="Arial" w:cs="Arial"/>
                <w:b/>
                <w:sz w:val="24"/>
                <w:szCs w:val="24"/>
              </w:rPr>
              <w:t>448,60</w:t>
            </w:r>
          </w:p>
        </w:tc>
        <w:tc>
          <w:tcPr>
            <w:tcW w:w="993" w:type="dxa"/>
            <w:vAlign w:val="center"/>
          </w:tcPr>
          <w:p w:rsidR="006F5110" w:rsidRPr="00B41DB0" w:rsidRDefault="006F5110" w:rsidP="001B2508">
            <w:pPr>
              <w:rPr>
                <w:rFonts w:ascii="Arial" w:hAnsi="Arial" w:cs="Arial"/>
                <w:b/>
                <w:sz w:val="24"/>
                <w:szCs w:val="24"/>
              </w:rPr>
            </w:pPr>
            <w:r w:rsidRPr="00B41DB0">
              <w:rPr>
                <w:rFonts w:ascii="Arial" w:hAnsi="Arial" w:cs="Arial"/>
                <w:b/>
                <w:sz w:val="24"/>
                <w:szCs w:val="24"/>
              </w:rPr>
              <w:t>450,81</w:t>
            </w:r>
          </w:p>
        </w:tc>
        <w:tc>
          <w:tcPr>
            <w:tcW w:w="992" w:type="dxa"/>
            <w:vAlign w:val="center"/>
          </w:tcPr>
          <w:p w:rsidR="006F5110" w:rsidRPr="00B41DB0" w:rsidRDefault="006F5110" w:rsidP="001B2508">
            <w:pPr>
              <w:rPr>
                <w:rFonts w:ascii="Arial" w:hAnsi="Arial" w:cs="Arial"/>
                <w:b/>
                <w:sz w:val="24"/>
                <w:szCs w:val="24"/>
              </w:rPr>
            </w:pPr>
            <w:r w:rsidRPr="00B41DB0">
              <w:rPr>
                <w:rFonts w:ascii="Arial" w:hAnsi="Arial" w:cs="Arial"/>
                <w:b/>
                <w:sz w:val="24"/>
                <w:szCs w:val="24"/>
              </w:rPr>
              <w:t>452,22</w:t>
            </w:r>
          </w:p>
        </w:tc>
        <w:tc>
          <w:tcPr>
            <w:tcW w:w="992" w:type="dxa"/>
            <w:vAlign w:val="center"/>
          </w:tcPr>
          <w:p w:rsidR="006F5110" w:rsidRPr="00B41DB0" w:rsidRDefault="006F5110" w:rsidP="001B2508">
            <w:pPr>
              <w:rPr>
                <w:rFonts w:ascii="Arial" w:hAnsi="Arial" w:cs="Arial"/>
                <w:b/>
                <w:sz w:val="24"/>
                <w:szCs w:val="24"/>
              </w:rPr>
            </w:pPr>
            <w:r w:rsidRPr="00B41DB0">
              <w:rPr>
                <w:rFonts w:ascii="Arial" w:hAnsi="Arial" w:cs="Arial"/>
                <w:b/>
                <w:sz w:val="24"/>
                <w:szCs w:val="24"/>
              </w:rPr>
              <w:t>453,62</w:t>
            </w:r>
          </w:p>
        </w:tc>
        <w:tc>
          <w:tcPr>
            <w:tcW w:w="992" w:type="dxa"/>
            <w:vAlign w:val="center"/>
          </w:tcPr>
          <w:p w:rsidR="006F5110" w:rsidRPr="00B41DB0" w:rsidRDefault="006F5110" w:rsidP="001B2508">
            <w:pPr>
              <w:rPr>
                <w:rFonts w:ascii="Arial" w:hAnsi="Arial" w:cs="Arial"/>
                <w:b/>
                <w:sz w:val="24"/>
                <w:szCs w:val="24"/>
              </w:rPr>
            </w:pPr>
            <w:r w:rsidRPr="00B41DB0">
              <w:rPr>
                <w:rFonts w:ascii="Arial" w:hAnsi="Arial" w:cs="Arial"/>
                <w:b/>
                <w:sz w:val="24"/>
                <w:szCs w:val="24"/>
              </w:rPr>
              <w:t>455,02</w:t>
            </w:r>
          </w:p>
        </w:tc>
        <w:tc>
          <w:tcPr>
            <w:tcW w:w="993" w:type="dxa"/>
            <w:vAlign w:val="center"/>
          </w:tcPr>
          <w:p w:rsidR="006F5110" w:rsidRPr="00B41DB0" w:rsidRDefault="006F5110" w:rsidP="00C8299B">
            <w:pPr>
              <w:rPr>
                <w:rFonts w:ascii="Arial" w:hAnsi="Arial" w:cs="Arial"/>
                <w:b/>
                <w:sz w:val="24"/>
                <w:szCs w:val="24"/>
              </w:rPr>
            </w:pPr>
            <w:r w:rsidRPr="00B41DB0">
              <w:rPr>
                <w:rFonts w:ascii="Arial" w:hAnsi="Arial" w:cs="Arial"/>
                <w:b/>
                <w:sz w:val="24"/>
                <w:szCs w:val="24"/>
              </w:rPr>
              <w:t>456,46</w:t>
            </w:r>
          </w:p>
        </w:tc>
        <w:tc>
          <w:tcPr>
            <w:tcW w:w="1842" w:type="dxa"/>
            <w:vAlign w:val="center"/>
          </w:tcPr>
          <w:p w:rsidR="006F5110" w:rsidRPr="00B41DB0" w:rsidRDefault="006F5110" w:rsidP="00946497">
            <w:pPr>
              <w:jc w:val="center"/>
              <w:rPr>
                <w:rFonts w:ascii="Arial" w:hAnsi="Arial" w:cs="Arial"/>
                <w:b/>
                <w:sz w:val="24"/>
                <w:szCs w:val="24"/>
              </w:rPr>
            </w:pPr>
            <w:r w:rsidRPr="00B41DB0">
              <w:rPr>
                <w:rFonts w:ascii="Arial" w:hAnsi="Arial" w:cs="Arial"/>
                <w:b/>
                <w:sz w:val="24"/>
                <w:szCs w:val="24"/>
              </w:rPr>
              <w:t>2</w:t>
            </w:r>
          </w:p>
        </w:tc>
      </w:tr>
      <w:tr w:rsidR="000533A3" w:rsidRPr="00B41DB0" w:rsidTr="007D4C54">
        <w:tc>
          <w:tcPr>
            <w:tcW w:w="426" w:type="dxa"/>
          </w:tcPr>
          <w:p w:rsidR="0027526B" w:rsidRPr="00B41DB0" w:rsidRDefault="0027526B" w:rsidP="00C16673">
            <w:pPr>
              <w:rPr>
                <w:rFonts w:ascii="Arial" w:hAnsi="Arial" w:cs="Arial"/>
                <w:b/>
                <w:sz w:val="24"/>
                <w:szCs w:val="24"/>
              </w:rPr>
            </w:pPr>
          </w:p>
          <w:p w:rsidR="000533A3" w:rsidRPr="00B41DB0" w:rsidRDefault="000533A3" w:rsidP="00C16673">
            <w:pPr>
              <w:rPr>
                <w:rFonts w:ascii="Arial" w:hAnsi="Arial" w:cs="Arial"/>
                <w:b/>
                <w:sz w:val="24"/>
                <w:szCs w:val="24"/>
              </w:rPr>
            </w:pPr>
            <w:r w:rsidRPr="00B41DB0">
              <w:rPr>
                <w:rFonts w:ascii="Arial" w:hAnsi="Arial" w:cs="Arial"/>
                <w:b/>
                <w:sz w:val="24"/>
                <w:szCs w:val="24"/>
              </w:rPr>
              <w:t>3.3</w:t>
            </w:r>
          </w:p>
        </w:tc>
        <w:tc>
          <w:tcPr>
            <w:tcW w:w="2977" w:type="dxa"/>
          </w:tcPr>
          <w:p w:rsidR="0027526B" w:rsidRPr="00B41DB0" w:rsidRDefault="0027526B" w:rsidP="008862C8">
            <w:pPr>
              <w:rPr>
                <w:rFonts w:ascii="Arial" w:hAnsi="Arial" w:cs="Arial"/>
                <w:b/>
                <w:sz w:val="24"/>
                <w:szCs w:val="24"/>
              </w:rPr>
            </w:pPr>
          </w:p>
          <w:p w:rsidR="000533A3" w:rsidRPr="00B41DB0" w:rsidRDefault="000533A3" w:rsidP="008862C8">
            <w:pPr>
              <w:rPr>
                <w:rFonts w:ascii="Arial" w:hAnsi="Arial" w:cs="Arial"/>
                <w:b/>
                <w:sz w:val="24"/>
                <w:szCs w:val="24"/>
              </w:rPr>
            </w:pPr>
            <w:r w:rsidRPr="00B41DB0">
              <w:rPr>
                <w:rFonts w:ascii="Arial" w:hAnsi="Arial" w:cs="Arial"/>
                <w:b/>
                <w:sz w:val="24"/>
                <w:szCs w:val="24"/>
              </w:rPr>
              <w:t>Малый бизнес большого региона. Прирост количества субъектов малого и среднего предпринимательства на 10 тыс. населения</w:t>
            </w:r>
          </w:p>
        </w:tc>
        <w:tc>
          <w:tcPr>
            <w:tcW w:w="1701" w:type="dxa"/>
            <w:vAlign w:val="center"/>
          </w:tcPr>
          <w:p w:rsidR="000533A3" w:rsidRPr="00B41DB0" w:rsidRDefault="000533A3" w:rsidP="008862C8">
            <w:pPr>
              <w:ind w:left="-108"/>
              <w:jc w:val="center"/>
              <w:rPr>
                <w:rFonts w:ascii="Arial" w:hAnsi="Arial" w:cs="Arial"/>
                <w:b/>
                <w:sz w:val="24"/>
                <w:szCs w:val="24"/>
              </w:rPr>
            </w:pPr>
            <w:r w:rsidRPr="00B41DB0">
              <w:rPr>
                <w:rFonts w:ascii="Arial" w:hAnsi="Arial" w:cs="Arial"/>
                <w:b/>
                <w:sz w:val="24"/>
                <w:szCs w:val="24"/>
              </w:rPr>
              <w:t>Рейтинг-50</w:t>
            </w:r>
          </w:p>
        </w:tc>
        <w:tc>
          <w:tcPr>
            <w:tcW w:w="1559" w:type="dxa"/>
            <w:vAlign w:val="center"/>
          </w:tcPr>
          <w:p w:rsidR="000533A3" w:rsidRPr="00B41DB0" w:rsidRDefault="000533A3" w:rsidP="008862C8">
            <w:pPr>
              <w:rPr>
                <w:rFonts w:ascii="Arial" w:hAnsi="Arial" w:cs="Arial"/>
                <w:b/>
                <w:sz w:val="24"/>
                <w:szCs w:val="24"/>
              </w:rPr>
            </w:pPr>
            <w:r w:rsidRPr="00B41DB0">
              <w:rPr>
                <w:rFonts w:ascii="Arial" w:hAnsi="Arial" w:cs="Arial"/>
                <w:b/>
                <w:sz w:val="24"/>
                <w:szCs w:val="24"/>
              </w:rPr>
              <w:t>единица</w:t>
            </w:r>
          </w:p>
        </w:tc>
        <w:tc>
          <w:tcPr>
            <w:tcW w:w="1984" w:type="dxa"/>
            <w:vAlign w:val="center"/>
          </w:tcPr>
          <w:p w:rsidR="000533A3" w:rsidRPr="00B41DB0" w:rsidRDefault="000533A3" w:rsidP="008862C8">
            <w:pPr>
              <w:rPr>
                <w:rFonts w:ascii="Arial" w:hAnsi="Arial" w:cs="Arial"/>
                <w:b/>
                <w:sz w:val="24"/>
                <w:szCs w:val="24"/>
              </w:rPr>
            </w:pPr>
            <w:r w:rsidRPr="00B41DB0">
              <w:rPr>
                <w:rFonts w:ascii="Arial" w:hAnsi="Arial" w:cs="Arial"/>
                <w:b/>
                <w:sz w:val="24"/>
                <w:szCs w:val="24"/>
              </w:rPr>
              <w:t>82,81</w:t>
            </w:r>
          </w:p>
        </w:tc>
        <w:tc>
          <w:tcPr>
            <w:tcW w:w="993" w:type="dxa"/>
            <w:vAlign w:val="center"/>
          </w:tcPr>
          <w:p w:rsidR="000533A3" w:rsidRPr="00B41DB0" w:rsidRDefault="000533A3" w:rsidP="008862C8">
            <w:pPr>
              <w:rPr>
                <w:rFonts w:ascii="Arial" w:hAnsi="Arial" w:cs="Arial"/>
                <w:b/>
                <w:sz w:val="24"/>
                <w:szCs w:val="24"/>
              </w:rPr>
            </w:pPr>
            <w:r w:rsidRPr="00B41DB0">
              <w:rPr>
                <w:rFonts w:ascii="Arial" w:hAnsi="Arial" w:cs="Arial"/>
                <w:b/>
                <w:sz w:val="24"/>
                <w:szCs w:val="24"/>
              </w:rPr>
              <w:t>82,93</w:t>
            </w:r>
          </w:p>
        </w:tc>
        <w:tc>
          <w:tcPr>
            <w:tcW w:w="992" w:type="dxa"/>
            <w:vAlign w:val="center"/>
          </w:tcPr>
          <w:p w:rsidR="000533A3" w:rsidRPr="00B41DB0" w:rsidRDefault="000533A3" w:rsidP="008862C8">
            <w:pPr>
              <w:rPr>
                <w:rFonts w:ascii="Arial" w:hAnsi="Arial" w:cs="Arial"/>
                <w:b/>
                <w:sz w:val="24"/>
                <w:szCs w:val="24"/>
              </w:rPr>
            </w:pPr>
            <w:r w:rsidRPr="00B41DB0">
              <w:rPr>
                <w:rFonts w:ascii="Arial" w:hAnsi="Arial" w:cs="Arial"/>
                <w:b/>
                <w:sz w:val="24"/>
                <w:szCs w:val="24"/>
              </w:rPr>
              <w:t>83,05</w:t>
            </w:r>
          </w:p>
        </w:tc>
        <w:tc>
          <w:tcPr>
            <w:tcW w:w="992" w:type="dxa"/>
            <w:vAlign w:val="center"/>
          </w:tcPr>
          <w:p w:rsidR="000533A3" w:rsidRPr="00B41DB0" w:rsidRDefault="000533A3" w:rsidP="008862C8">
            <w:pPr>
              <w:rPr>
                <w:rFonts w:ascii="Arial" w:hAnsi="Arial" w:cs="Arial"/>
                <w:b/>
                <w:sz w:val="24"/>
                <w:szCs w:val="24"/>
              </w:rPr>
            </w:pPr>
            <w:r w:rsidRPr="00B41DB0">
              <w:rPr>
                <w:rFonts w:ascii="Arial" w:hAnsi="Arial" w:cs="Arial"/>
                <w:b/>
                <w:sz w:val="24"/>
                <w:szCs w:val="24"/>
              </w:rPr>
              <w:t>83,17</w:t>
            </w:r>
          </w:p>
        </w:tc>
        <w:tc>
          <w:tcPr>
            <w:tcW w:w="992" w:type="dxa"/>
            <w:vAlign w:val="center"/>
          </w:tcPr>
          <w:p w:rsidR="000533A3" w:rsidRPr="00B41DB0" w:rsidRDefault="000533A3" w:rsidP="008862C8">
            <w:pPr>
              <w:rPr>
                <w:rFonts w:ascii="Arial" w:hAnsi="Arial" w:cs="Arial"/>
                <w:b/>
                <w:sz w:val="24"/>
                <w:szCs w:val="24"/>
              </w:rPr>
            </w:pPr>
            <w:r w:rsidRPr="00B41DB0">
              <w:rPr>
                <w:rFonts w:ascii="Arial" w:hAnsi="Arial" w:cs="Arial"/>
                <w:b/>
                <w:sz w:val="24"/>
                <w:szCs w:val="24"/>
              </w:rPr>
              <w:t>83,29</w:t>
            </w:r>
          </w:p>
        </w:tc>
        <w:tc>
          <w:tcPr>
            <w:tcW w:w="993" w:type="dxa"/>
            <w:vAlign w:val="center"/>
          </w:tcPr>
          <w:p w:rsidR="000533A3" w:rsidRPr="00B41DB0" w:rsidRDefault="000533A3" w:rsidP="008862C8">
            <w:pPr>
              <w:rPr>
                <w:rFonts w:ascii="Arial" w:hAnsi="Arial" w:cs="Arial"/>
                <w:b/>
                <w:sz w:val="24"/>
                <w:szCs w:val="24"/>
              </w:rPr>
            </w:pPr>
            <w:r w:rsidRPr="00B41DB0">
              <w:rPr>
                <w:rFonts w:ascii="Arial" w:hAnsi="Arial" w:cs="Arial"/>
                <w:b/>
                <w:sz w:val="24"/>
                <w:szCs w:val="24"/>
              </w:rPr>
              <w:t>83,40</w:t>
            </w:r>
          </w:p>
        </w:tc>
        <w:tc>
          <w:tcPr>
            <w:tcW w:w="1842" w:type="dxa"/>
            <w:vAlign w:val="center"/>
          </w:tcPr>
          <w:p w:rsidR="000533A3" w:rsidRPr="00B41DB0" w:rsidRDefault="000533A3" w:rsidP="008862C8">
            <w:pPr>
              <w:jc w:val="center"/>
              <w:rPr>
                <w:rFonts w:ascii="Arial" w:hAnsi="Arial" w:cs="Arial"/>
                <w:b/>
                <w:sz w:val="24"/>
                <w:szCs w:val="24"/>
              </w:rPr>
            </w:pPr>
            <w:r w:rsidRPr="00B41DB0">
              <w:rPr>
                <w:rFonts w:ascii="Arial" w:hAnsi="Arial" w:cs="Arial"/>
                <w:b/>
                <w:sz w:val="24"/>
                <w:szCs w:val="24"/>
              </w:rPr>
              <w:t>2</w:t>
            </w:r>
          </w:p>
        </w:tc>
      </w:tr>
      <w:tr w:rsidR="000533A3" w:rsidRPr="00B41DB0" w:rsidTr="007D4C54">
        <w:tc>
          <w:tcPr>
            <w:tcW w:w="426" w:type="dxa"/>
          </w:tcPr>
          <w:p w:rsidR="000533A3" w:rsidRPr="00B41DB0" w:rsidRDefault="000533A3" w:rsidP="000533A3">
            <w:pPr>
              <w:rPr>
                <w:rFonts w:ascii="Arial" w:hAnsi="Arial" w:cs="Arial"/>
                <w:b/>
                <w:sz w:val="24"/>
                <w:szCs w:val="24"/>
              </w:rPr>
            </w:pPr>
            <w:r w:rsidRPr="00B41DB0">
              <w:rPr>
                <w:rFonts w:ascii="Arial" w:hAnsi="Arial" w:cs="Arial"/>
                <w:b/>
                <w:sz w:val="24"/>
                <w:szCs w:val="24"/>
                <w:lang w:val="en-US"/>
              </w:rPr>
              <w:t>3</w:t>
            </w:r>
            <w:r w:rsidRPr="00B41DB0">
              <w:rPr>
                <w:rFonts w:ascii="Arial" w:hAnsi="Arial" w:cs="Arial"/>
                <w:b/>
                <w:sz w:val="24"/>
                <w:szCs w:val="24"/>
              </w:rPr>
              <w:t>.4</w:t>
            </w:r>
          </w:p>
        </w:tc>
        <w:tc>
          <w:tcPr>
            <w:tcW w:w="2977" w:type="dxa"/>
          </w:tcPr>
          <w:p w:rsidR="000533A3" w:rsidRPr="00B41DB0" w:rsidRDefault="000533A3" w:rsidP="00EC1656">
            <w:pPr>
              <w:rPr>
                <w:rFonts w:ascii="Arial" w:hAnsi="Arial" w:cs="Arial"/>
                <w:b/>
                <w:sz w:val="24"/>
                <w:szCs w:val="24"/>
              </w:rPr>
            </w:pPr>
            <w:r w:rsidRPr="00B41DB0">
              <w:rPr>
                <w:rFonts w:ascii="Arial" w:hAnsi="Arial" w:cs="Arial"/>
                <w:b/>
                <w:sz w:val="24"/>
                <w:szCs w:val="24"/>
              </w:rPr>
              <w:t xml:space="preserve">Вновь созданные предприятия МСП в </w:t>
            </w:r>
            <w:r w:rsidRPr="00B41DB0">
              <w:rPr>
                <w:rFonts w:ascii="Arial" w:hAnsi="Arial" w:cs="Arial"/>
                <w:b/>
                <w:sz w:val="24"/>
                <w:szCs w:val="24"/>
              </w:rPr>
              <w:lastRenderedPageBreak/>
              <w:t>сфере производства или услуг</w:t>
            </w:r>
          </w:p>
        </w:tc>
        <w:tc>
          <w:tcPr>
            <w:tcW w:w="1701" w:type="dxa"/>
            <w:vAlign w:val="center"/>
          </w:tcPr>
          <w:p w:rsidR="000533A3" w:rsidRPr="00B41DB0" w:rsidRDefault="000533A3" w:rsidP="00C8299B">
            <w:pPr>
              <w:ind w:left="-108"/>
              <w:jc w:val="center"/>
              <w:rPr>
                <w:rFonts w:ascii="Arial" w:hAnsi="Arial" w:cs="Arial"/>
                <w:b/>
                <w:sz w:val="24"/>
                <w:szCs w:val="24"/>
              </w:rPr>
            </w:pPr>
            <w:r w:rsidRPr="00B41DB0">
              <w:rPr>
                <w:rFonts w:ascii="Arial" w:hAnsi="Arial" w:cs="Arial"/>
                <w:b/>
                <w:sz w:val="24"/>
                <w:szCs w:val="24"/>
              </w:rPr>
              <w:lastRenderedPageBreak/>
              <w:t xml:space="preserve">Обращение Губернатора </w:t>
            </w:r>
            <w:r w:rsidRPr="00B41DB0">
              <w:rPr>
                <w:rFonts w:ascii="Arial" w:hAnsi="Arial" w:cs="Arial"/>
                <w:b/>
                <w:sz w:val="24"/>
                <w:szCs w:val="24"/>
              </w:rPr>
              <w:lastRenderedPageBreak/>
              <w:t>Московской области</w:t>
            </w:r>
          </w:p>
        </w:tc>
        <w:tc>
          <w:tcPr>
            <w:tcW w:w="1559" w:type="dxa"/>
            <w:vAlign w:val="center"/>
          </w:tcPr>
          <w:p w:rsidR="000533A3" w:rsidRPr="00B41DB0" w:rsidRDefault="000533A3" w:rsidP="00EC1656">
            <w:pPr>
              <w:rPr>
                <w:rFonts w:ascii="Arial" w:hAnsi="Arial" w:cs="Arial"/>
                <w:b/>
                <w:sz w:val="24"/>
                <w:szCs w:val="24"/>
              </w:rPr>
            </w:pPr>
            <w:r w:rsidRPr="00B41DB0">
              <w:rPr>
                <w:rFonts w:ascii="Arial" w:hAnsi="Arial" w:cs="Arial"/>
                <w:b/>
                <w:sz w:val="24"/>
                <w:szCs w:val="24"/>
              </w:rPr>
              <w:lastRenderedPageBreak/>
              <w:t>единица</w:t>
            </w:r>
          </w:p>
        </w:tc>
        <w:tc>
          <w:tcPr>
            <w:tcW w:w="1984" w:type="dxa"/>
            <w:vAlign w:val="center"/>
          </w:tcPr>
          <w:p w:rsidR="000533A3" w:rsidRPr="00B41DB0" w:rsidRDefault="000533A3" w:rsidP="001B2508">
            <w:pPr>
              <w:rPr>
                <w:rFonts w:ascii="Arial" w:hAnsi="Arial" w:cs="Arial"/>
                <w:b/>
                <w:sz w:val="24"/>
                <w:szCs w:val="24"/>
              </w:rPr>
            </w:pPr>
            <w:r w:rsidRPr="00B41DB0">
              <w:rPr>
                <w:rFonts w:ascii="Arial" w:hAnsi="Arial" w:cs="Arial"/>
                <w:b/>
                <w:sz w:val="24"/>
                <w:szCs w:val="24"/>
              </w:rPr>
              <w:t>157</w:t>
            </w:r>
          </w:p>
        </w:tc>
        <w:tc>
          <w:tcPr>
            <w:tcW w:w="993" w:type="dxa"/>
            <w:vAlign w:val="center"/>
          </w:tcPr>
          <w:p w:rsidR="000533A3" w:rsidRPr="00B41DB0" w:rsidRDefault="000533A3" w:rsidP="001B2508">
            <w:pPr>
              <w:rPr>
                <w:rFonts w:ascii="Arial" w:hAnsi="Arial" w:cs="Arial"/>
                <w:b/>
                <w:sz w:val="24"/>
                <w:szCs w:val="24"/>
              </w:rPr>
            </w:pPr>
            <w:r w:rsidRPr="00B41DB0">
              <w:rPr>
                <w:rFonts w:ascii="Arial" w:hAnsi="Arial" w:cs="Arial"/>
                <w:b/>
                <w:sz w:val="24"/>
                <w:szCs w:val="24"/>
              </w:rPr>
              <w:t>161</w:t>
            </w:r>
          </w:p>
        </w:tc>
        <w:tc>
          <w:tcPr>
            <w:tcW w:w="992" w:type="dxa"/>
            <w:vAlign w:val="center"/>
          </w:tcPr>
          <w:p w:rsidR="000533A3" w:rsidRPr="00B41DB0" w:rsidRDefault="000533A3" w:rsidP="001B2508">
            <w:pPr>
              <w:rPr>
                <w:rFonts w:ascii="Arial" w:hAnsi="Arial" w:cs="Arial"/>
                <w:b/>
                <w:sz w:val="24"/>
                <w:szCs w:val="24"/>
              </w:rPr>
            </w:pPr>
            <w:r w:rsidRPr="00B41DB0">
              <w:rPr>
                <w:rFonts w:ascii="Arial" w:hAnsi="Arial" w:cs="Arial"/>
                <w:b/>
                <w:sz w:val="24"/>
                <w:szCs w:val="24"/>
              </w:rPr>
              <w:t>165</w:t>
            </w:r>
          </w:p>
        </w:tc>
        <w:tc>
          <w:tcPr>
            <w:tcW w:w="992" w:type="dxa"/>
            <w:vAlign w:val="center"/>
          </w:tcPr>
          <w:p w:rsidR="000533A3" w:rsidRPr="00B41DB0" w:rsidRDefault="000533A3" w:rsidP="001B2508">
            <w:pPr>
              <w:rPr>
                <w:rFonts w:ascii="Arial" w:hAnsi="Arial" w:cs="Arial"/>
                <w:b/>
                <w:sz w:val="24"/>
                <w:szCs w:val="24"/>
              </w:rPr>
            </w:pPr>
            <w:r w:rsidRPr="00B41DB0">
              <w:rPr>
                <w:rFonts w:ascii="Arial" w:hAnsi="Arial" w:cs="Arial"/>
                <w:b/>
                <w:sz w:val="24"/>
                <w:szCs w:val="24"/>
              </w:rPr>
              <w:t>169</w:t>
            </w:r>
          </w:p>
        </w:tc>
        <w:tc>
          <w:tcPr>
            <w:tcW w:w="992" w:type="dxa"/>
            <w:vAlign w:val="center"/>
          </w:tcPr>
          <w:p w:rsidR="000533A3" w:rsidRPr="00B41DB0" w:rsidRDefault="000533A3" w:rsidP="001B2508">
            <w:pPr>
              <w:rPr>
                <w:rFonts w:ascii="Arial" w:hAnsi="Arial" w:cs="Arial"/>
                <w:b/>
                <w:sz w:val="24"/>
                <w:szCs w:val="24"/>
              </w:rPr>
            </w:pPr>
            <w:r w:rsidRPr="00B41DB0">
              <w:rPr>
                <w:rFonts w:ascii="Arial" w:hAnsi="Arial" w:cs="Arial"/>
                <w:b/>
                <w:sz w:val="24"/>
                <w:szCs w:val="24"/>
              </w:rPr>
              <w:t>174</w:t>
            </w:r>
          </w:p>
        </w:tc>
        <w:tc>
          <w:tcPr>
            <w:tcW w:w="993" w:type="dxa"/>
            <w:vAlign w:val="center"/>
          </w:tcPr>
          <w:p w:rsidR="000533A3" w:rsidRPr="00B41DB0" w:rsidRDefault="000533A3" w:rsidP="00EC1656">
            <w:pPr>
              <w:rPr>
                <w:rFonts w:ascii="Arial" w:hAnsi="Arial" w:cs="Arial"/>
                <w:b/>
                <w:sz w:val="24"/>
                <w:szCs w:val="24"/>
              </w:rPr>
            </w:pPr>
            <w:r w:rsidRPr="00B41DB0">
              <w:rPr>
                <w:rFonts w:ascii="Arial" w:hAnsi="Arial" w:cs="Arial"/>
                <w:b/>
                <w:sz w:val="24"/>
                <w:szCs w:val="24"/>
              </w:rPr>
              <w:t>178</w:t>
            </w:r>
          </w:p>
        </w:tc>
        <w:tc>
          <w:tcPr>
            <w:tcW w:w="1842" w:type="dxa"/>
            <w:vAlign w:val="center"/>
          </w:tcPr>
          <w:p w:rsidR="000533A3" w:rsidRPr="00B41DB0" w:rsidRDefault="005A19DD" w:rsidP="005A19DD">
            <w:pPr>
              <w:jc w:val="center"/>
              <w:rPr>
                <w:rFonts w:ascii="Arial" w:hAnsi="Arial" w:cs="Arial"/>
                <w:b/>
                <w:sz w:val="24"/>
                <w:szCs w:val="24"/>
              </w:rPr>
            </w:pPr>
            <w:r w:rsidRPr="00B41DB0">
              <w:rPr>
                <w:rFonts w:ascii="Arial" w:hAnsi="Arial" w:cs="Arial"/>
                <w:b/>
                <w:sz w:val="24"/>
                <w:szCs w:val="24"/>
                <w:lang w:val="en-US"/>
              </w:rPr>
              <w:t>I</w:t>
            </w:r>
            <w:r w:rsidR="000533A3" w:rsidRPr="00B41DB0">
              <w:rPr>
                <w:rFonts w:ascii="Arial" w:hAnsi="Arial" w:cs="Arial"/>
                <w:b/>
                <w:sz w:val="24"/>
                <w:szCs w:val="24"/>
              </w:rPr>
              <w:t>8</w:t>
            </w:r>
          </w:p>
        </w:tc>
      </w:tr>
      <w:tr w:rsidR="000533A3" w:rsidRPr="00B41DB0" w:rsidTr="007D4C54">
        <w:tc>
          <w:tcPr>
            <w:tcW w:w="426" w:type="dxa"/>
          </w:tcPr>
          <w:p w:rsidR="000533A3" w:rsidRPr="00B41DB0" w:rsidRDefault="000533A3" w:rsidP="00C16673">
            <w:pPr>
              <w:rPr>
                <w:rFonts w:ascii="Arial" w:hAnsi="Arial" w:cs="Arial"/>
                <w:b/>
                <w:sz w:val="24"/>
                <w:szCs w:val="24"/>
              </w:rPr>
            </w:pPr>
            <w:r w:rsidRPr="00B41DB0">
              <w:rPr>
                <w:rFonts w:ascii="Arial" w:hAnsi="Arial" w:cs="Arial"/>
                <w:b/>
                <w:sz w:val="24"/>
                <w:szCs w:val="24"/>
                <w:lang w:val="en-US"/>
              </w:rPr>
              <w:lastRenderedPageBreak/>
              <w:t>3</w:t>
            </w:r>
            <w:r w:rsidRPr="00B41DB0">
              <w:rPr>
                <w:rFonts w:ascii="Arial" w:hAnsi="Arial" w:cs="Arial"/>
                <w:b/>
                <w:sz w:val="24"/>
                <w:szCs w:val="24"/>
              </w:rPr>
              <w:t>.5</w:t>
            </w:r>
          </w:p>
        </w:tc>
        <w:tc>
          <w:tcPr>
            <w:tcW w:w="2977" w:type="dxa"/>
          </w:tcPr>
          <w:p w:rsidR="000533A3" w:rsidRPr="00B41DB0" w:rsidRDefault="000533A3" w:rsidP="00EC1656">
            <w:pPr>
              <w:rPr>
                <w:rFonts w:ascii="Arial" w:hAnsi="Arial" w:cs="Arial"/>
                <w:b/>
                <w:sz w:val="24"/>
                <w:szCs w:val="24"/>
              </w:rPr>
            </w:pPr>
            <w:r w:rsidRPr="00B41DB0">
              <w:rPr>
                <w:rFonts w:ascii="Arial" w:hAnsi="Arial" w:cs="Arial"/>
                <w:b/>
                <w:sz w:val="24"/>
                <w:szCs w:val="24"/>
              </w:rPr>
              <w:t>Количество вновь созданных субъектов МСП участниками проекта</w:t>
            </w:r>
          </w:p>
        </w:tc>
        <w:tc>
          <w:tcPr>
            <w:tcW w:w="1701" w:type="dxa"/>
            <w:vAlign w:val="center"/>
          </w:tcPr>
          <w:p w:rsidR="000533A3" w:rsidRPr="00B41DB0" w:rsidRDefault="000533A3" w:rsidP="00C8299B">
            <w:pPr>
              <w:ind w:left="-108"/>
              <w:jc w:val="center"/>
              <w:rPr>
                <w:rFonts w:ascii="Arial" w:hAnsi="Arial" w:cs="Arial"/>
                <w:b/>
                <w:sz w:val="24"/>
                <w:szCs w:val="24"/>
              </w:rPr>
            </w:pPr>
            <w:r w:rsidRPr="00B41DB0">
              <w:rPr>
                <w:rFonts w:ascii="Arial" w:hAnsi="Arial" w:cs="Arial"/>
                <w:b/>
                <w:sz w:val="24"/>
                <w:szCs w:val="24"/>
              </w:rPr>
              <w:t>Показатель Национального проекта (Регионального проекта)</w:t>
            </w:r>
          </w:p>
        </w:tc>
        <w:tc>
          <w:tcPr>
            <w:tcW w:w="1559" w:type="dxa"/>
            <w:vAlign w:val="center"/>
          </w:tcPr>
          <w:p w:rsidR="000533A3" w:rsidRPr="00B41DB0" w:rsidRDefault="000533A3" w:rsidP="00EC1656">
            <w:pPr>
              <w:rPr>
                <w:rFonts w:ascii="Arial" w:hAnsi="Arial" w:cs="Arial"/>
                <w:b/>
                <w:sz w:val="24"/>
                <w:szCs w:val="24"/>
              </w:rPr>
            </w:pPr>
            <w:r w:rsidRPr="00B41DB0">
              <w:rPr>
                <w:rFonts w:ascii="Arial" w:hAnsi="Arial" w:cs="Arial"/>
                <w:b/>
                <w:sz w:val="24"/>
                <w:szCs w:val="24"/>
              </w:rPr>
              <w:t>тыс. единиц</w:t>
            </w:r>
          </w:p>
        </w:tc>
        <w:tc>
          <w:tcPr>
            <w:tcW w:w="1984" w:type="dxa"/>
            <w:vAlign w:val="center"/>
          </w:tcPr>
          <w:p w:rsidR="000533A3" w:rsidRPr="00B41DB0" w:rsidRDefault="000533A3" w:rsidP="001B2508">
            <w:pPr>
              <w:rPr>
                <w:rFonts w:ascii="Arial" w:hAnsi="Arial" w:cs="Arial"/>
                <w:b/>
                <w:sz w:val="24"/>
                <w:szCs w:val="24"/>
              </w:rPr>
            </w:pPr>
            <w:r w:rsidRPr="00B41DB0">
              <w:rPr>
                <w:rFonts w:ascii="Arial" w:hAnsi="Arial" w:cs="Arial"/>
                <w:b/>
                <w:sz w:val="24"/>
                <w:szCs w:val="24"/>
              </w:rPr>
              <w:t>0,013</w:t>
            </w:r>
          </w:p>
        </w:tc>
        <w:tc>
          <w:tcPr>
            <w:tcW w:w="993" w:type="dxa"/>
            <w:vAlign w:val="center"/>
          </w:tcPr>
          <w:p w:rsidR="000533A3" w:rsidRPr="00B41DB0" w:rsidRDefault="000533A3" w:rsidP="001B2508">
            <w:pPr>
              <w:rPr>
                <w:rFonts w:ascii="Arial" w:hAnsi="Arial" w:cs="Arial"/>
                <w:b/>
                <w:sz w:val="24"/>
                <w:szCs w:val="24"/>
              </w:rPr>
            </w:pPr>
            <w:r w:rsidRPr="00B41DB0">
              <w:rPr>
                <w:rFonts w:ascii="Arial" w:hAnsi="Arial" w:cs="Arial"/>
                <w:b/>
                <w:sz w:val="24"/>
                <w:szCs w:val="24"/>
              </w:rPr>
              <w:t>0,019</w:t>
            </w:r>
          </w:p>
        </w:tc>
        <w:tc>
          <w:tcPr>
            <w:tcW w:w="992" w:type="dxa"/>
            <w:vAlign w:val="center"/>
          </w:tcPr>
          <w:p w:rsidR="000533A3" w:rsidRPr="00B41DB0" w:rsidRDefault="000533A3" w:rsidP="001B2508">
            <w:pPr>
              <w:rPr>
                <w:rFonts w:ascii="Arial" w:hAnsi="Arial" w:cs="Arial"/>
                <w:b/>
                <w:sz w:val="24"/>
                <w:szCs w:val="24"/>
              </w:rPr>
            </w:pPr>
            <w:r w:rsidRPr="00B41DB0">
              <w:rPr>
                <w:rFonts w:ascii="Arial" w:hAnsi="Arial" w:cs="Arial"/>
                <w:b/>
                <w:sz w:val="24"/>
                <w:szCs w:val="24"/>
              </w:rPr>
              <w:t>0,019</w:t>
            </w:r>
          </w:p>
        </w:tc>
        <w:tc>
          <w:tcPr>
            <w:tcW w:w="992" w:type="dxa"/>
            <w:vAlign w:val="center"/>
          </w:tcPr>
          <w:p w:rsidR="000533A3" w:rsidRPr="00B41DB0" w:rsidRDefault="000533A3" w:rsidP="001B2508">
            <w:pPr>
              <w:rPr>
                <w:rFonts w:ascii="Arial" w:hAnsi="Arial" w:cs="Arial"/>
                <w:b/>
                <w:sz w:val="24"/>
                <w:szCs w:val="24"/>
              </w:rPr>
            </w:pPr>
            <w:r w:rsidRPr="00B41DB0">
              <w:rPr>
                <w:rFonts w:ascii="Arial" w:hAnsi="Arial" w:cs="Arial"/>
                <w:b/>
                <w:sz w:val="24"/>
                <w:szCs w:val="24"/>
              </w:rPr>
              <w:t>0,014</w:t>
            </w:r>
          </w:p>
        </w:tc>
        <w:tc>
          <w:tcPr>
            <w:tcW w:w="992" w:type="dxa"/>
            <w:vAlign w:val="center"/>
          </w:tcPr>
          <w:p w:rsidR="000533A3" w:rsidRPr="00B41DB0" w:rsidRDefault="000533A3" w:rsidP="001B2508">
            <w:pPr>
              <w:rPr>
                <w:rFonts w:ascii="Arial" w:hAnsi="Arial" w:cs="Arial"/>
                <w:b/>
                <w:sz w:val="24"/>
                <w:szCs w:val="24"/>
              </w:rPr>
            </w:pPr>
            <w:r w:rsidRPr="00B41DB0">
              <w:rPr>
                <w:rFonts w:ascii="Arial" w:hAnsi="Arial" w:cs="Arial"/>
                <w:b/>
                <w:sz w:val="24"/>
                <w:szCs w:val="24"/>
              </w:rPr>
              <w:t>0,013</w:t>
            </w:r>
          </w:p>
        </w:tc>
        <w:tc>
          <w:tcPr>
            <w:tcW w:w="993" w:type="dxa"/>
            <w:vAlign w:val="center"/>
          </w:tcPr>
          <w:p w:rsidR="000533A3" w:rsidRPr="00B41DB0" w:rsidRDefault="000533A3" w:rsidP="00EC1656">
            <w:pPr>
              <w:rPr>
                <w:rFonts w:ascii="Arial" w:hAnsi="Arial" w:cs="Arial"/>
                <w:b/>
                <w:sz w:val="24"/>
                <w:szCs w:val="24"/>
              </w:rPr>
            </w:pPr>
            <w:r w:rsidRPr="00B41DB0">
              <w:rPr>
                <w:rFonts w:ascii="Arial" w:hAnsi="Arial" w:cs="Arial"/>
                <w:b/>
                <w:sz w:val="24"/>
                <w:szCs w:val="24"/>
              </w:rPr>
              <w:t>0,013</w:t>
            </w:r>
          </w:p>
        </w:tc>
        <w:tc>
          <w:tcPr>
            <w:tcW w:w="1842" w:type="dxa"/>
            <w:vAlign w:val="center"/>
          </w:tcPr>
          <w:p w:rsidR="000533A3" w:rsidRPr="00B41DB0" w:rsidRDefault="005A19DD" w:rsidP="00946497">
            <w:pPr>
              <w:jc w:val="center"/>
              <w:rPr>
                <w:rFonts w:ascii="Arial" w:hAnsi="Arial" w:cs="Arial"/>
                <w:b/>
                <w:sz w:val="24"/>
                <w:szCs w:val="24"/>
              </w:rPr>
            </w:pPr>
            <w:r w:rsidRPr="00B41DB0">
              <w:rPr>
                <w:rFonts w:ascii="Arial" w:hAnsi="Arial" w:cs="Arial"/>
                <w:b/>
                <w:sz w:val="24"/>
                <w:szCs w:val="24"/>
              </w:rPr>
              <w:t>I8</w:t>
            </w:r>
          </w:p>
        </w:tc>
      </w:tr>
      <w:tr w:rsidR="000533A3" w:rsidRPr="00B41DB0" w:rsidTr="007D4C54">
        <w:tc>
          <w:tcPr>
            <w:tcW w:w="426" w:type="dxa"/>
          </w:tcPr>
          <w:p w:rsidR="000533A3" w:rsidRPr="00B41DB0" w:rsidRDefault="000533A3" w:rsidP="00C16673">
            <w:pPr>
              <w:rPr>
                <w:rFonts w:ascii="Arial" w:hAnsi="Arial" w:cs="Arial"/>
                <w:b/>
                <w:sz w:val="24"/>
                <w:szCs w:val="24"/>
              </w:rPr>
            </w:pPr>
            <w:r w:rsidRPr="00B41DB0">
              <w:rPr>
                <w:rFonts w:ascii="Arial" w:hAnsi="Arial" w:cs="Arial"/>
                <w:b/>
                <w:sz w:val="24"/>
                <w:szCs w:val="24"/>
              </w:rPr>
              <w:t>3.6</w:t>
            </w:r>
          </w:p>
        </w:tc>
        <w:tc>
          <w:tcPr>
            <w:tcW w:w="2977" w:type="dxa"/>
          </w:tcPr>
          <w:p w:rsidR="000533A3" w:rsidRPr="00B41DB0" w:rsidRDefault="000533A3" w:rsidP="00EC1656">
            <w:pPr>
              <w:rPr>
                <w:rFonts w:ascii="Arial" w:hAnsi="Arial" w:cs="Arial"/>
                <w:b/>
                <w:sz w:val="24"/>
                <w:szCs w:val="24"/>
              </w:rPr>
            </w:pPr>
            <w:r w:rsidRPr="00B41DB0">
              <w:rPr>
                <w:rFonts w:ascii="Arial" w:hAnsi="Arial" w:cs="Arial"/>
                <w:b/>
                <w:sz w:val="24"/>
                <w:szCs w:val="24"/>
              </w:rPr>
              <w:t>Численность занятых в сфере малого и среднего предпринимательства, включая индивидуальных предпринимателей" за отчетный период (прошедший год)</w:t>
            </w:r>
          </w:p>
        </w:tc>
        <w:tc>
          <w:tcPr>
            <w:tcW w:w="1701" w:type="dxa"/>
            <w:vAlign w:val="center"/>
          </w:tcPr>
          <w:p w:rsidR="000533A3" w:rsidRPr="00B41DB0" w:rsidRDefault="000533A3" w:rsidP="00C8299B">
            <w:pPr>
              <w:ind w:left="-108"/>
              <w:jc w:val="center"/>
              <w:rPr>
                <w:rFonts w:ascii="Arial" w:hAnsi="Arial" w:cs="Arial"/>
                <w:b/>
                <w:sz w:val="24"/>
                <w:szCs w:val="24"/>
              </w:rPr>
            </w:pPr>
            <w:r w:rsidRPr="00B41DB0">
              <w:rPr>
                <w:rFonts w:ascii="Arial" w:hAnsi="Arial" w:cs="Arial"/>
                <w:b/>
                <w:sz w:val="24"/>
                <w:szCs w:val="24"/>
              </w:rPr>
              <w:t>ВДЛ (Указ президента РФ № 193)</w:t>
            </w:r>
          </w:p>
        </w:tc>
        <w:tc>
          <w:tcPr>
            <w:tcW w:w="1559" w:type="dxa"/>
            <w:vAlign w:val="center"/>
          </w:tcPr>
          <w:p w:rsidR="000533A3" w:rsidRPr="00B41DB0" w:rsidRDefault="000533A3" w:rsidP="002B6C0B">
            <w:pPr>
              <w:jc w:val="center"/>
              <w:rPr>
                <w:rFonts w:ascii="Arial" w:eastAsia="Times New Roman" w:hAnsi="Arial" w:cs="Arial"/>
                <w:b/>
                <w:sz w:val="24"/>
                <w:szCs w:val="24"/>
              </w:rPr>
            </w:pPr>
            <w:r w:rsidRPr="00B41DB0">
              <w:rPr>
                <w:rFonts w:ascii="Arial" w:eastAsia="Times New Roman" w:hAnsi="Arial" w:cs="Arial"/>
                <w:b/>
                <w:sz w:val="24"/>
                <w:szCs w:val="24"/>
              </w:rPr>
              <w:t>человек</w:t>
            </w:r>
          </w:p>
        </w:tc>
        <w:tc>
          <w:tcPr>
            <w:tcW w:w="1984" w:type="dxa"/>
            <w:vAlign w:val="center"/>
          </w:tcPr>
          <w:p w:rsidR="000533A3" w:rsidRPr="00B41DB0" w:rsidRDefault="000533A3" w:rsidP="002B6C0B">
            <w:pPr>
              <w:jc w:val="center"/>
              <w:rPr>
                <w:rFonts w:ascii="Arial" w:hAnsi="Arial" w:cs="Arial"/>
                <w:b/>
                <w:sz w:val="24"/>
                <w:szCs w:val="24"/>
              </w:rPr>
            </w:pPr>
            <w:r w:rsidRPr="00B41DB0">
              <w:rPr>
                <w:rFonts w:ascii="Arial" w:hAnsi="Arial" w:cs="Arial"/>
                <w:b/>
                <w:sz w:val="24"/>
                <w:szCs w:val="24"/>
              </w:rPr>
              <w:t>23083</w:t>
            </w:r>
          </w:p>
        </w:tc>
        <w:tc>
          <w:tcPr>
            <w:tcW w:w="993" w:type="dxa"/>
            <w:vAlign w:val="center"/>
          </w:tcPr>
          <w:p w:rsidR="000533A3" w:rsidRPr="00B41DB0" w:rsidRDefault="000533A3" w:rsidP="002B6C0B">
            <w:pPr>
              <w:jc w:val="center"/>
              <w:rPr>
                <w:rFonts w:ascii="Arial" w:hAnsi="Arial" w:cs="Arial"/>
                <w:b/>
                <w:sz w:val="24"/>
                <w:szCs w:val="24"/>
              </w:rPr>
            </w:pPr>
            <w:r w:rsidRPr="00B41DB0">
              <w:rPr>
                <w:rFonts w:ascii="Arial" w:hAnsi="Arial" w:cs="Arial"/>
                <w:b/>
                <w:sz w:val="24"/>
                <w:szCs w:val="24"/>
              </w:rPr>
              <w:t>24616</w:t>
            </w:r>
          </w:p>
        </w:tc>
        <w:tc>
          <w:tcPr>
            <w:tcW w:w="992" w:type="dxa"/>
            <w:vAlign w:val="center"/>
          </w:tcPr>
          <w:p w:rsidR="000533A3" w:rsidRPr="00B41DB0" w:rsidRDefault="000533A3" w:rsidP="002B6C0B">
            <w:pPr>
              <w:jc w:val="center"/>
              <w:rPr>
                <w:rFonts w:ascii="Arial" w:hAnsi="Arial" w:cs="Arial"/>
                <w:b/>
                <w:sz w:val="24"/>
                <w:szCs w:val="24"/>
              </w:rPr>
            </w:pPr>
            <w:r w:rsidRPr="00B41DB0">
              <w:rPr>
                <w:rFonts w:ascii="Arial" w:hAnsi="Arial" w:cs="Arial"/>
                <w:b/>
                <w:sz w:val="24"/>
                <w:szCs w:val="24"/>
              </w:rPr>
              <w:t>25685</w:t>
            </w:r>
          </w:p>
        </w:tc>
        <w:tc>
          <w:tcPr>
            <w:tcW w:w="992" w:type="dxa"/>
            <w:vAlign w:val="center"/>
          </w:tcPr>
          <w:p w:rsidR="000533A3" w:rsidRPr="00B41DB0" w:rsidRDefault="000533A3" w:rsidP="002B6C0B">
            <w:pPr>
              <w:jc w:val="center"/>
              <w:rPr>
                <w:rFonts w:ascii="Arial" w:hAnsi="Arial" w:cs="Arial"/>
                <w:b/>
                <w:sz w:val="24"/>
                <w:szCs w:val="24"/>
              </w:rPr>
            </w:pPr>
            <w:r w:rsidRPr="00B41DB0">
              <w:rPr>
                <w:rFonts w:ascii="Arial" w:hAnsi="Arial" w:cs="Arial"/>
                <w:b/>
                <w:sz w:val="24"/>
                <w:szCs w:val="24"/>
              </w:rPr>
              <w:t>27588</w:t>
            </w:r>
          </w:p>
        </w:tc>
        <w:tc>
          <w:tcPr>
            <w:tcW w:w="992" w:type="dxa"/>
            <w:vAlign w:val="center"/>
          </w:tcPr>
          <w:p w:rsidR="000533A3" w:rsidRPr="00B41DB0" w:rsidRDefault="000533A3" w:rsidP="002B6C0B">
            <w:pPr>
              <w:jc w:val="center"/>
              <w:rPr>
                <w:rFonts w:ascii="Arial" w:hAnsi="Arial" w:cs="Arial"/>
                <w:b/>
                <w:sz w:val="24"/>
                <w:szCs w:val="24"/>
              </w:rPr>
            </w:pPr>
            <w:r w:rsidRPr="00B41DB0">
              <w:rPr>
                <w:rFonts w:ascii="Arial" w:hAnsi="Arial" w:cs="Arial"/>
                <w:b/>
                <w:sz w:val="24"/>
                <w:szCs w:val="24"/>
              </w:rPr>
              <w:t>29320</w:t>
            </w:r>
          </w:p>
        </w:tc>
        <w:tc>
          <w:tcPr>
            <w:tcW w:w="993" w:type="dxa"/>
            <w:vAlign w:val="center"/>
          </w:tcPr>
          <w:p w:rsidR="000533A3" w:rsidRPr="00B41DB0" w:rsidRDefault="000533A3" w:rsidP="002B6C0B">
            <w:pPr>
              <w:jc w:val="center"/>
              <w:rPr>
                <w:rFonts w:ascii="Arial" w:hAnsi="Arial" w:cs="Arial"/>
                <w:b/>
                <w:sz w:val="24"/>
                <w:szCs w:val="24"/>
              </w:rPr>
            </w:pPr>
            <w:r w:rsidRPr="00B41DB0">
              <w:rPr>
                <w:rFonts w:ascii="Arial" w:hAnsi="Arial" w:cs="Arial"/>
                <w:b/>
                <w:sz w:val="24"/>
                <w:szCs w:val="24"/>
              </w:rPr>
              <w:t>30839</w:t>
            </w:r>
          </w:p>
        </w:tc>
        <w:tc>
          <w:tcPr>
            <w:tcW w:w="1842" w:type="dxa"/>
            <w:vAlign w:val="center"/>
          </w:tcPr>
          <w:p w:rsidR="000533A3" w:rsidRPr="00B41DB0" w:rsidRDefault="005A19DD" w:rsidP="00946497">
            <w:pPr>
              <w:jc w:val="center"/>
              <w:rPr>
                <w:rFonts w:ascii="Arial" w:hAnsi="Arial" w:cs="Arial"/>
                <w:b/>
                <w:sz w:val="24"/>
                <w:szCs w:val="24"/>
              </w:rPr>
            </w:pPr>
            <w:r w:rsidRPr="00B41DB0">
              <w:rPr>
                <w:rFonts w:ascii="Arial" w:hAnsi="Arial" w:cs="Arial"/>
                <w:b/>
                <w:sz w:val="24"/>
                <w:szCs w:val="24"/>
              </w:rPr>
              <w:t>I8</w:t>
            </w:r>
          </w:p>
        </w:tc>
      </w:tr>
      <w:tr w:rsidR="000533A3" w:rsidRPr="00B41DB0" w:rsidTr="007D4C54">
        <w:trPr>
          <w:trHeight w:val="419"/>
        </w:trPr>
        <w:tc>
          <w:tcPr>
            <w:tcW w:w="426" w:type="dxa"/>
          </w:tcPr>
          <w:p w:rsidR="000533A3" w:rsidRPr="00B41DB0" w:rsidRDefault="000533A3" w:rsidP="00C8687E">
            <w:pPr>
              <w:rPr>
                <w:rFonts w:ascii="Arial" w:eastAsia="Calibri" w:hAnsi="Arial" w:cs="Arial"/>
                <w:b/>
                <w:sz w:val="24"/>
                <w:szCs w:val="24"/>
              </w:rPr>
            </w:pPr>
            <w:r w:rsidRPr="00B41DB0">
              <w:rPr>
                <w:rFonts w:ascii="Arial" w:eastAsia="Calibri" w:hAnsi="Arial" w:cs="Arial"/>
                <w:b/>
                <w:sz w:val="24"/>
                <w:szCs w:val="24"/>
                <w:lang w:val="en-US"/>
              </w:rPr>
              <w:t>4</w:t>
            </w:r>
          </w:p>
        </w:tc>
        <w:tc>
          <w:tcPr>
            <w:tcW w:w="2977" w:type="dxa"/>
          </w:tcPr>
          <w:p w:rsidR="000533A3" w:rsidRPr="00B41DB0" w:rsidRDefault="000533A3" w:rsidP="002A4F76">
            <w:pPr>
              <w:rPr>
                <w:rFonts w:ascii="Arial" w:eastAsia="Calibri" w:hAnsi="Arial" w:cs="Arial"/>
                <w:b/>
                <w:sz w:val="24"/>
                <w:szCs w:val="24"/>
              </w:rPr>
            </w:pPr>
            <w:r w:rsidRPr="00B41DB0">
              <w:rPr>
                <w:rFonts w:ascii="Arial" w:eastAsia="Calibri" w:hAnsi="Arial" w:cs="Arial"/>
                <w:b/>
                <w:sz w:val="24"/>
                <w:szCs w:val="24"/>
              </w:rPr>
              <w:t>Подпрограмма I</w:t>
            </w:r>
            <w:r w:rsidRPr="00B41DB0">
              <w:rPr>
                <w:rFonts w:ascii="Arial" w:eastAsia="Calibri" w:hAnsi="Arial" w:cs="Arial"/>
                <w:b/>
                <w:sz w:val="24"/>
                <w:szCs w:val="24"/>
                <w:lang w:val="en-US"/>
              </w:rPr>
              <w:t>V</w:t>
            </w:r>
            <w:r w:rsidRPr="00B41DB0">
              <w:rPr>
                <w:rFonts w:ascii="Arial" w:eastAsia="Calibri" w:hAnsi="Arial" w:cs="Arial"/>
                <w:b/>
                <w:sz w:val="24"/>
                <w:szCs w:val="24"/>
              </w:rPr>
              <w:t xml:space="preserve"> «Развитие потребительского рынка и услуг»</w:t>
            </w:r>
          </w:p>
        </w:tc>
        <w:tc>
          <w:tcPr>
            <w:tcW w:w="1701" w:type="dxa"/>
          </w:tcPr>
          <w:p w:rsidR="000533A3" w:rsidRPr="00B41DB0" w:rsidRDefault="000533A3" w:rsidP="007D4C54">
            <w:pPr>
              <w:jc w:val="right"/>
              <w:rPr>
                <w:rFonts w:ascii="Arial" w:eastAsia="Calibri" w:hAnsi="Arial" w:cs="Arial"/>
                <w:b/>
                <w:sz w:val="24"/>
                <w:szCs w:val="24"/>
              </w:rPr>
            </w:pPr>
          </w:p>
        </w:tc>
        <w:tc>
          <w:tcPr>
            <w:tcW w:w="1559" w:type="dxa"/>
          </w:tcPr>
          <w:p w:rsidR="000533A3" w:rsidRPr="00B41DB0" w:rsidRDefault="000533A3" w:rsidP="007D4C54">
            <w:pPr>
              <w:jc w:val="center"/>
              <w:rPr>
                <w:rFonts w:ascii="Arial" w:eastAsia="Calibri" w:hAnsi="Arial" w:cs="Arial"/>
                <w:b/>
                <w:sz w:val="24"/>
                <w:szCs w:val="24"/>
              </w:rPr>
            </w:pPr>
          </w:p>
        </w:tc>
        <w:tc>
          <w:tcPr>
            <w:tcW w:w="1984" w:type="dxa"/>
          </w:tcPr>
          <w:p w:rsidR="000533A3" w:rsidRPr="00B41DB0" w:rsidRDefault="000533A3" w:rsidP="007D4C54">
            <w:pPr>
              <w:jc w:val="center"/>
              <w:rPr>
                <w:rFonts w:ascii="Arial" w:eastAsia="Calibri" w:hAnsi="Arial" w:cs="Arial"/>
                <w:b/>
                <w:sz w:val="24"/>
                <w:szCs w:val="24"/>
              </w:rPr>
            </w:pPr>
          </w:p>
        </w:tc>
        <w:tc>
          <w:tcPr>
            <w:tcW w:w="993" w:type="dxa"/>
          </w:tcPr>
          <w:p w:rsidR="000533A3" w:rsidRPr="00B41DB0" w:rsidRDefault="000533A3" w:rsidP="007D4C54">
            <w:pPr>
              <w:jc w:val="center"/>
              <w:rPr>
                <w:rFonts w:ascii="Arial" w:eastAsia="Calibri" w:hAnsi="Arial" w:cs="Arial"/>
                <w:b/>
                <w:sz w:val="24"/>
                <w:szCs w:val="24"/>
              </w:rPr>
            </w:pPr>
          </w:p>
        </w:tc>
        <w:tc>
          <w:tcPr>
            <w:tcW w:w="992" w:type="dxa"/>
          </w:tcPr>
          <w:p w:rsidR="000533A3" w:rsidRPr="00B41DB0" w:rsidRDefault="000533A3" w:rsidP="007D4C54">
            <w:pPr>
              <w:jc w:val="center"/>
              <w:rPr>
                <w:rFonts w:ascii="Arial" w:eastAsia="Calibri" w:hAnsi="Arial" w:cs="Arial"/>
                <w:b/>
                <w:sz w:val="24"/>
                <w:szCs w:val="24"/>
              </w:rPr>
            </w:pPr>
          </w:p>
        </w:tc>
        <w:tc>
          <w:tcPr>
            <w:tcW w:w="992" w:type="dxa"/>
          </w:tcPr>
          <w:p w:rsidR="000533A3" w:rsidRPr="00B41DB0" w:rsidRDefault="000533A3" w:rsidP="007D4C54">
            <w:pPr>
              <w:jc w:val="center"/>
              <w:rPr>
                <w:rFonts w:ascii="Arial" w:eastAsia="Calibri" w:hAnsi="Arial" w:cs="Arial"/>
                <w:b/>
                <w:sz w:val="24"/>
                <w:szCs w:val="24"/>
              </w:rPr>
            </w:pPr>
          </w:p>
        </w:tc>
        <w:tc>
          <w:tcPr>
            <w:tcW w:w="992" w:type="dxa"/>
          </w:tcPr>
          <w:p w:rsidR="000533A3" w:rsidRPr="00B41DB0" w:rsidRDefault="000533A3" w:rsidP="007D4C54">
            <w:pPr>
              <w:jc w:val="center"/>
              <w:rPr>
                <w:rFonts w:ascii="Arial" w:eastAsia="Calibri" w:hAnsi="Arial" w:cs="Arial"/>
                <w:b/>
                <w:sz w:val="24"/>
                <w:szCs w:val="24"/>
              </w:rPr>
            </w:pPr>
          </w:p>
        </w:tc>
        <w:tc>
          <w:tcPr>
            <w:tcW w:w="993" w:type="dxa"/>
          </w:tcPr>
          <w:p w:rsidR="000533A3" w:rsidRPr="00B41DB0" w:rsidRDefault="000533A3" w:rsidP="007D4C54">
            <w:pPr>
              <w:jc w:val="center"/>
              <w:rPr>
                <w:rFonts w:ascii="Arial" w:eastAsia="Calibri" w:hAnsi="Arial" w:cs="Arial"/>
                <w:b/>
                <w:sz w:val="24"/>
                <w:szCs w:val="24"/>
              </w:rPr>
            </w:pPr>
          </w:p>
        </w:tc>
        <w:tc>
          <w:tcPr>
            <w:tcW w:w="1842" w:type="dxa"/>
          </w:tcPr>
          <w:p w:rsidR="000533A3" w:rsidRPr="00B41DB0" w:rsidRDefault="000533A3" w:rsidP="007D4C54">
            <w:pPr>
              <w:jc w:val="center"/>
              <w:rPr>
                <w:rFonts w:ascii="Arial" w:eastAsia="Calibri" w:hAnsi="Arial" w:cs="Arial"/>
                <w:b/>
                <w:sz w:val="24"/>
                <w:szCs w:val="24"/>
              </w:rPr>
            </w:pPr>
            <w:r w:rsidRPr="00B41DB0">
              <w:rPr>
                <w:rFonts w:ascii="Arial" w:eastAsia="Calibri" w:hAnsi="Arial" w:cs="Arial"/>
                <w:b/>
                <w:sz w:val="24"/>
                <w:szCs w:val="24"/>
              </w:rPr>
              <w:t>X</w:t>
            </w:r>
          </w:p>
        </w:tc>
      </w:tr>
      <w:tr w:rsidR="000533A3" w:rsidRPr="00B41DB0" w:rsidTr="007D4C54">
        <w:tc>
          <w:tcPr>
            <w:tcW w:w="426" w:type="dxa"/>
          </w:tcPr>
          <w:p w:rsidR="000533A3" w:rsidRPr="00B41DB0" w:rsidRDefault="000533A3" w:rsidP="00C8687E">
            <w:pPr>
              <w:rPr>
                <w:rFonts w:ascii="Arial" w:eastAsia="Calibri" w:hAnsi="Arial" w:cs="Arial"/>
                <w:b/>
                <w:sz w:val="24"/>
                <w:szCs w:val="24"/>
              </w:rPr>
            </w:pPr>
            <w:r w:rsidRPr="00B41DB0">
              <w:rPr>
                <w:rFonts w:ascii="Arial" w:eastAsia="Calibri" w:hAnsi="Arial" w:cs="Arial"/>
                <w:b/>
                <w:sz w:val="24"/>
                <w:szCs w:val="24"/>
                <w:lang w:val="en-US"/>
              </w:rPr>
              <w:t>4</w:t>
            </w:r>
            <w:r w:rsidRPr="00B41DB0">
              <w:rPr>
                <w:rFonts w:ascii="Arial" w:eastAsia="Calibri" w:hAnsi="Arial" w:cs="Arial"/>
                <w:b/>
                <w:sz w:val="24"/>
                <w:szCs w:val="24"/>
              </w:rPr>
              <w:t>.1</w:t>
            </w:r>
          </w:p>
        </w:tc>
        <w:tc>
          <w:tcPr>
            <w:tcW w:w="2977" w:type="dxa"/>
          </w:tcPr>
          <w:p w:rsidR="000533A3" w:rsidRPr="00B41DB0" w:rsidRDefault="000533A3" w:rsidP="00EC3752">
            <w:pPr>
              <w:rPr>
                <w:rFonts w:ascii="Arial" w:hAnsi="Arial" w:cs="Arial"/>
                <w:b/>
                <w:sz w:val="24"/>
                <w:szCs w:val="24"/>
              </w:rPr>
            </w:pPr>
            <w:r w:rsidRPr="00B41DB0">
              <w:rPr>
                <w:rFonts w:ascii="Arial" w:hAnsi="Arial" w:cs="Arial"/>
                <w:b/>
                <w:sz w:val="24"/>
                <w:szCs w:val="24"/>
              </w:rPr>
              <w:t xml:space="preserve">Обеспеченность населения площадью торговых объектов </w:t>
            </w:r>
          </w:p>
        </w:tc>
        <w:tc>
          <w:tcPr>
            <w:tcW w:w="1701" w:type="dxa"/>
            <w:vAlign w:val="center"/>
          </w:tcPr>
          <w:p w:rsidR="000533A3" w:rsidRPr="00B41DB0" w:rsidRDefault="000533A3" w:rsidP="00EC3752">
            <w:pPr>
              <w:rPr>
                <w:rFonts w:ascii="Arial" w:hAnsi="Arial" w:cs="Arial"/>
                <w:b/>
                <w:sz w:val="24"/>
                <w:szCs w:val="24"/>
              </w:rPr>
            </w:pPr>
            <w:r w:rsidRPr="00B41DB0">
              <w:rPr>
                <w:rFonts w:ascii="Arial" w:hAnsi="Arial" w:cs="Arial"/>
                <w:b/>
                <w:sz w:val="24"/>
                <w:szCs w:val="24"/>
              </w:rPr>
              <w:t>приоритетный показатель</w:t>
            </w:r>
          </w:p>
        </w:tc>
        <w:tc>
          <w:tcPr>
            <w:tcW w:w="1559" w:type="dxa"/>
            <w:vAlign w:val="center"/>
          </w:tcPr>
          <w:p w:rsidR="000533A3" w:rsidRPr="00B41DB0" w:rsidRDefault="000533A3" w:rsidP="00EC3752">
            <w:pPr>
              <w:rPr>
                <w:rFonts w:ascii="Arial" w:hAnsi="Arial" w:cs="Arial"/>
                <w:b/>
                <w:sz w:val="24"/>
                <w:szCs w:val="24"/>
              </w:rPr>
            </w:pPr>
            <w:proofErr w:type="spellStart"/>
            <w:r w:rsidRPr="00B41DB0">
              <w:rPr>
                <w:rFonts w:ascii="Arial" w:hAnsi="Arial" w:cs="Arial"/>
                <w:b/>
                <w:sz w:val="24"/>
                <w:szCs w:val="24"/>
              </w:rPr>
              <w:t>кв</w:t>
            </w:r>
            <w:proofErr w:type="gramStart"/>
            <w:r w:rsidRPr="00B41DB0">
              <w:rPr>
                <w:rFonts w:ascii="Arial" w:hAnsi="Arial" w:cs="Arial"/>
                <w:b/>
                <w:sz w:val="24"/>
                <w:szCs w:val="24"/>
              </w:rPr>
              <w:t>.м</w:t>
            </w:r>
            <w:proofErr w:type="spellEnd"/>
            <w:proofErr w:type="gramEnd"/>
            <w:r w:rsidRPr="00B41DB0">
              <w:rPr>
                <w:rFonts w:ascii="Arial" w:hAnsi="Arial" w:cs="Arial"/>
                <w:b/>
                <w:sz w:val="24"/>
                <w:szCs w:val="24"/>
                <w:lang w:val="en-US"/>
              </w:rPr>
              <w:t>/1000</w:t>
            </w:r>
          </w:p>
          <w:p w:rsidR="000533A3" w:rsidRPr="00B41DB0" w:rsidRDefault="000533A3" w:rsidP="00EC3752">
            <w:pPr>
              <w:rPr>
                <w:rFonts w:ascii="Arial" w:hAnsi="Arial" w:cs="Arial"/>
                <w:b/>
                <w:sz w:val="24"/>
                <w:szCs w:val="24"/>
              </w:rPr>
            </w:pPr>
            <w:r w:rsidRPr="00B41DB0">
              <w:rPr>
                <w:rFonts w:ascii="Arial" w:hAnsi="Arial" w:cs="Arial"/>
                <w:b/>
                <w:sz w:val="24"/>
                <w:szCs w:val="24"/>
              </w:rPr>
              <w:t>человек</w:t>
            </w:r>
          </w:p>
        </w:tc>
        <w:tc>
          <w:tcPr>
            <w:tcW w:w="1984" w:type="dxa"/>
            <w:vAlign w:val="center"/>
          </w:tcPr>
          <w:p w:rsidR="000533A3" w:rsidRPr="00B41DB0" w:rsidRDefault="000533A3" w:rsidP="00EC3752">
            <w:pPr>
              <w:jc w:val="center"/>
              <w:rPr>
                <w:rFonts w:ascii="Arial" w:hAnsi="Arial" w:cs="Arial"/>
                <w:b/>
                <w:sz w:val="24"/>
                <w:szCs w:val="24"/>
              </w:rPr>
            </w:pPr>
            <w:r w:rsidRPr="00B41DB0">
              <w:rPr>
                <w:rFonts w:ascii="Arial" w:hAnsi="Arial" w:cs="Arial"/>
                <w:b/>
                <w:sz w:val="24"/>
                <w:szCs w:val="24"/>
              </w:rPr>
              <w:t>1064,5</w:t>
            </w:r>
          </w:p>
        </w:tc>
        <w:tc>
          <w:tcPr>
            <w:tcW w:w="993" w:type="dxa"/>
            <w:vAlign w:val="center"/>
          </w:tcPr>
          <w:p w:rsidR="000533A3" w:rsidRPr="00B41DB0" w:rsidRDefault="000533A3" w:rsidP="00EC3752">
            <w:pPr>
              <w:rPr>
                <w:rFonts w:ascii="Arial" w:hAnsi="Arial" w:cs="Arial"/>
                <w:b/>
                <w:sz w:val="24"/>
                <w:szCs w:val="24"/>
              </w:rPr>
            </w:pPr>
            <w:r w:rsidRPr="00B41DB0">
              <w:rPr>
                <w:rFonts w:ascii="Arial" w:hAnsi="Arial" w:cs="Arial"/>
                <w:b/>
                <w:sz w:val="24"/>
                <w:szCs w:val="24"/>
              </w:rPr>
              <w:t>1093,5</w:t>
            </w:r>
          </w:p>
        </w:tc>
        <w:tc>
          <w:tcPr>
            <w:tcW w:w="992" w:type="dxa"/>
            <w:vAlign w:val="center"/>
          </w:tcPr>
          <w:p w:rsidR="000533A3" w:rsidRPr="00B41DB0" w:rsidRDefault="000533A3" w:rsidP="00EC3752">
            <w:pPr>
              <w:rPr>
                <w:rFonts w:ascii="Arial" w:hAnsi="Arial" w:cs="Arial"/>
                <w:b/>
                <w:sz w:val="24"/>
                <w:szCs w:val="24"/>
              </w:rPr>
            </w:pPr>
            <w:r w:rsidRPr="00B41DB0">
              <w:rPr>
                <w:rFonts w:ascii="Arial" w:hAnsi="Arial" w:cs="Arial"/>
                <w:b/>
                <w:sz w:val="24"/>
                <w:szCs w:val="24"/>
              </w:rPr>
              <w:t>1094,6</w:t>
            </w:r>
          </w:p>
        </w:tc>
        <w:tc>
          <w:tcPr>
            <w:tcW w:w="992" w:type="dxa"/>
            <w:vAlign w:val="center"/>
          </w:tcPr>
          <w:p w:rsidR="000533A3" w:rsidRPr="00B41DB0" w:rsidRDefault="000533A3" w:rsidP="00EC3752">
            <w:pPr>
              <w:rPr>
                <w:rFonts w:ascii="Arial" w:hAnsi="Arial" w:cs="Arial"/>
                <w:b/>
                <w:sz w:val="24"/>
                <w:szCs w:val="24"/>
              </w:rPr>
            </w:pPr>
            <w:r w:rsidRPr="00B41DB0">
              <w:rPr>
                <w:rFonts w:ascii="Arial" w:hAnsi="Arial" w:cs="Arial"/>
                <w:b/>
                <w:sz w:val="24"/>
                <w:szCs w:val="24"/>
              </w:rPr>
              <w:t>1100</w:t>
            </w:r>
          </w:p>
        </w:tc>
        <w:tc>
          <w:tcPr>
            <w:tcW w:w="992" w:type="dxa"/>
            <w:vAlign w:val="center"/>
          </w:tcPr>
          <w:p w:rsidR="000533A3" w:rsidRPr="00B41DB0" w:rsidRDefault="000533A3" w:rsidP="00EC3752">
            <w:pPr>
              <w:rPr>
                <w:rFonts w:ascii="Arial" w:hAnsi="Arial" w:cs="Arial"/>
                <w:b/>
                <w:sz w:val="24"/>
                <w:szCs w:val="24"/>
              </w:rPr>
            </w:pPr>
            <w:r w:rsidRPr="00B41DB0">
              <w:rPr>
                <w:rFonts w:ascii="Arial" w:hAnsi="Arial" w:cs="Arial"/>
                <w:b/>
                <w:sz w:val="24"/>
                <w:szCs w:val="24"/>
              </w:rPr>
              <w:t>1100</w:t>
            </w:r>
          </w:p>
        </w:tc>
        <w:tc>
          <w:tcPr>
            <w:tcW w:w="993" w:type="dxa"/>
            <w:vAlign w:val="center"/>
          </w:tcPr>
          <w:p w:rsidR="000533A3" w:rsidRPr="00B41DB0" w:rsidRDefault="000533A3" w:rsidP="00EC3752">
            <w:pPr>
              <w:rPr>
                <w:rFonts w:ascii="Arial" w:hAnsi="Arial" w:cs="Arial"/>
                <w:b/>
                <w:sz w:val="24"/>
                <w:szCs w:val="24"/>
              </w:rPr>
            </w:pPr>
            <w:r w:rsidRPr="00B41DB0">
              <w:rPr>
                <w:rFonts w:ascii="Arial" w:hAnsi="Arial" w:cs="Arial"/>
                <w:b/>
                <w:sz w:val="24"/>
                <w:szCs w:val="24"/>
              </w:rPr>
              <w:t>1066,3</w:t>
            </w:r>
          </w:p>
        </w:tc>
        <w:tc>
          <w:tcPr>
            <w:tcW w:w="1842" w:type="dxa"/>
            <w:vAlign w:val="center"/>
          </w:tcPr>
          <w:p w:rsidR="000533A3" w:rsidRPr="00B41DB0" w:rsidRDefault="000533A3" w:rsidP="00EC3752">
            <w:pPr>
              <w:jc w:val="center"/>
              <w:rPr>
                <w:rFonts w:ascii="Arial" w:hAnsi="Arial" w:cs="Arial"/>
                <w:b/>
                <w:sz w:val="24"/>
                <w:szCs w:val="24"/>
              </w:rPr>
            </w:pPr>
            <w:r w:rsidRPr="00B41DB0">
              <w:rPr>
                <w:rFonts w:ascii="Arial" w:hAnsi="Arial" w:cs="Arial"/>
                <w:b/>
                <w:sz w:val="24"/>
                <w:szCs w:val="24"/>
              </w:rPr>
              <w:t>1</w:t>
            </w:r>
          </w:p>
        </w:tc>
      </w:tr>
      <w:tr w:rsidR="000533A3" w:rsidRPr="00B41DB0" w:rsidTr="007D4C54">
        <w:tc>
          <w:tcPr>
            <w:tcW w:w="426" w:type="dxa"/>
          </w:tcPr>
          <w:p w:rsidR="000533A3" w:rsidRPr="00B41DB0" w:rsidRDefault="000533A3" w:rsidP="00C8687E">
            <w:pPr>
              <w:rPr>
                <w:rFonts w:ascii="Arial" w:eastAsia="Calibri" w:hAnsi="Arial" w:cs="Arial"/>
                <w:b/>
                <w:sz w:val="24"/>
                <w:szCs w:val="24"/>
              </w:rPr>
            </w:pPr>
            <w:r w:rsidRPr="00B41DB0">
              <w:rPr>
                <w:rFonts w:ascii="Arial" w:eastAsia="Calibri" w:hAnsi="Arial" w:cs="Arial"/>
                <w:b/>
                <w:sz w:val="24"/>
                <w:szCs w:val="24"/>
                <w:lang w:val="en-US"/>
              </w:rPr>
              <w:t>4</w:t>
            </w:r>
            <w:r w:rsidRPr="00B41DB0">
              <w:rPr>
                <w:rFonts w:ascii="Arial" w:eastAsia="Calibri" w:hAnsi="Arial" w:cs="Arial"/>
                <w:b/>
                <w:sz w:val="24"/>
                <w:szCs w:val="24"/>
              </w:rPr>
              <w:t>.2</w:t>
            </w:r>
          </w:p>
        </w:tc>
        <w:tc>
          <w:tcPr>
            <w:tcW w:w="2977" w:type="dxa"/>
          </w:tcPr>
          <w:p w:rsidR="000533A3" w:rsidRPr="00B41DB0" w:rsidRDefault="000533A3" w:rsidP="00EC3752">
            <w:pPr>
              <w:rPr>
                <w:rFonts w:ascii="Arial" w:hAnsi="Arial" w:cs="Arial"/>
                <w:b/>
                <w:sz w:val="24"/>
                <w:szCs w:val="24"/>
              </w:rPr>
            </w:pPr>
            <w:r w:rsidRPr="00B41DB0">
              <w:rPr>
                <w:rFonts w:ascii="Arial" w:hAnsi="Arial" w:cs="Arial"/>
                <w:b/>
                <w:sz w:val="24"/>
                <w:szCs w:val="24"/>
              </w:rPr>
              <w:t>Прирост посадочных мест на объектах общественного питания</w:t>
            </w:r>
          </w:p>
        </w:tc>
        <w:tc>
          <w:tcPr>
            <w:tcW w:w="1701" w:type="dxa"/>
            <w:vAlign w:val="center"/>
          </w:tcPr>
          <w:p w:rsidR="000533A3" w:rsidRPr="00B41DB0" w:rsidRDefault="000533A3" w:rsidP="00EC3752">
            <w:pPr>
              <w:rPr>
                <w:rFonts w:ascii="Arial" w:hAnsi="Arial" w:cs="Arial"/>
                <w:b/>
                <w:sz w:val="24"/>
                <w:szCs w:val="24"/>
              </w:rPr>
            </w:pPr>
            <w:r w:rsidRPr="00B41DB0">
              <w:rPr>
                <w:rFonts w:ascii="Arial" w:hAnsi="Arial" w:cs="Arial"/>
                <w:b/>
                <w:sz w:val="24"/>
                <w:szCs w:val="24"/>
              </w:rPr>
              <w:t>приоритетный показатель</w:t>
            </w:r>
          </w:p>
        </w:tc>
        <w:tc>
          <w:tcPr>
            <w:tcW w:w="1559" w:type="dxa"/>
            <w:vAlign w:val="center"/>
          </w:tcPr>
          <w:p w:rsidR="000533A3" w:rsidRPr="00B41DB0" w:rsidRDefault="000533A3" w:rsidP="00EC3752">
            <w:pPr>
              <w:rPr>
                <w:rFonts w:ascii="Arial" w:hAnsi="Arial" w:cs="Arial"/>
                <w:b/>
                <w:sz w:val="24"/>
                <w:szCs w:val="24"/>
              </w:rPr>
            </w:pPr>
            <w:r w:rsidRPr="00B41DB0">
              <w:rPr>
                <w:rFonts w:ascii="Arial" w:hAnsi="Arial" w:cs="Arial"/>
                <w:b/>
                <w:sz w:val="24"/>
                <w:szCs w:val="24"/>
              </w:rPr>
              <w:t>посадочные места</w:t>
            </w:r>
          </w:p>
        </w:tc>
        <w:tc>
          <w:tcPr>
            <w:tcW w:w="1984" w:type="dxa"/>
            <w:vAlign w:val="center"/>
          </w:tcPr>
          <w:p w:rsidR="000533A3" w:rsidRPr="00B41DB0" w:rsidRDefault="000533A3" w:rsidP="00EC3752">
            <w:pPr>
              <w:jc w:val="center"/>
              <w:rPr>
                <w:rFonts w:ascii="Arial" w:hAnsi="Arial" w:cs="Arial"/>
                <w:b/>
                <w:sz w:val="24"/>
                <w:szCs w:val="24"/>
              </w:rPr>
            </w:pPr>
            <w:r w:rsidRPr="00B41DB0">
              <w:rPr>
                <w:rFonts w:ascii="Arial" w:hAnsi="Arial" w:cs="Arial"/>
                <w:b/>
                <w:sz w:val="24"/>
                <w:szCs w:val="24"/>
              </w:rPr>
              <w:t>350</w:t>
            </w:r>
          </w:p>
        </w:tc>
        <w:tc>
          <w:tcPr>
            <w:tcW w:w="993" w:type="dxa"/>
            <w:vAlign w:val="center"/>
          </w:tcPr>
          <w:p w:rsidR="000533A3" w:rsidRPr="00B41DB0" w:rsidRDefault="000533A3" w:rsidP="00EC3752">
            <w:pPr>
              <w:rPr>
                <w:rFonts w:ascii="Arial" w:hAnsi="Arial" w:cs="Arial"/>
                <w:b/>
                <w:sz w:val="24"/>
                <w:szCs w:val="24"/>
              </w:rPr>
            </w:pPr>
            <w:r w:rsidRPr="00B41DB0">
              <w:rPr>
                <w:rFonts w:ascii="Arial" w:hAnsi="Arial" w:cs="Arial"/>
                <w:b/>
                <w:sz w:val="24"/>
                <w:szCs w:val="24"/>
              </w:rPr>
              <w:t>60</w:t>
            </w:r>
          </w:p>
        </w:tc>
        <w:tc>
          <w:tcPr>
            <w:tcW w:w="992" w:type="dxa"/>
            <w:vAlign w:val="center"/>
          </w:tcPr>
          <w:p w:rsidR="000533A3" w:rsidRPr="00B41DB0" w:rsidRDefault="000533A3" w:rsidP="00EC3752">
            <w:pPr>
              <w:rPr>
                <w:rFonts w:ascii="Arial" w:hAnsi="Arial" w:cs="Arial"/>
                <w:b/>
                <w:sz w:val="24"/>
                <w:szCs w:val="24"/>
              </w:rPr>
            </w:pPr>
            <w:r w:rsidRPr="00B41DB0">
              <w:rPr>
                <w:rFonts w:ascii="Arial" w:hAnsi="Arial" w:cs="Arial"/>
                <w:b/>
                <w:sz w:val="24"/>
                <w:szCs w:val="24"/>
              </w:rPr>
              <w:t>70</w:t>
            </w:r>
          </w:p>
        </w:tc>
        <w:tc>
          <w:tcPr>
            <w:tcW w:w="992" w:type="dxa"/>
            <w:vAlign w:val="center"/>
          </w:tcPr>
          <w:p w:rsidR="000533A3" w:rsidRPr="00B41DB0" w:rsidRDefault="000533A3" w:rsidP="00EC3752">
            <w:pPr>
              <w:rPr>
                <w:rFonts w:ascii="Arial" w:hAnsi="Arial" w:cs="Arial"/>
                <w:b/>
                <w:sz w:val="24"/>
                <w:szCs w:val="24"/>
              </w:rPr>
            </w:pPr>
            <w:r w:rsidRPr="00B41DB0">
              <w:rPr>
                <w:rFonts w:ascii="Arial" w:hAnsi="Arial" w:cs="Arial"/>
                <w:b/>
                <w:sz w:val="24"/>
                <w:szCs w:val="24"/>
              </w:rPr>
              <w:t>80</w:t>
            </w:r>
          </w:p>
        </w:tc>
        <w:tc>
          <w:tcPr>
            <w:tcW w:w="992" w:type="dxa"/>
            <w:vAlign w:val="center"/>
          </w:tcPr>
          <w:p w:rsidR="000533A3" w:rsidRPr="00B41DB0" w:rsidRDefault="000533A3" w:rsidP="00EC3752">
            <w:pPr>
              <w:rPr>
                <w:rFonts w:ascii="Arial" w:hAnsi="Arial" w:cs="Arial"/>
                <w:b/>
                <w:sz w:val="24"/>
                <w:szCs w:val="24"/>
              </w:rPr>
            </w:pPr>
            <w:r w:rsidRPr="00B41DB0">
              <w:rPr>
                <w:rFonts w:ascii="Arial" w:hAnsi="Arial" w:cs="Arial"/>
                <w:b/>
                <w:sz w:val="24"/>
                <w:szCs w:val="24"/>
              </w:rPr>
              <w:t>90</w:t>
            </w:r>
          </w:p>
        </w:tc>
        <w:tc>
          <w:tcPr>
            <w:tcW w:w="993" w:type="dxa"/>
            <w:vAlign w:val="center"/>
          </w:tcPr>
          <w:p w:rsidR="000533A3" w:rsidRPr="00B41DB0" w:rsidRDefault="000533A3" w:rsidP="00EC3752">
            <w:pPr>
              <w:rPr>
                <w:rFonts w:ascii="Arial" w:hAnsi="Arial" w:cs="Arial"/>
                <w:b/>
                <w:sz w:val="24"/>
                <w:szCs w:val="24"/>
              </w:rPr>
            </w:pPr>
            <w:r w:rsidRPr="00B41DB0">
              <w:rPr>
                <w:rFonts w:ascii="Arial" w:hAnsi="Arial" w:cs="Arial"/>
                <w:b/>
                <w:sz w:val="24"/>
                <w:szCs w:val="24"/>
              </w:rPr>
              <w:t>90</w:t>
            </w:r>
          </w:p>
        </w:tc>
        <w:tc>
          <w:tcPr>
            <w:tcW w:w="1842" w:type="dxa"/>
            <w:vAlign w:val="center"/>
          </w:tcPr>
          <w:p w:rsidR="000533A3" w:rsidRPr="00B41DB0" w:rsidRDefault="00845DF6" w:rsidP="00EC3752">
            <w:pPr>
              <w:jc w:val="center"/>
              <w:rPr>
                <w:rFonts w:ascii="Arial" w:hAnsi="Arial" w:cs="Arial"/>
                <w:b/>
                <w:sz w:val="24"/>
                <w:szCs w:val="24"/>
              </w:rPr>
            </w:pPr>
            <w:r w:rsidRPr="00B41DB0">
              <w:rPr>
                <w:rFonts w:ascii="Arial" w:hAnsi="Arial" w:cs="Arial"/>
                <w:b/>
                <w:sz w:val="24"/>
                <w:szCs w:val="24"/>
              </w:rPr>
              <w:t>2</w:t>
            </w:r>
          </w:p>
        </w:tc>
      </w:tr>
      <w:tr w:rsidR="000533A3" w:rsidRPr="00B41DB0" w:rsidTr="007D4C54">
        <w:tc>
          <w:tcPr>
            <w:tcW w:w="426" w:type="dxa"/>
          </w:tcPr>
          <w:p w:rsidR="000533A3" w:rsidRPr="00B41DB0" w:rsidRDefault="000533A3" w:rsidP="00C8687E">
            <w:pPr>
              <w:rPr>
                <w:rFonts w:ascii="Arial" w:eastAsia="Calibri" w:hAnsi="Arial" w:cs="Arial"/>
                <w:b/>
                <w:sz w:val="24"/>
                <w:szCs w:val="24"/>
              </w:rPr>
            </w:pPr>
            <w:r w:rsidRPr="00B41DB0">
              <w:rPr>
                <w:rFonts w:ascii="Arial" w:eastAsia="Calibri" w:hAnsi="Arial" w:cs="Arial"/>
                <w:b/>
                <w:sz w:val="24"/>
                <w:szCs w:val="24"/>
                <w:lang w:val="en-US"/>
              </w:rPr>
              <w:t>4</w:t>
            </w:r>
            <w:r w:rsidRPr="00B41DB0">
              <w:rPr>
                <w:rFonts w:ascii="Arial" w:eastAsia="Calibri" w:hAnsi="Arial" w:cs="Arial"/>
                <w:b/>
                <w:sz w:val="24"/>
                <w:szCs w:val="24"/>
              </w:rPr>
              <w:t>.3</w:t>
            </w:r>
          </w:p>
        </w:tc>
        <w:tc>
          <w:tcPr>
            <w:tcW w:w="2977" w:type="dxa"/>
          </w:tcPr>
          <w:p w:rsidR="000533A3" w:rsidRPr="00B41DB0" w:rsidRDefault="000533A3" w:rsidP="00EC3752">
            <w:pPr>
              <w:rPr>
                <w:rFonts w:ascii="Arial" w:hAnsi="Arial" w:cs="Arial"/>
                <w:b/>
                <w:sz w:val="24"/>
                <w:szCs w:val="24"/>
              </w:rPr>
            </w:pPr>
            <w:r w:rsidRPr="00B41DB0">
              <w:rPr>
                <w:rFonts w:ascii="Arial" w:hAnsi="Arial" w:cs="Arial"/>
                <w:b/>
                <w:sz w:val="24"/>
                <w:szCs w:val="24"/>
              </w:rPr>
              <w:t xml:space="preserve">Прирост рабочих мест на объектах бытовых услуг  </w:t>
            </w:r>
          </w:p>
        </w:tc>
        <w:tc>
          <w:tcPr>
            <w:tcW w:w="1701" w:type="dxa"/>
            <w:vAlign w:val="center"/>
          </w:tcPr>
          <w:p w:rsidR="000533A3" w:rsidRPr="00B41DB0" w:rsidRDefault="000533A3" w:rsidP="00EC3752">
            <w:pPr>
              <w:rPr>
                <w:rFonts w:ascii="Arial" w:hAnsi="Arial" w:cs="Arial"/>
                <w:b/>
                <w:sz w:val="24"/>
                <w:szCs w:val="24"/>
              </w:rPr>
            </w:pPr>
            <w:r w:rsidRPr="00B41DB0">
              <w:rPr>
                <w:rFonts w:ascii="Arial" w:hAnsi="Arial" w:cs="Arial"/>
                <w:b/>
                <w:sz w:val="24"/>
                <w:szCs w:val="24"/>
              </w:rPr>
              <w:t>приоритетный показатель</w:t>
            </w:r>
          </w:p>
        </w:tc>
        <w:tc>
          <w:tcPr>
            <w:tcW w:w="1559" w:type="dxa"/>
            <w:vAlign w:val="center"/>
          </w:tcPr>
          <w:p w:rsidR="000533A3" w:rsidRPr="00B41DB0" w:rsidRDefault="000533A3" w:rsidP="00EC3752">
            <w:pPr>
              <w:rPr>
                <w:rFonts w:ascii="Arial" w:hAnsi="Arial" w:cs="Arial"/>
                <w:b/>
                <w:sz w:val="24"/>
                <w:szCs w:val="24"/>
              </w:rPr>
            </w:pPr>
            <w:r w:rsidRPr="00B41DB0">
              <w:rPr>
                <w:rFonts w:ascii="Arial" w:hAnsi="Arial" w:cs="Arial"/>
                <w:b/>
                <w:sz w:val="24"/>
                <w:szCs w:val="24"/>
              </w:rPr>
              <w:t>рабочие места</w:t>
            </w:r>
          </w:p>
        </w:tc>
        <w:tc>
          <w:tcPr>
            <w:tcW w:w="1984" w:type="dxa"/>
            <w:vAlign w:val="center"/>
          </w:tcPr>
          <w:p w:rsidR="000533A3" w:rsidRPr="00B41DB0" w:rsidRDefault="000533A3" w:rsidP="00EC3752">
            <w:pPr>
              <w:jc w:val="center"/>
              <w:rPr>
                <w:rFonts w:ascii="Arial" w:hAnsi="Arial" w:cs="Arial"/>
                <w:b/>
                <w:sz w:val="24"/>
                <w:szCs w:val="24"/>
              </w:rPr>
            </w:pPr>
            <w:r w:rsidRPr="00B41DB0">
              <w:rPr>
                <w:rFonts w:ascii="Arial" w:hAnsi="Arial" w:cs="Arial"/>
                <w:b/>
                <w:sz w:val="24"/>
                <w:szCs w:val="24"/>
              </w:rPr>
              <w:t>13</w:t>
            </w:r>
          </w:p>
        </w:tc>
        <w:tc>
          <w:tcPr>
            <w:tcW w:w="993" w:type="dxa"/>
            <w:vAlign w:val="center"/>
          </w:tcPr>
          <w:p w:rsidR="000533A3" w:rsidRPr="00B41DB0" w:rsidRDefault="000533A3" w:rsidP="00EC3752">
            <w:pPr>
              <w:rPr>
                <w:rFonts w:ascii="Arial" w:hAnsi="Arial" w:cs="Arial"/>
                <w:b/>
                <w:sz w:val="24"/>
                <w:szCs w:val="24"/>
              </w:rPr>
            </w:pPr>
            <w:r w:rsidRPr="00B41DB0">
              <w:rPr>
                <w:rFonts w:ascii="Arial" w:hAnsi="Arial" w:cs="Arial"/>
                <w:b/>
                <w:sz w:val="24"/>
                <w:szCs w:val="24"/>
              </w:rPr>
              <w:t>14</w:t>
            </w:r>
          </w:p>
        </w:tc>
        <w:tc>
          <w:tcPr>
            <w:tcW w:w="992" w:type="dxa"/>
            <w:vAlign w:val="center"/>
          </w:tcPr>
          <w:p w:rsidR="000533A3" w:rsidRPr="00B41DB0" w:rsidRDefault="000533A3" w:rsidP="00EC3752">
            <w:pPr>
              <w:rPr>
                <w:rFonts w:ascii="Arial" w:hAnsi="Arial" w:cs="Arial"/>
                <w:b/>
                <w:sz w:val="24"/>
                <w:szCs w:val="24"/>
              </w:rPr>
            </w:pPr>
            <w:r w:rsidRPr="00B41DB0">
              <w:rPr>
                <w:rFonts w:ascii="Arial" w:hAnsi="Arial" w:cs="Arial"/>
                <w:b/>
                <w:sz w:val="24"/>
                <w:szCs w:val="24"/>
              </w:rPr>
              <w:t>15</w:t>
            </w:r>
          </w:p>
        </w:tc>
        <w:tc>
          <w:tcPr>
            <w:tcW w:w="992" w:type="dxa"/>
            <w:vAlign w:val="center"/>
          </w:tcPr>
          <w:p w:rsidR="000533A3" w:rsidRPr="00B41DB0" w:rsidRDefault="000533A3" w:rsidP="00EC3752">
            <w:pPr>
              <w:rPr>
                <w:rFonts w:ascii="Arial" w:hAnsi="Arial" w:cs="Arial"/>
                <w:b/>
                <w:sz w:val="24"/>
                <w:szCs w:val="24"/>
              </w:rPr>
            </w:pPr>
            <w:r w:rsidRPr="00B41DB0">
              <w:rPr>
                <w:rFonts w:ascii="Arial" w:hAnsi="Arial" w:cs="Arial"/>
                <w:b/>
                <w:sz w:val="24"/>
                <w:szCs w:val="24"/>
              </w:rPr>
              <w:t>16</w:t>
            </w:r>
          </w:p>
        </w:tc>
        <w:tc>
          <w:tcPr>
            <w:tcW w:w="992" w:type="dxa"/>
            <w:vAlign w:val="center"/>
          </w:tcPr>
          <w:p w:rsidR="000533A3" w:rsidRPr="00B41DB0" w:rsidRDefault="000533A3" w:rsidP="00EC3752">
            <w:pPr>
              <w:rPr>
                <w:rFonts w:ascii="Arial" w:hAnsi="Arial" w:cs="Arial"/>
                <w:b/>
                <w:sz w:val="24"/>
                <w:szCs w:val="24"/>
              </w:rPr>
            </w:pPr>
            <w:r w:rsidRPr="00B41DB0">
              <w:rPr>
                <w:rFonts w:ascii="Arial" w:hAnsi="Arial" w:cs="Arial"/>
                <w:b/>
                <w:sz w:val="24"/>
                <w:szCs w:val="24"/>
              </w:rPr>
              <w:t>16</w:t>
            </w:r>
          </w:p>
        </w:tc>
        <w:tc>
          <w:tcPr>
            <w:tcW w:w="993" w:type="dxa"/>
            <w:vAlign w:val="center"/>
          </w:tcPr>
          <w:p w:rsidR="000533A3" w:rsidRPr="00B41DB0" w:rsidRDefault="000533A3" w:rsidP="00EC3752">
            <w:pPr>
              <w:rPr>
                <w:rFonts w:ascii="Arial" w:hAnsi="Arial" w:cs="Arial"/>
                <w:b/>
                <w:sz w:val="24"/>
                <w:szCs w:val="24"/>
              </w:rPr>
            </w:pPr>
            <w:r w:rsidRPr="00B41DB0">
              <w:rPr>
                <w:rFonts w:ascii="Arial" w:hAnsi="Arial" w:cs="Arial"/>
                <w:b/>
                <w:sz w:val="24"/>
                <w:szCs w:val="24"/>
              </w:rPr>
              <w:t>16</w:t>
            </w:r>
          </w:p>
        </w:tc>
        <w:tc>
          <w:tcPr>
            <w:tcW w:w="1842" w:type="dxa"/>
            <w:vAlign w:val="center"/>
          </w:tcPr>
          <w:p w:rsidR="000533A3" w:rsidRPr="00B41DB0" w:rsidRDefault="00845DF6" w:rsidP="00EC3752">
            <w:pPr>
              <w:jc w:val="center"/>
              <w:rPr>
                <w:rFonts w:ascii="Arial" w:hAnsi="Arial" w:cs="Arial"/>
                <w:b/>
                <w:sz w:val="24"/>
                <w:szCs w:val="24"/>
              </w:rPr>
            </w:pPr>
            <w:r w:rsidRPr="00B41DB0">
              <w:rPr>
                <w:rFonts w:ascii="Arial" w:hAnsi="Arial" w:cs="Arial"/>
                <w:b/>
                <w:sz w:val="24"/>
                <w:szCs w:val="24"/>
              </w:rPr>
              <w:t>3</w:t>
            </w:r>
          </w:p>
        </w:tc>
      </w:tr>
      <w:tr w:rsidR="000533A3" w:rsidRPr="00B41DB0" w:rsidTr="00A17DFE">
        <w:trPr>
          <w:trHeight w:val="1124"/>
        </w:trPr>
        <w:tc>
          <w:tcPr>
            <w:tcW w:w="426" w:type="dxa"/>
          </w:tcPr>
          <w:p w:rsidR="000533A3" w:rsidRPr="00B41DB0" w:rsidRDefault="000533A3" w:rsidP="00C8687E">
            <w:pPr>
              <w:rPr>
                <w:rFonts w:ascii="Arial" w:eastAsia="Calibri" w:hAnsi="Arial" w:cs="Arial"/>
                <w:b/>
                <w:sz w:val="24"/>
                <w:szCs w:val="24"/>
              </w:rPr>
            </w:pPr>
            <w:r w:rsidRPr="00B41DB0">
              <w:rPr>
                <w:rFonts w:ascii="Arial" w:eastAsia="Calibri" w:hAnsi="Arial" w:cs="Arial"/>
                <w:b/>
                <w:sz w:val="24"/>
                <w:szCs w:val="24"/>
                <w:lang w:val="en-US"/>
              </w:rPr>
              <w:t>4</w:t>
            </w:r>
            <w:r w:rsidRPr="00B41DB0">
              <w:rPr>
                <w:rFonts w:ascii="Arial" w:eastAsia="Calibri" w:hAnsi="Arial" w:cs="Arial"/>
                <w:b/>
                <w:sz w:val="24"/>
                <w:szCs w:val="24"/>
              </w:rPr>
              <w:t>.4</w:t>
            </w:r>
          </w:p>
        </w:tc>
        <w:tc>
          <w:tcPr>
            <w:tcW w:w="2977" w:type="dxa"/>
          </w:tcPr>
          <w:p w:rsidR="000533A3" w:rsidRPr="00B41DB0" w:rsidRDefault="000533A3" w:rsidP="00EC3752">
            <w:pPr>
              <w:rPr>
                <w:rFonts w:ascii="Arial" w:hAnsi="Arial" w:cs="Arial"/>
                <w:b/>
                <w:sz w:val="24"/>
                <w:szCs w:val="24"/>
              </w:rPr>
            </w:pPr>
            <w:r w:rsidRPr="00B41DB0">
              <w:rPr>
                <w:rFonts w:ascii="Arial" w:hAnsi="Arial" w:cs="Arial"/>
                <w:b/>
                <w:sz w:val="24"/>
                <w:szCs w:val="24"/>
              </w:rPr>
              <w:t xml:space="preserve">Количество введенных банных объектов по программе «100 бань </w:t>
            </w:r>
            <w:r w:rsidRPr="00B41DB0">
              <w:rPr>
                <w:rFonts w:ascii="Arial" w:hAnsi="Arial" w:cs="Arial"/>
                <w:b/>
                <w:sz w:val="24"/>
                <w:szCs w:val="24"/>
              </w:rPr>
              <w:lastRenderedPageBreak/>
              <w:t>Подмосковья», единиц</w:t>
            </w:r>
          </w:p>
        </w:tc>
        <w:tc>
          <w:tcPr>
            <w:tcW w:w="1701" w:type="dxa"/>
            <w:vAlign w:val="center"/>
          </w:tcPr>
          <w:p w:rsidR="000533A3" w:rsidRPr="00B41DB0" w:rsidRDefault="000533A3" w:rsidP="00EC3752">
            <w:pPr>
              <w:rPr>
                <w:rFonts w:ascii="Arial" w:hAnsi="Arial" w:cs="Arial"/>
                <w:b/>
                <w:sz w:val="24"/>
                <w:szCs w:val="24"/>
              </w:rPr>
            </w:pPr>
            <w:r w:rsidRPr="00B41DB0">
              <w:rPr>
                <w:rFonts w:ascii="Arial" w:hAnsi="Arial" w:cs="Arial"/>
                <w:b/>
                <w:sz w:val="24"/>
                <w:szCs w:val="24"/>
              </w:rPr>
              <w:lastRenderedPageBreak/>
              <w:t>приоритетный показатель</w:t>
            </w:r>
          </w:p>
        </w:tc>
        <w:tc>
          <w:tcPr>
            <w:tcW w:w="1559" w:type="dxa"/>
            <w:vAlign w:val="center"/>
          </w:tcPr>
          <w:p w:rsidR="000533A3" w:rsidRPr="00B41DB0" w:rsidRDefault="000533A3" w:rsidP="00EC3752">
            <w:pPr>
              <w:rPr>
                <w:rFonts w:ascii="Arial" w:hAnsi="Arial" w:cs="Arial"/>
                <w:b/>
                <w:sz w:val="24"/>
                <w:szCs w:val="24"/>
              </w:rPr>
            </w:pPr>
            <w:r w:rsidRPr="00B41DB0">
              <w:rPr>
                <w:rFonts w:ascii="Arial" w:hAnsi="Arial" w:cs="Arial"/>
                <w:b/>
                <w:sz w:val="24"/>
                <w:szCs w:val="24"/>
              </w:rPr>
              <w:t>единица</w:t>
            </w:r>
          </w:p>
        </w:tc>
        <w:tc>
          <w:tcPr>
            <w:tcW w:w="1984" w:type="dxa"/>
            <w:vAlign w:val="center"/>
          </w:tcPr>
          <w:p w:rsidR="000533A3" w:rsidRPr="00B41DB0" w:rsidRDefault="000533A3" w:rsidP="00EC3752">
            <w:pPr>
              <w:spacing w:after="200" w:line="276" w:lineRule="auto"/>
              <w:jc w:val="center"/>
              <w:rPr>
                <w:rFonts w:ascii="Arial" w:hAnsi="Arial" w:cs="Arial"/>
                <w:b/>
                <w:sz w:val="24"/>
                <w:szCs w:val="24"/>
              </w:rPr>
            </w:pPr>
          </w:p>
          <w:p w:rsidR="000533A3" w:rsidRPr="00B41DB0" w:rsidRDefault="000533A3" w:rsidP="00EC3752">
            <w:pPr>
              <w:spacing w:after="200" w:line="276" w:lineRule="auto"/>
              <w:jc w:val="center"/>
              <w:rPr>
                <w:rFonts w:ascii="Arial" w:hAnsi="Arial" w:cs="Arial"/>
                <w:b/>
                <w:sz w:val="24"/>
                <w:szCs w:val="24"/>
              </w:rPr>
            </w:pPr>
            <w:r w:rsidRPr="00B41DB0">
              <w:rPr>
                <w:rFonts w:ascii="Arial" w:hAnsi="Arial" w:cs="Arial"/>
                <w:b/>
                <w:sz w:val="24"/>
                <w:szCs w:val="24"/>
              </w:rPr>
              <w:t>0</w:t>
            </w:r>
          </w:p>
          <w:p w:rsidR="000533A3" w:rsidRPr="00B41DB0" w:rsidRDefault="000533A3" w:rsidP="00EC3752">
            <w:pPr>
              <w:jc w:val="center"/>
              <w:rPr>
                <w:rFonts w:ascii="Arial" w:hAnsi="Arial" w:cs="Arial"/>
                <w:b/>
                <w:sz w:val="24"/>
                <w:szCs w:val="24"/>
              </w:rPr>
            </w:pPr>
          </w:p>
        </w:tc>
        <w:tc>
          <w:tcPr>
            <w:tcW w:w="993" w:type="dxa"/>
            <w:vAlign w:val="center"/>
          </w:tcPr>
          <w:p w:rsidR="000533A3" w:rsidRPr="00B41DB0" w:rsidRDefault="000533A3" w:rsidP="00EC3752">
            <w:pPr>
              <w:rPr>
                <w:rFonts w:ascii="Arial" w:hAnsi="Arial" w:cs="Arial"/>
                <w:b/>
                <w:sz w:val="24"/>
                <w:szCs w:val="24"/>
              </w:rPr>
            </w:pPr>
            <w:r w:rsidRPr="00B41DB0">
              <w:rPr>
                <w:rFonts w:ascii="Arial" w:hAnsi="Arial" w:cs="Arial"/>
                <w:b/>
                <w:sz w:val="24"/>
                <w:szCs w:val="24"/>
              </w:rPr>
              <w:lastRenderedPageBreak/>
              <w:t>0</w:t>
            </w:r>
          </w:p>
        </w:tc>
        <w:tc>
          <w:tcPr>
            <w:tcW w:w="992" w:type="dxa"/>
            <w:vAlign w:val="center"/>
          </w:tcPr>
          <w:p w:rsidR="000533A3" w:rsidRPr="00B41DB0" w:rsidRDefault="000533A3" w:rsidP="00EC3752">
            <w:pPr>
              <w:rPr>
                <w:rFonts w:ascii="Arial" w:hAnsi="Arial" w:cs="Arial"/>
                <w:b/>
                <w:sz w:val="24"/>
                <w:szCs w:val="24"/>
              </w:rPr>
            </w:pPr>
            <w:r w:rsidRPr="00B41DB0">
              <w:rPr>
                <w:rFonts w:ascii="Arial" w:hAnsi="Arial" w:cs="Arial"/>
                <w:b/>
                <w:sz w:val="24"/>
                <w:szCs w:val="24"/>
              </w:rPr>
              <w:t>0</w:t>
            </w:r>
          </w:p>
        </w:tc>
        <w:tc>
          <w:tcPr>
            <w:tcW w:w="992" w:type="dxa"/>
            <w:vAlign w:val="center"/>
          </w:tcPr>
          <w:p w:rsidR="000533A3" w:rsidRPr="00B41DB0" w:rsidRDefault="000533A3" w:rsidP="00EC3752">
            <w:pPr>
              <w:rPr>
                <w:rFonts w:ascii="Arial" w:hAnsi="Arial" w:cs="Arial"/>
                <w:b/>
                <w:sz w:val="24"/>
                <w:szCs w:val="24"/>
              </w:rPr>
            </w:pPr>
            <w:r w:rsidRPr="00B41DB0">
              <w:rPr>
                <w:rFonts w:ascii="Arial" w:hAnsi="Arial" w:cs="Arial"/>
                <w:b/>
                <w:sz w:val="24"/>
                <w:szCs w:val="24"/>
              </w:rPr>
              <w:t>0</w:t>
            </w:r>
          </w:p>
        </w:tc>
        <w:tc>
          <w:tcPr>
            <w:tcW w:w="992" w:type="dxa"/>
            <w:vAlign w:val="center"/>
          </w:tcPr>
          <w:p w:rsidR="000533A3" w:rsidRPr="00B41DB0" w:rsidRDefault="000533A3" w:rsidP="00EC3752">
            <w:pPr>
              <w:rPr>
                <w:rFonts w:ascii="Arial" w:hAnsi="Arial" w:cs="Arial"/>
                <w:b/>
                <w:sz w:val="24"/>
                <w:szCs w:val="24"/>
              </w:rPr>
            </w:pPr>
            <w:r w:rsidRPr="00B41DB0">
              <w:rPr>
                <w:rFonts w:ascii="Arial" w:hAnsi="Arial" w:cs="Arial"/>
                <w:b/>
                <w:sz w:val="24"/>
                <w:szCs w:val="24"/>
              </w:rPr>
              <w:t>0</w:t>
            </w:r>
          </w:p>
        </w:tc>
        <w:tc>
          <w:tcPr>
            <w:tcW w:w="993" w:type="dxa"/>
            <w:vAlign w:val="center"/>
          </w:tcPr>
          <w:p w:rsidR="000533A3" w:rsidRPr="00B41DB0" w:rsidRDefault="000533A3" w:rsidP="00EC3752">
            <w:pPr>
              <w:jc w:val="center"/>
              <w:rPr>
                <w:rFonts w:ascii="Arial" w:hAnsi="Arial" w:cs="Arial"/>
                <w:b/>
                <w:sz w:val="24"/>
                <w:szCs w:val="24"/>
              </w:rPr>
            </w:pPr>
            <w:r w:rsidRPr="00B41DB0">
              <w:rPr>
                <w:rFonts w:ascii="Arial" w:hAnsi="Arial" w:cs="Arial"/>
                <w:b/>
                <w:sz w:val="24"/>
                <w:szCs w:val="24"/>
              </w:rPr>
              <w:t>0</w:t>
            </w:r>
          </w:p>
        </w:tc>
        <w:tc>
          <w:tcPr>
            <w:tcW w:w="1842" w:type="dxa"/>
            <w:vAlign w:val="center"/>
          </w:tcPr>
          <w:p w:rsidR="000533A3" w:rsidRPr="00B41DB0" w:rsidRDefault="00845DF6" w:rsidP="00EC3752">
            <w:pPr>
              <w:jc w:val="center"/>
              <w:rPr>
                <w:rFonts w:ascii="Arial" w:hAnsi="Arial" w:cs="Arial"/>
                <w:b/>
                <w:sz w:val="24"/>
                <w:szCs w:val="24"/>
              </w:rPr>
            </w:pPr>
            <w:r w:rsidRPr="00B41DB0">
              <w:rPr>
                <w:rFonts w:ascii="Arial" w:hAnsi="Arial" w:cs="Arial"/>
                <w:b/>
                <w:sz w:val="24"/>
                <w:szCs w:val="24"/>
              </w:rPr>
              <w:t>4</w:t>
            </w:r>
          </w:p>
        </w:tc>
      </w:tr>
      <w:tr w:rsidR="000533A3" w:rsidRPr="00B41DB0" w:rsidTr="007D4C54">
        <w:trPr>
          <w:trHeight w:val="416"/>
        </w:trPr>
        <w:tc>
          <w:tcPr>
            <w:tcW w:w="426" w:type="dxa"/>
          </w:tcPr>
          <w:p w:rsidR="000533A3" w:rsidRPr="00B41DB0" w:rsidRDefault="000533A3" w:rsidP="00C8687E">
            <w:pPr>
              <w:rPr>
                <w:rFonts w:ascii="Arial" w:eastAsia="Calibri" w:hAnsi="Arial" w:cs="Arial"/>
                <w:b/>
                <w:sz w:val="24"/>
                <w:szCs w:val="24"/>
              </w:rPr>
            </w:pPr>
            <w:r w:rsidRPr="00B41DB0">
              <w:rPr>
                <w:rFonts w:ascii="Arial" w:eastAsia="Calibri" w:hAnsi="Arial" w:cs="Arial"/>
                <w:b/>
                <w:sz w:val="24"/>
                <w:szCs w:val="24"/>
                <w:lang w:val="en-US"/>
              </w:rPr>
              <w:lastRenderedPageBreak/>
              <w:t>4</w:t>
            </w:r>
            <w:r w:rsidRPr="00B41DB0">
              <w:rPr>
                <w:rFonts w:ascii="Arial" w:eastAsia="Calibri" w:hAnsi="Arial" w:cs="Arial"/>
                <w:b/>
                <w:sz w:val="24"/>
                <w:szCs w:val="24"/>
              </w:rPr>
              <w:t>.5</w:t>
            </w:r>
          </w:p>
        </w:tc>
        <w:tc>
          <w:tcPr>
            <w:tcW w:w="2977" w:type="dxa"/>
          </w:tcPr>
          <w:p w:rsidR="000533A3" w:rsidRPr="00B41DB0" w:rsidRDefault="000533A3" w:rsidP="00EC3752">
            <w:pPr>
              <w:rPr>
                <w:rFonts w:ascii="Arial" w:hAnsi="Arial" w:cs="Arial"/>
                <w:b/>
                <w:sz w:val="24"/>
                <w:szCs w:val="24"/>
              </w:rPr>
            </w:pPr>
            <w:r w:rsidRPr="00B41DB0">
              <w:rPr>
                <w:rFonts w:ascii="Arial" w:hAnsi="Arial" w:cs="Arial"/>
                <w:b/>
                <w:sz w:val="24"/>
                <w:szCs w:val="24"/>
              </w:rPr>
              <w:t>Доля обслуживаемых населенных пунктов от общего числа населенных пунктов муниципального образования</w:t>
            </w:r>
            <w:proofErr w:type="gramStart"/>
            <w:r w:rsidRPr="00B41DB0">
              <w:rPr>
                <w:rFonts w:ascii="Arial" w:hAnsi="Arial" w:cs="Arial"/>
                <w:b/>
                <w:sz w:val="24"/>
                <w:szCs w:val="24"/>
              </w:rPr>
              <w:t xml:space="preserve"> ,</w:t>
            </w:r>
            <w:proofErr w:type="gramEnd"/>
            <w:r w:rsidRPr="00B41DB0">
              <w:rPr>
                <w:rFonts w:ascii="Arial" w:hAnsi="Arial" w:cs="Arial"/>
                <w:b/>
                <w:sz w:val="24"/>
                <w:szCs w:val="24"/>
              </w:rPr>
              <w:t>соответствующих критериями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 , %</w:t>
            </w:r>
          </w:p>
        </w:tc>
        <w:tc>
          <w:tcPr>
            <w:tcW w:w="1701" w:type="dxa"/>
            <w:vAlign w:val="center"/>
          </w:tcPr>
          <w:p w:rsidR="000533A3" w:rsidRPr="00B41DB0" w:rsidRDefault="000533A3" w:rsidP="00EC3752">
            <w:pPr>
              <w:rPr>
                <w:rFonts w:ascii="Arial" w:hAnsi="Arial" w:cs="Arial"/>
                <w:b/>
                <w:sz w:val="24"/>
                <w:szCs w:val="24"/>
              </w:rPr>
            </w:pPr>
            <w:r w:rsidRPr="00B41DB0">
              <w:rPr>
                <w:rFonts w:ascii="Arial" w:hAnsi="Arial" w:cs="Arial"/>
                <w:b/>
                <w:sz w:val="24"/>
                <w:szCs w:val="24"/>
              </w:rPr>
              <w:t>приоритетный показатель</w:t>
            </w:r>
          </w:p>
        </w:tc>
        <w:tc>
          <w:tcPr>
            <w:tcW w:w="1559" w:type="dxa"/>
            <w:vAlign w:val="center"/>
          </w:tcPr>
          <w:p w:rsidR="000533A3" w:rsidRPr="00B41DB0" w:rsidRDefault="000533A3" w:rsidP="00EC3752">
            <w:pPr>
              <w:ind w:left="108"/>
              <w:jc w:val="center"/>
              <w:rPr>
                <w:rFonts w:ascii="Arial" w:hAnsi="Arial" w:cs="Arial"/>
                <w:b/>
                <w:sz w:val="24"/>
                <w:szCs w:val="24"/>
              </w:rPr>
            </w:pPr>
            <w:r w:rsidRPr="00B41DB0">
              <w:rPr>
                <w:rFonts w:ascii="Arial" w:hAnsi="Arial" w:cs="Arial"/>
                <w:b/>
                <w:sz w:val="24"/>
                <w:szCs w:val="24"/>
              </w:rPr>
              <w:t>%</w:t>
            </w:r>
          </w:p>
        </w:tc>
        <w:tc>
          <w:tcPr>
            <w:tcW w:w="1984" w:type="dxa"/>
            <w:vAlign w:val="center"/>
          </w:tcPr>
          <w:p w:rsidR="000533A3" w:rsidRPr="00B41DB0" w:rsidRDefault="000533A3" w:rsidP="00EC3752">
            <w:pPr>
              <w:spacing w:after="200" w:line="276" w:lineRule="auto"/>
              <w:jc w:val="center"/>
              <w:rPr>
                <w:rFonts w:ascii="Arial" w:hAnsi="Arial" w:cs="Arial"/>
                <w:b/>
                <w:sz w:val="24"/>
                <w:szCs w:val="24"/>
              </w:rPr>
            </w:pPr>
            <w:r w:rsidRPr="00B41DB0">
              <w:rPr>
                <w:rFonts w:ascii="Arial" w:hAnsi="Arial" w:cs="Arial"/>
                <w:b/>
                <w:sz w:val="24"/>
                <w:szCs w:val="24"/>
              </w:rPr>
              <w:t>70</w:t>
            </w:r>
          </w:p>
        </w:tc>
        <w:tc>
          <w:tcPr>
            <w:tcW w:w="993" w:type="dxa"/>
            <w:vAlign w:val="center"/>
          </w:tcPr>
          <w:p w:rsidR="000533A3" w:rsidRPr="00B41DB0" w:rsidRDefault="000533A3" w:rsidP="00EC3752">
            <w:pPr>
              <w:spacing w:after="200" w:line="276" w:lineRule="auto"/>
              <w:rPr>
                <w:rFonts w:ascii="Arial" w:hAnsi="Arial" w:cs="Arial"/>
                <w:b/>
                <w:sz w:val="24"/>
                <w:szCs w:val="24"/>
              </w:rPr>
            </w:pPr>
            <w:r w:rsidRPr="00B41DB0">
              <w:rPr>
                <w:rFonts w:ascii="Arial" w:hAnsi="Arial" w:cs="Arial"/>
                <w:b/>
                <w:sz w:val="24"/>
                <w:szCs w:val="24"/>
              </w:rPr>
              <w:t>70</w:t>
            </w:r>
          </w:p>
        </w:tc>
        <w:tc>
          <w:tcPr>
            <w:tcW w:w="992" w:type="dxa"/>
            <w:vAlign w:val="center"/>
          </w:tcPr>
          <w:p w:rsidR="000533A3" w:rsidRPr="00B41DB0" w:rsidRDefault="000533A3" w:rsidP="00EC3752">
            <w:pPr>
              <w:spacing w:after="200" w:line="276" w:lineRule="auto"/>
              <w:rPr>
                <w:rFonts w:ascii="Arial" w:hAnsi="Arial" w:cs="Arial"/>
                <w:b/>
                <w:sz w:val="24"/>
                <w:szCs w:val="24"/>
              </w:rPr>
            </w:pPr>
            <w:r w:rsidRPr="00B41DB0">
              <w:rPr>
                <w:rFonts w:ascii="Arial" w:hAnsi="Arial" w:cs="Arial"/>
                <w:b/>
                <w:sz w:val="24"/>
                <w:szCs w:val="24"/>
              </w:rPr>
              <w:t>70</w:t>
            </w:r>
          </w:p>
        </w:tc>
        <w:tc>
          <w:tcPr>
            <w:tcW w:w="992" w:type="dxa"/>
            <w:vAlign w:val="center"/>
          </w:tcPr>
          <w:p w:rsidR="000533A3" w:rsidRPr="00B41DB0" w:rsidRDefault="000533A3" w:rsidP="00EC3752">
            <w:pPr>
              <w:spacing w:after="200" w:line="276" w:lineRule="auto"/>
              <w:rPr>
                <w:rFonts w:ascii="Arial" w:hAnsi="Arial" w:cs="Arial"/>
                <w:b/>
                <w:sz w:val="24"/>
                <w:szCs w:val="24"/>
              </w:rPr>
            </w:pPr>
            <w:r w:rsidRPr="00B41DB0">
              <w:rPr>
                <w:rFonts w:ascii="Arial" w:hAnsi="Arial" w:cs="Arial"/>
                <w:b/>
                <w:sz w:val="24"/>
                <w:szCs w:val="24"/>
              </w:rPr>
              <w:t>70</w:t>
            </w:r>
          </w:p>
        </w:tc>
        <w:tc>
          <w:tcPr>
            <w:tcW w:w="992" w:type="dxa"/>
            <w:vAlign w:val="center"/>
          </w:tcPr>
          <w:p w:rsidR="000533A3" w:rsidRPr="00B41DB0" w:rsidRDefault="000533A3" w:rsidP="00EC3752">
            <w:pPr>
              <w:spacing w:after="200" w:line="276" w:lineRule="auto"/>
              <w:ind w:right="-108"/>
              <w:rPr>
                <w:rFonts w:ascii="Arial" w:hAnsi="Arial" w:cs="Arial"/>
                <w:b/>
                <w:sz w:val="24"/>
                <w:szCs w:val="24"/>
              </w:rPr>
            </w:pPr>
            <w:r w:rsidRPr="00B41DB0">
              <w:rPr>
                <w:rFonts w:ascii="Arial" w:hAnsi="Arial" w:cs="Arial"/>
                <w:b/>
                <w:sz w:val="24"/>
                <w:szCs w:val="24"/>
              </w:rPr>
              <w:t>70</w:t>
            </w:r>
          </w:p>
          <w:p w:rsidR="000533A3" w:rsidRPr="00B41DB0" w:rsidRDefault="000533A3" w:rsidP="00EC3752">
            <w:pPr>
              <w:jc w:val="center"/>
              <w:rPr>
                <w:rFonts w:ascii="Arial" w:hAnsi="Arial" w:cs="Arial"/>
                <w:b/>
                <w:sz w:val="24"/>
                <w:szCs w:val="24"/>
              </w:rPr>
            </w:pPr>
          </w:p>
        </w:tc>
        <w:tc>
          <w:tcPr>
            <w:tcW w:w="993" w:type="dxa"/>
            <w:vAlign w:val="center"/>
          </w:tcPr>
          <w:p w:rsidR="000533A3" w:rsidRPr="00B41DB0" w:rsidRDefault="000533A3" w:rsidP="00EC3752">
            <w:pPr>
              <w:rPr>
                <w:rFonts w:ascii="Arial" w:hAnsi="Arial" w:cs="Arial"/>
                <w:b/>
                <w:sz w:val="24"/>
                <w:szCs w:val="24"/>
              </w:rPr>
            </w:pPr>
            <w:r w:rsidRPr="00B41DB0">
              <w:rPr>
                <w:rFonts w:ascii="Arial" w:hAnsi="Arial" w:cs="Arial"/>
                <w:b/>
                <w:sz w:val="24"/>
                <w:szCs w:val="24"/>
              </w:rPr>
              <w:t>70</w:t>
            </w:r>
          </w:p>
        </w:tc>
        <w:tc>
          <w:tcPr>
            <w:tcW w:w="1842" w:type="dxa"/>
            <w:vAlign w:val="center"/>
          </w:tcPr>
          <w:p w:rsidR="000533A3" w:rsidRPr="00B41DB0" w:rsidRDefault="000533A3" w:rsidP="00EC3752">
            <w:pPr>
              <w:jc w:val="center"/>
              <w:rPr>
                <w:rFonts w:ascii="Arial" w:hAnsi="Arial" w:cs="Arial"/>
                <w:b/>
                <w:sz w:val="24"/>
                <w:szCs w:val="24"/>
              </w:rPr>
            </w:pPr>
            <w:r w:rsidRPr="00B41DB0">
              <w:rPr>
                <w:rFonts w:ascii="Arial" w:hAnsi="Arial" w:cs="Arial"/>
                <w:b/>
                <w:sz w:val="24"/>
                <w:szCs w:val="24"/>
              </w:rPr>
              <w:t>1</w:t>
            </w:r>
          </w:p>
        </w:tc>
      </w:tr>
      <w:tr w:rsidR="000533A3" w:rsidRPr="00B41DB0" w:rsidTr="007D4C54">
        <w:trPr>
          <w:trHeight w:val="416"/>
        </w:trPr>
        <w:tc>
          <w:tcPr>
            <w:tcW w:w="426" w:type="dxa"/>
          </w:tcPr>
          <w:p w:rsidR="000533A3" w:rsidRPr="00B41DB0" w:rsidRDefault="000533A3" w:rsidP="00C8687E">
            <w:pPr>
              <w:rPr>
                <w:rFonts w:ascii="Arial" w:eastAsia="Calibri" w:hAnsi="Arial" w:cs="Arial"/>
                <w:b/>
                <w:sz w:val="24"/>
                <w:szCs w:val="24"/>
              </w:rPr>
            </w:pPr>
            <w:r w:rsidRPr="00B41DB0">
              <w:rPr>
                <w:rFonts w:ascii="Arial" w:eastAsia="Calibri" w:hAnsi="Arial" w:cs="Arial"/>
                <w:b/>
                <w:sz w:val="24"/>
                <w:szCs w:val="24"/>
                <w:lang w:val="en-US"/>
              </w:rPr>
              <w:t>4</w:t>
            </w:r>
            <w:r w:rsidRPr="00B41DB0">
              <w:rPr>
                <w:rFonts w:ascii="Arial" w:eastAsia="Calibri" w:hAnsi="Arial" w:cs="Arial"/>
                <w:b/>
                <w:sz w:val="24"/>
                <w:szCs w:val="24"/>
              </w:rPr>
              <w:t>.6</w:t>
            </w:r>
          </w:p>
        </w:tc>
        <w:tc>
          <w:tcPr>
            <w:tcW w:w="2977" w:type="dxa"/>
          </w:tcPr>
          <w:p w:rsidR="000533A3" w:rsidRPr="00B41DB0" w:rsidRDefault="000533A3" w:rsidP="00EC3752">
            <w:pPr>
              <w:rPr>
                <w:rFonts w:ascii="Arial" w:hAnsi="Arial" w:cs="Arial"/>
                <w:b/>
                <w:sz w:val="24"/>
                <w:szCs w:val="24"/>
              </w:rPr>
            </w:pPr>
            <w:r w:rsidRPr="00B41DB0">
              <w:rPr>
                <w:rFonts w:ascii="Arial" w:hAnsi="Arial" w:cs="Arial"/>
                <w:b/>
                <w:sz w:val="24"/>
                <w:szCs w:val="24"/>
              </w:rPr>
              <w:t xml:space="preserve">Доля обращений по вопросу защиты прав потребителей от общего количества поступивших обращений </w:t>
            </w:r>
          </w:p>
        </w:tc>
        <w:tc>
          <w:tcPr>
            <w:tcW w:w="1701" w:type="dxa"/>
            <w:vAlign w:val="center"/>
          </w:tcPr>
          <w:p w:rsidR="000533A3" w:rsidRPr="00B41DB0" w:rsidRDefault="000533A3" w:rsidP="00EC3752">
            <w:pPr>
              <w:rPr>
                <w:rFonts w:ascii="Arial" w:hAnsi="Arial" w:cs="Arial"/>
                <w:b/>
                <w:sz w:val="24"/>
                <w:szCs w:val="24"/>
              </w:rPr>
            </w:pPr>
            <w:r w:rsidRPr="00B41DB0">
              <w:rPr>
                <w:rFonts w:ascii="Arial" w:hAnsi="Arial" w:cs="Arial"/>
                <w:b/>
                <w:sz w:val="24"/>
                <w:szCs w:val="24"/>
              </w:rPr>
              <w:t>отраслевой</w:t>
            </w:r>
          </w:p>
        </w:tc>
        <w:tc>
          <w:tcPr>
            <w:tcW w:w="1559" w:type="dxa"/>
            <w:vAlign w:val="center"/>
          </w:tcPr>
          <w:p w:rsidR="000533A3" w:rsidRPr="00B41DB0" w:rsidRDefault="000533A3" w:rsidP="00EC3752">
            <w:pPr>
              <w:rPr>
                <w:rFonts w:ascii="Arial" w:hAnsi="Arial" w:cs="Arial"/>
                <w:b/>
                <w:sz w:val="24"/>
                <w:szCs w:val="24"/>
              </w:rPr>
            </w:pPr>
            <w:r w:rsidRPr="00B41DB0">
              <w:rPr>
                <w:rFonts w:ascii="Arial" w:hAnsi="Arial" w:cs="Arial"/>
                <w:b/>
                <w:sz w:val="24"/>
                <w:szCs w:val="24"/>
              </w:rPr>
              <w:t>процент</w:t>
            </w:r>
          </w:p>
        </w:tc>
        <w:tc>
          <w:tcPr>
            <w:tcW w:w="1984" w:type="dxa"/>
            <w:vAlign w:val="center"/>
          </w:tcPr>
          <w:p w:rsidR="000533A3" w:rsidRPr="00B41DB0" w:rsidRDefault="000533A3" w:rsidP="00EC3752">
            <w:pPr>
              <w:jc w:val="center"/>
              <w:rPr>
                <w:rFonts w:ascii="Arial" w:hAnsi="Arial" w:cs="Arial"/>
                <w:b/>
                <w:sz w:val="24"/>
                <w:szCs w:val="24"/>
              </w:rPr>
            </w:pPr>
            <w:r w:rsidRPr="00B41DB0">
              <w:rPr>
                <w:rFonts w:ascii="Arial" w:hAnsi="Arial" w:cs="Arial"/>
                <w:b/>
                <w:sz w:val="24"/>
                <w:szCs w:val="24"/>
              </w:rPr>
              <w:t>5,6</w:t>
            </w:r>
          </w:p>
        </w:tc>
        <w:tc>
          <w:tcPr>
            <w:tcW w:w="993" w:type="dxa"/>
            <w:vAlign w:val="center"/>
          </w:tcPr>
          <w:p w:rsidR="000533A3" w:rsidRPr="00B41DB0" w:rsidRDefault="000533A3" w:rsidP="00EC3752">
            <w:pPr>
              <w:rPr>
                <w:rFonts w:ascii="Arial" w:hAnsi="Arial" w:cs="Arial"/>
                <w:b/>
                <w:sz w:val="24"/>
                <w:szCs w:val="24"/>
              </w:rPr>
            </w:pPr>
            <w:r w:rsidRPr="00B41DB0">
              <w:rPr>
                <w:rFonts w:ascii="Arial" w:hAnsi="Arial" w:cs="Arial"/>
                <w:b/>
                <w:sz w:val="24"/>
                <w:szCs w:val="24"/>
              </w:rPr>
              <w:t>5,4</w:t>
            </w:r>
          </w:p>
        </w:tc>
        <w:tc>
          <w:tcPr>
            <w:tcW w:w="992" w:type="dxa"/>
            <w:vAlign w:val="center"/>
          </w:tcPr>
          <w:p w:rsidR="000533A3" w:rsidRPr="00B41DB0" w:rsidRDefault="000533A3" w:rsidP="00EC3752">
            <w:pPr>
              <w:rPr>
                <w:rFonts w:ascii="Arial" w:hAnsi="Arial" w:cs="Arial"/>
                <w:b/>
                <w:sz w:val="24"/>
                <w:szCs w:val="24"/>
              </w:rPr>
            </w:pPr>
            <w:r w:rsidRPr="00B41DB0">
              <w:rPr>
                <w:rFonts w:ascii="Arial" w:hAnsi="Arial" w:cs="Arial"/>
                <w:b/>
                <w:sz w:val="24"/>
                <w:szCs w:val="24"/>
              </w:rPr>
              <w:t>5,2</w:t>
            </w:r>
          </w:p>
        </w:tc>
        <w:tc>
          <w:tcPr>
            <w:tcW w:w="992" w:type="dxa"/>
            <w:vAlign w:val="center"/>
          </w:tcPr>
          <w:p w:rsidR="000533A3" w:rsidRPr="00B41DB0" w:rsidRDefault="000533A3" w:rsidP="00EC3752">
            <w:pPr>
              <w:rPr>
                <w:rFonts w:ascii="Arial" w:hAnsi="Arial" w:cs="Arial"/>
                <w:b/>
                <w:sz w:val="24"/>
                <w:szCs w:val="24"/>
              </w:rPr>
            </w:pPr>
            <w:r w:rsidRPr="00B41DB0">
              <w:rPr>
                <w:rFonts w:ascii="Arial" w:hAnsi="Arial" w:cs="Arial"/>
                <w:b/>
                <w:sz w:val="24"/>
                <w:szCs w:val="24"/>
              </w:rPr>
              <w:t>5,1</w:t>
            </w:r>
          </w:p>
        </w:tc>
        <w:tc>
          <w:tcPr>
            <w:tcW w:w="992" w:type="dxa"/>
            <w:vAlign w:val="center"/>
          </w:tcPr>
          <w:p w:rsidR="000533A3" w:rsidRPr="00B41DB0" w:rsidRDefault="000533A3" w:rsidP="00EC3752">
            <w:pPr>
              <w:rPr>
                <w:rFonts w:ascii="Arial" w:hAnsi="Arial" w:cs="Arial"/>
                <w:b/>
                <w:sz w:val="24"/>
                <w:szCs w:val="24"/>
              </w:rPr>
            </w:pPr>
            <w:r w:rsidRPr="00B41DB0">
              <w:rPr>
                <w:rFonts w:ascii="Arial" w:hAnsi="Arial" w:cs="Arial"/>
                <w:b/>
                <w:sz w:val="24"/>
                <w:szCs w:val="24"/>
              </w:rPr>
              <w:t>5,0</w:t>
            </w:r>
          </w:p>
        </w:tc>
        <w:tc>
          <w:tcPr>
            <w:tcW w:w="993" w:type="dxa"/>
            <w:vAlign w:val="center"/>
          </w:tcPr>
          <w:p w:rsidR="000533A3" w:rsidRPr="00B41DB0" w:rsidRDefault="000533A3" w:rsidP="00EC3752">
            <w:pPr>
              <w:rPr>
                <w:rFonts w:ascii="Arial" w:hAnsi="Arial" w:cs="Arial"/>
                <w:b/>
                <w:sz w:val="24"/>
                <w:szCs w:val="24"/>
              </w:rPr>
            </w:pPr>
            <w:r w:rsidRPr="00B41DB0">
              <w:rPr>
                <w:rFonts w:ascii="Arial" w:hAnsi="Arial" w:cs="Arial"/>
                <w:b/>
                <w:sz w:val="24"/>
                <w:szCs w:val="24"/>
              </w:rPr>
              <w:t>5,0</w:t>
            </w:r>
          </w:p>
        </w:tc>
        <w:tc>
          <w:tcPr>
            <w:tcW w:w="1842" w:type="dxa"/>
            <w:vAlign w:val="center"/>
          </w:tcPr>
          <w:p w:rsidR="000533A3" w:rsidRPr="00B41DB0" w:rsidRDefault="00845DF6" w:rsidP="00EC3752">
            <w:pPr>
              <w:rPr>
                <w:rFonts w:ascii="Arial" w:hAnsi="Arial" w:cs="Arial"/>
                <w:b/>
                <w:sz w:val="24"/>
                <w:szCs w:val="24"/>
              </w:rPr>
            </w:pPr>
            <w:r w:rsidRPr="00B41DB0">
              <w:rPr>
                <w:rFonts w:ascii="Arial" w:hAnsi="Arial" w:cs="Arial"/>
                <w:b/>
                <w:sz w:val="24"/>
                <w:szCs w:val="24"/>
              </w:rPr>
              <w:t>5</w:t>
            </w:r>
          </w:p>
        </w:tc>
      </w:tr>
      <w:tr w:rsidR="000533A3" w:rsidRPr="00B41DB0" w:rsidTr="007D4C54">
        <w:trPr>
          <w:trHeight w:val="416"/>
        </w:trPr>
        <w:tc>
          <w:tcPr>
            <w:tcW w:w="426" w:type="dxa"/>
          </w:tcPr>
          <w:p w:rsidR="000533A3" w:rsidRPr="00B41DB0" w:rsidRDefault="000533A3" w:rsidP="00C8687E">
            <w:pPr>
              <w:rPr>
                <w:rFonts w:ascii="Arial" w:eastAsia="Calibri" w:hAnsi="Arial" w:cs="Arial"/>
                <w:b/>
                <w:sz w:val="24"/>
                <w:szCs w:val="24"/>
              </w:rPr>
            </w:pPr>
            <w:r w:rsidRPr="00B41DB0">
              <w:rPr>
                <w:rFonts w:ascii="Arial" w:eastAsia="Calibri" w:hAnsi="Arial" w:cs="Arial"/>
                <w:b/>
                <w:sz w:val="24"/>
                <w:szCs w:val="24"/>
                <w:lang w:val="en-US"/>
              </w:rPr>
              <w:t>4</w:t>
            </w:r>
            <w:r w:rsidRPr="00B41DB0">
              <w:rPr>
                <w:rFonts w:ascii="Arial" w:eastAsia="Calibri" w:hAnsi="Arial" w:cs="Arial"/>
                <w:b/>
                <w:sz w:val="24"/>
                <w:szCs w:val="24"/>
              </w:rPr>
              <w:t>.</w:t>
            </w:r>
            <w:r w:rsidRPr="00B41DB0">
              <w:rPr>
                <w:rFonts w:ascii="Arial" w:eastAsia="Calibri" w:hAnsi="Arial" w:cs="Arial"/>
                <w:b/>
                <w:sz w:val="24"/>
                <w:szCs w:val="24"/>
              </w:rPr>
              <w:lastRenderedPageBreak/>
              <w:t>7</w:t>
            </w:r>
          </w:p>
        </w:tc>
        <w:tc>
          <w:tcPr>
            <w:tcW w:w="2977" w:type="dxa"/>
          </w:tcPr>
          <w:p w:rsidR="000533A3" w:rsidRPr="00B41DB0" w:rsidRDefault="000533A3" w:rsidP="00D173DD">
            <w:pPr>
              <w:pStyle w:val="Default"/>
              <w:rPr>
                <w:rFonts w:ascii="Arial" w:hAnsi="Arial" w:cs="Arial"/>
                <w:b/>
              </w:rPr>
            </w:pPr>
            <w:r w:rsidRPr="00B41DB0">
              <w:rPr>
                <w:rFonts w:ascii="Arial" w:hAnsi="Arial" w:cs="Arial"/>
                <w:b/>
                <w:color w:val="auto"/>
              </w:rPr>
              <w:lastRenderedPageBreak/>
              <w:t xml:space="preserve">Ликвидация </w:t>
            </w:r>
            <w:r w:rsidRPr="00B41DB0">
              <w:rPr>
                <w:rFonts w:ascii="Arial" w:hAnsi="Arial" w:cs="Arial"/>
                <w:b/>
                <w:color w:val="auto"/>
              </w:rPr>
              <w:lastRenderedPageBreak/>
              <w:t xml:space="preserve">незаконных нестационарных </w:t>
            </w:r>
            <w:r w:rsidR="006F3FB8" w:rsidRPr="00B41DB0">
              <w:rPr>
                <w:rFonts w:ascii="Arial" w:hAnsi="Arial" w:cs="Arial"/>
                <w:b/>
                <w:color w:val="auto"/>
              </w:rPr>
              <w:t xml:space="preserve">торговых </w:t>
            </w:r>
            <w:r w:rsidRPr="00B41DB0">
              <w:rPr>
                <w:rFonts w:ascii="Arial" w:hAnsi="Arial" w:cs="Arial"/>
                <w:b/>
                <w:color w:val="auto"/>
              </w:rPr>
              <w:t xml:space="preserve">объектов </w:t>
            </w:r>
          </w:p>
        </w:tc>
        <w:tc>
          <w:tcPr>
            <w:tcW w:w="1701" w:type="dxa"/>
            <w:vAlign w:val="center"/>
          </w:tcPr>
          <w:p w:rsidR="000533A3" w:rsidRPr="00B41DB0" w:rsidRDefault="000533A3" w:rsidP="00EC3752">
            <w:pPr>
              <w:rPr>
                <w:rFonts w:ascii="Arial" w:hAnsi="Arial" w:cs="Arial"/>
                <w:b/>
                <w:sz w:val="24"/>
                <w:szCs w:val="24"/>
              </w:rPr>
            </w:pPr>
            <w:r w:rsidRPr="00B41DB0">
              <w:rPr>
                <w:rFonts w:ascii="Arial" w:hAnsi="Arial" w:cs="Arial"/>
                <w:b/>
                <w:sz w:val="24"/>
                <w:szCs w:val="24"/>
              </w:rPr>
              <w:lastRenderedPageBreak/>
              <w:t>приоритетн</w:t>
            </w:r>
            <w:r w:rsidRPr="00B41DB0">
              <w:rPr>
                <w:rFonts w:ascii="Arial" w:hAnsi="Arial" w:cs="Arial"/>
                <w:b/>
                <w:sz w:val="24"/>
                <w:szCs w:val="24"/>
              </w:rPr>
              <w:lastRenderedPageBreak/>
              <w:t>ый</w:t>
            </w:r>
          </w:p>
        </w:tc>
        <w:tc>
          <w:tcPr>
            <w:tcW w:w="1559" w:type="dxa"/>
            <w:vAlign w:val="center"/>
          </w:tcPr>
          <w:p w:rsidR="000533A3" w:rsidRPr="00B41DB0" w:rsidRDefault="000533A3" w:rsidP="00EC3752">
            <w:pPr>
              <w:rPr>
                <w:rFonts w:ascii="Arial" w:hAnsi="Arial" w:cs="Arial"/>
                <w:b/>
                <w:sz w:val="24"/>
                <w:szCs w:val="24"/>
              </w:rPr>
            </w:pPr>
            <w:r w:rsidRPr="00B41DB0">
              <w:rPr>
                <w:rFonts w:ascii="Arial" w:hAnsi="Arial" w:cs="Arial"/>
                <w:b/>
                <w:sz w:val="24"/>
                <w:szCs w:val="24"/>
              </w:rPr>
              <w:lastRenderedPageBreak/>
              <w:t>баллы</w:t>
            </w:r>
          </w:p>
        </w:tc>
        <w:tc>
          <w:tcPr>
            <w:tcW w:w="1984" w:type="dxa"/>
            <w:vAlign w:val="center"/>
          </w:tcPr>
          <w:p w:rsidR="000533A3" w:rsidRPr="00B41DB0" w:rsidRDefault="000533A3" w:rsidP="00EC3752">
            <w:pPr>
              <w:jc w:val="center"/>
              <w:rPr>
                <w:rFonts w:ascii="Arial" w:hAnsi="Arial" w:cs="Arial"/>
                <w:b/>
                <w:sz w:val="24"/>
                <w:szCs w:val="24"/>
              </w:rPr>
            </w:pPr>
            <w:r w:rsidRPr="00B41DB0">
              <w:rPr>
                <w:rFonts w:ascii="Arial" w:hAnsi="Arial" w:cs="Arial"/>
                <w:b/>
                <w:sz w:val="24"/>
                <w:szCs w:val="24"/>
              </w:rPr>
              <w:t>600</w:t>
            </w:r>
          </w:p>
        </w:tc>
        <w:tc>
          <w:tcPr>
            <w:tcW w:w="993" w:type="dxa"/>
            <w:vAlign w:val="center"/>
          </w:tcPr>
          <w:p w:rsidR="000533A3" w:rsidRPr="00B41DB0" w:rsidRDefault="000533A3" w:rsidP="00EC3752">
            <w:pPr>
              <w:rPr>
                <w:rFonts w:ascii="Arial" w:hAnsi="Arial" w:cs="Arial"/>
                <w:b/>
                <w:sz w:val="24"/>
                <w:szCs w:val="24"/>
              </w:rPr>
            </w:pPr>
            <w:r w:rsidRPr="00B41DB0">
              <w:rPr>
                <w:rFonts w:ascii="Arial" w:hAnsi="Arial" w:cs="Arial"/>
                <w:b/>
                <w:sz w:val="24"/>
                <w:szCs w:val="24"/>
              </w:rPr>
              <w:t>1000</w:t>
            </w:r>
          </w:p>
        </w:tc>
        <w:tc>
          <w:tcPr>
            <w:tcW w:w="992" w:type="dxa"/>
            <w:vAlign w:val="center"/>
          </w:tcPr>
          <w:p w:rsidR="000533A3" w:rsidRPr="00B41DB0" w:rsidRDefault="000533A3" w:rsidP="00EC3752">
            <w:pPr>
              <w:rPr>
                <w:rFonts w:ascii="Arial" w:hAnsi="Arial" w:cs="Arial"/>
                <w:b/>
                <w:sz w:val="24"/>
                <w:szCs w:val="24"/>
              </w:rPr>
            </w:pPr>
            <w:r w:rsidRPr="00B41DB0">
              <w:rPr>
                <w:rFonts w:ascii="Arial" w:hAnsi="Arial" w:cs="Arial"/>
                <w:b/>
                <w:sz w:val="24"/>
                <w:szCs w:val="24"/>
              </w:rPr>
              <w:t>1020</w:t>
            </w:r>
          </w:p>
        </w:tc>
        <w:tc>
          <w:tcPr>
            <w:tcW w:w="992" w:type="dxa"/>
            <w:vAlign w:val="center"/>
          </w:tcPr>
          <w:p w:rsidR="000533A3" w:rsidRPr="00B41DB0" w:rsidRDefault="000533A3" w:rsidP="00EC3752">
            <w:pPr>
              <w:rPr>
                <w:rFonts w:ascii="Arial" w:hAnsi="Arial" w:cs="Arial"/>
                <w:b/>
                <w:sz w:val="24"/>
                <w:szCs w:val="24"/>
              </w:rPr>
            </w:pPr>
            <w:r w:rsidRPr="00B41DB0">
              <w:rPr>
                <w:rFonts w:ascii="Arial" w:hAnsi="Arial" w:cs="Arial"/>
                <w:b/>
                <w:sz w:val="24"/>
                <w:szCs w:val="24"/>
              </w:rPr>
              <w:t>1040</w:t>
            </w:r>
          </w:p>
        </w:tc>
        <w:tc>
          <w:tcPr>
            <w:tcW w:w="992" w:type="dxa"/>
            <w:vAlign w:val="center"/>
          </w:tcPr>
          <w:p w:rsidR="000533A3" w:rsidRPr="00B41DB0" w:rsidRDefault="000533A3" w:rsidP="00EC3752">
            <w:pPr>
              <w:rPr>
                <w:rFonts w:ascii="Arial" w:hAnsi="Arial" w:cs="Arial"/>
                <w:b/>
                <w:sz w:val="24"/>
                <w:szCs w:val="24"/>
              </w:rPr>
            </w:pPr>
            <w:r w:rsidRPr="00B41DB0">
              <w:rPr>
                <w:rFonts w:ascii="Arial" w:hAnsi="Arial" w:cs="Arial"/>
                <w:b/>
                <w:sz w:val="24"/>
                <w:szCs w:val="24"/>
              </w:rPr>
              <w:t>1060</w:t>
            </w:r>
          </w:p>
        </w:tc>
        <w:tc>
          <w:tcPr>
            <w:tcW w:w="993" w:type="dxa"/>
            <w:vAlign w:val="center"/>
          </w:tcPr>
          <w:p w:rsidR="000533A3" w:rsidRPr="00B41DB0" w:rsidRDefault="000533A3" w:rsidP="00EC3752">
            <w:pPr>
              <w:rPr>
                <w:rFonts w:ascii="Arial" w:hAnsi="Arial" w:cs="Arial"/>
                <w:b/>
                <w:sz w:val="24"/>
                <w:szCs w:val="24"/>
              </w:rPr>
            </w:pPr>
            <w:r w:rsidRPr="00B41DB0">
              <w:rPr>
                <w:rFonts w:ascii="Arial" w:hAnsi="Arial" w:cs="Arial"/>
                <w:b/>
                <w:sz w:val="24"/>
                <w:szCs w:val="24"/>
              </w:rPr>
              <w:t>1080</w:t>
            </w:r>
          </w:p>
        </w:tc>
        <w:tc>
          <w:tcPr>
            <w:tcW w:w="1842" w:type="dxa"/>
            <w:vAlign w:val="center"/>
          </w:tcPr>
          <w:p w:rsidR="000533A3" w:rsidRPr="00B41DB0" w:rsidRDefault="00845DF6" w:rsidP="00EC3752">
            <w:pPr>
              <w:rPr>
                <w:rFonts w:ascii="Arial" w:hAnsi="Arial" w:cs="Arial"/>
                <w:b/>
                <w:sz w:val="24"/>
                <w:szCs w:val="24"/>
              </w:rPr>
            </w:pPr>
            <w:r w:rsidRPr="00B41DB0">
              <w:rPr>
                <w:rFonts w:ascii="Arial" w:hAnsi="Arial" w:cs="Arial"/>
                <w:b/>
                <w:sz w:val="24"/>
                <w:szCs w:val="24"/>
              </w:rPr>
              <w:t>1</w:t>
            </w:r>
          </w:p>
        </w:tc>
      </w:tr>
    </w:tbl>
    <w:p w:rsidR="006F5110" w:rsidRPr="00B41DB0" w:rsidRDefault="006F5110" w:rsidP="001F4985">
      <w:pPr>
        <w:widowControl w:val="0"/>
        <w:autoSpaceDE w:val="0"/>
        <w:autoSpaceDN w:val="0"/>
        <w:spacing w:after="0" w:line="240" w:lineRule="auto"/>
        <w:ind w:firstLine="540"/>
        <w:jc w:val="center"/>
        <w:rPr>
          <w:rFonts w:ascii="Arial" w:eastAsia="Times New Roman" w:hAnsi="Arial" w:cs="Arial"/>
          <w:b/>
          <w:sz w:val="24"/>
          <w:szCs w:val="24"/>
          <w:lang w:eastAsia="ru-RU"/>
        </w:rPr>
      </w:pPr>
    </w:p>
    <w:p w:rsidR="0055246E" w:rsidRPr="00B41DB0" w:rsidRDefault="0055246E" w:rsidP="001F4985">
      <w:pPr>
        <w:widowControl w:val="0"/>
        <w:autoSpaceDE w:val="0"/>
        <w:autoSpaceDN w:val="0"/>
        <w:spacing w:after="0" w:line="240" w:lineRule="auto"/>
        <w:ind w:firstLine="540"/>
        <w:jc w:val="center"/>
        <w:rPr>
          <w:rFonts w:ascii="Arial" w:eastAsia="Times New Roman" w:hAnsi="Arial" w:cs="Arial"/>
          <w:b/>
          <w:sz w:val="24"/>
          <w:szCs w:val="24"/>
          <w:lang w:eastAsia="ru-RU"/>
        </w:rPr>
      </w:pPr>
    </w:p>
    <w:p w:rsidR="0055246E" w:rsidRPr="00B41DB0" w:rsidRDefault="0055246E" w:rsidP="001F4985">
      <w:pPr>
        <w:widowControl w:val="0"/>
        <w:autoSpaceDE w:val="0"/>
        <w:autoSpaceDN w:val="0"/>
        <w:spacing w:after="0" w:line="240" w:lineRule="auto"/>
        <w:ind w:firstLine="540"/>
        <w:jc w:val="center"/>
        <w:rPr>
          <w:rFonts w:ascii="Arial" w:eastAsia="Times New Roman" w:hAnsi="Arial" w:cs="Arial"/>
          <w:b/>
          <w:sz w:val="24"/>
          <w:szCs w:val="24"/>
          <w:lang w:eastAsia="ru-RU"/>
        </w:rPr>
      </w:pPr>
    </w:p>
    <w:p w:rsidR="0055246E" w:rsidRPr="00B41DB0" w:rsidRDefault="0055246E" w:rsidP="001F4985">
      <w:pPr>
        <w:widowControl w:val="0"/>
        <w:autoSpaceDE w:val="0"/>
        <w:autoSpaceDN w:val="0"/>
        <w:spacing w:after="0" w:line="240" w:lineRule="auto"/>
        <w:ind w:firstLine="540"/>
        <w:jc w:val="center"/>
        <w:rPr>
          <w:rFonts w:ascii="Arial" w:eastAsia="Times New Roman" w:hAnsi="Arial" w:cs="Arial"/>
          <w:b/>
          <w:sz w:val="24"/>
          <w:szCs w:val="24"/>
          <w:lang w:eastAsia="ru-RU"/>
        </w:rPr>
      </w:pPr>
    </w:p>
    <w:p w:rsidR="0055246E" w:rsidRPr="00B41DB0" w:rsidRDefault="0055246E" w:rsidP="001F4985">
      <w:pPr>
        <w:widowControl w:val="0"/>
        <w:autoSpaceDE w:val="0"/>
        <w:autoSpaceDN w:val="0"/>
        <w:spacing w:after="0" w:line="240" w:lineRule="auto"/>
        <w:ind w:firstLine="540"/>
        <w:jc w:val="center"/>
        <w:rPr>
          <w:rFonts w:ascii="Arial" w:eastAsia="Times New Roman" w:hAnsi="Arial" w:cs="Arial"/>
          <w:b/>
          <w:sz w:val="24"/>
          <w:szCs w:val="24"/>
          <w:lang w:eastAsia="ru-RU"/>
        </w:rPr>
      </w:pPr>
    </w:p>
    <w:p w:rsidR="0055246E" w:rsidRPr="00B41DB0" w:rsidRDefault="0055246E" w:rsidP="001F4985">
      <w:pPr>
        <w:widowControl w:val="0"/>
        <w:autoSpaceDE w:val="0"/>
        <w:autoSpaceDN w:val="0"/>
        <w:spacing w:after="0" w:line="240" w:lineRule="auto"/>
        <w:ind w:firstLine="540"/>
        <w:jc w:val="center"/>
        <w:rPr>
          <w:rFonts w:ascii="Arial" w:eastAsia="Times New Roman" w:hAnsi="Arial" w:cs="Arial"/>
          <w:b/>
          <w:sz w:val="24"/>
          <w:szCs w:val="24"/>
          <w:lang w:eastAsia="ru-RU"/>
        </w:rPr>
      </w:pPr>
    </w:p>
    <w:p w:rsidR="0055246E" w:rsidRPr="00B41DB0" w:rsidRDefault="0055246E" w:rsidP="001F4985">
      <w:pPr>
        <w:widowControl w:val="0"/>
        <w:autoSpaceDE w:val="0"/>
        <w:autoSpaceDN w:val="0"/>
        <w:spacing w:after="0" w:line="240" w:lineRule="auto"/>
        <w:ind w:firstLine="540"/>
        <w:jc w:val="center"/>
        <w:rPr>
          <w:rFonts w:ascii="Arial" w:eastAsia="Times New Roman" w:hAnsi="Arial" w:cs="Arial"/>
          <w:b/>
          <w:sz w:val="24"/>
          <w:szCs w:val="24"/>
          <w:lang w:eastAsia="ru-RU"/>
        </w:rPr>
      </w:pPr>
    </w:p>
    <w:p w:rsidR="0055246E" w:rsidRPr="00B41DB0" w:rsidRDefault="0055246E" w:rsidP="001F4985">
      <w:pPr>
        <w:widowControl w:val="0"/>
        <w:autoSpaceDE w:val="0"/>
        <w:autoSpaceDN w:val="0"/>
        <w:spacing w:after="0" w:line="240" w:lineRule="auto"/>
        <w:ind w:firstLine="540"/>
        <w:jc w:val="center"/>
        <w:rPr>
          <w:rFonts w:ascii="Arial" w:eastAsia="Times New Roman" w:hAnsi="Arial" w:cs="Arial"/>
          <w:b/>
          <w:sz w:val="24"/>
          <w:szCs w:val="24"/>
          <w:lang w:eastAsia="ru-RU"/>
        </w:rPr>
      </w:pPr>
    </w:p>
    <w:p w:rsidR="0055246E" w:rsidRPr="00B41DB0" w:rsidRDefault="0055246E" w:rsidP="001F4985">
      <w:pPr>
        <w:widowControl w:val="0"/>
        <w:autoSpaceDE w:val="0"/>
        <w:autoSpaceDN w:val="0"/>
        <w:spacing w:after="0" w:line="240" w:lineRule="auto"/>
        <w:ind w:firstLine="540"/>
        <w:jc w:val="center"/>
        <w:rPr>
          <w:rFonts w:ascii="Arial" w:eastAsia="Times New Roman" w:hAnsi="Arial" w:cs="Arial"/>
          <w:b/>
          <w:sz w:val="24"/>
          <w:szCs w:val="24"/>
          <w:lang w:eastAsia="ru-RU"/>
        </w:rPr>
      </w:pPr>
    </w:p>
    <w:p w:rsidR="0055246E" w:rsidRPr="00B41DB0" w:rsidRDefault="0055246E" w:rsidP="001F4985">
      <w:pPr>
        <w:widowControl w:val="0"/>
        <w:autoSpaceDE w:val="0"/>
        <w:autoSpaceDN w:val="0"/>
        <w:spacing w:after="0" w:line="240" w:lineRule="auto"/>
        <w:ind w:firstLine="540"/>
        <w:jc w:val="center"/>
        <w:rPr>
          <w:rFonts w:ascii="Arial" w:eastAsia="Times New Roman" w:hAnsi="Arial" w:cs="Arial"/>
          <w:b/>
          <w:sz w:val="24"/>
          <w:szCs w:val="24"/>
          <w:lang w:eastAsia="ru-RU"/>
        </w:rPr>
      </w:pPr>
    </w:p>
    <w:p w:rsidR="0055246E" w:rsidRPr="00B41DB0" w:rsidRDefault="0055246E" w:rsidP="001F4985">
      <w:pPr>
        <w:widowControl w:val="0"/>
        <w:autoSpaceDE w:val="0"/>
        <w:autoSpaceDN w:val="0"/>
        <w:spacing w:after="0" w:line="240" w:lineRule="auto"/>
        <w:ind w:firstLine="540"/>
        <w:jc w:val="center"/>
        <w:rPr>
          <w:rFonts w:ascii="Arial" w:eastAsia="Times New Roman" w:hAnsi="Arial" w:cs="Arial"/>
          <w:b/>
          <w:sz w:val="24"/>
          <w:szCs w:val="24"/>
          <w:lang w:eastAsia="ru-RU"/>
        </w:rPr>
      </w:pPr>
    </w:p>
    <w:p w:rsidR="0055246E" w:rsidRPr="00B41DB0" w:rsidRDefault="0055246E" w:rsidP="001F4985">
      <w:pPr>
        <w:widowControl w:val="0"/>
        <w:autoSpaceDE w:val="0"/>
        <w:autoSpaceDN w:val="0"/>
        <w:spacing w:after="0" w:line="240" w:lineRule="auto"/>
        <w:ind w:firstLine="540"/>
        <w:jc w:val="center"/>
        <w:rPr>
          <w:rFonts w:ascii="Arial" w:eastAsia="Times New Roman" w:hAnsi="Arial" w:cs="Arial"/>
          <w:b/>
          <w:sz w:val="24"/>
          <w:szCs w:val="24"/>
          <w:lang w:eastAsia="ru-RU"/>
        </w:rPr>
      </w:pPr>
    </w:p>
    <w:p w:rsidR="0055246E" w:rsidRPr="00B41DB0" w:rsidRDefault="0055246E" w:rsidP="001F4985">
      <w:pPr>
        <w:widowControl w:val="0"/>
        <w:autoSpaceDE w:val="0"/>
        <w:autoSpaceDN w:val="0"/>
        <w:spacing w:after="0" w:line="240" w:lineRule="auto"/>
        <w:ind w:firstLine="540"/>
        <w:jc w:val="center"/>
        <w:rPr>
          <w:rFonts w:ascii="Arial" w:eastAsia="Times New Roman" w:hAnsi="Arial" w:cs="Arial"/>
          <w:b/>
          <w:sz w:val="24"/>
          <w:szCs w:val="24"/>
          <w:lang w:eastAsia="ru-RU"/>
        </w:rPr>
      </w:pPr>
    </w:p>
    <w:p w:rsidR="0055246E" w:rsidRPr="00B41DB0" w:rsidRDefault="0055246E" w:rsidP="001F4985">
      <w:pPr>
        <w:widowControl w:val="0"/>
        <w:autoSpaceDE w:val="0"/>
        <w:autoSpaceDN w:val="0"/>
        <w:spacing w:after="0" w:line="240" w:lineRule="auto"/>
        <w:ind w:firstLine="540"/>
        <w:jc w:val="center"/>
        <w:rPr>
          <w:rFonts w:ascii="Arial" w:eastAsia="Times New Roman" w:hAnsi="Arial" w:cs="Arial"/>
          <w:b/>
          <w:sz w:val="24"/>
          <w:szCs w:val="24"/>
          <w:lang w:eastAsia="ru-RU"/>
        </w:rPr>
      </w:pPr>
    </w:p>
    <w:p w:rsidR="0055246E" w:rsidRPr="00B41DB0" w:rsidRDefault="0055246E" w:rsidP="001F4985">
      <w:pPr>
        <w:widowControl w:val="0"/>
        <w:autoSpaceDE w:val="0"/>
        <w:autoSpaceDN w:val="0"/>
        <w:spacing w:after="0" w:line="240" w:lineRule="auto"/>
        <w:ind w:firstLine="540"/>
        <w:jc w:val="center"/>
        <w:rPr>
          <w:rFonts w:ascii="Arial" w:eastAsia="Times New Roman" w:hAnsi="Arial" w:cs="Arial"/>
          <w:b/>
          <w:sz w:val="24"/>
          <w:szCs w:val="24"/>
          <w:lang w:eastAsia="ru-RU"/>
        </w:rPr>
      </w:pPr>
    </w:p>
    <w:p w:rsidR="0055246E" w:rsidRPr="00B41DB0" w:rsidRDefault="0055246E" w:rsidP="001F4985">
      <w:pPr>
        <w:widowControl w:val="0"/>
        <w:autoSpaceDE w:val="0"/>
        <w:autoSpaceDN w:val="0"/>
        <w:spacing w:after="0" w:line="240" w:lineRule="auto"/>
        <w:ind w:firstLine="540"/>
        <w:jc w:val="center"/>
        <w:rPr>
          <w:rFonts w:ascii="Arial" w:eastAsia="Times New Roman" w:hAnsi="Arial" w:cs="Arial"/>
          <w:b/>
          <w:sz w:val="24"/>
          <w:szCs w:val="24"/>
          <w:lang w:eastAsia="ru-RU"/>
        </w:rPr>
      </w:pPr>
    </w:p>
    <w:p w:rsidR="0055246E" w:rsidRPr="00B41DB0" w:rsidRDefault="0055246E" w:rsidP="001F4985">
      <w:pPr>
        <w:widowControl w:val="0"/>
        <w:autoSpaceDE w:val="0"/>
        <w:autoSpaceDN w:val="0"/>
        <w:spacing w:after="0" w:line="240" w:lineRule="auto"/>
        <w:ind w:firstLine="540"/>
        <w:jc w:val="center"/>
        <w:rPr>
          <w:rFonts w:ascii="Arial" w:eastAsia="Times New Roman" w:hAnsi="Arial" w:cs="Arial"/>
          <w:b/>
          <w:sz w:val="24"/>
          <w:szCs w:val="24"/>
          <w:lang w:eastAsia="ru-RU"/>
        </w:rPr>
      </w:pPr>
    </w:p>
    <w:p w:rsidR="0055246E" w:rsidRPr="00B41DB0" w:rsidRDefault="0055246E" w:rsidP="001F4985">
      <w:pPr>
        <w:widowControl w:val="0"/>
        <w:autoSpaceDE w:val="0"/>
        <w:autoSpaceDN w:val="0"/>
        <w:spacing w:after="0" w:line="240" w:lineRule="auto"/>
        <w:ind w:firstLine="540"/>
        <w:jc w:val="center"/>
        <w:rPr>
          <w:rFonts w:ascii="Arial" w:eastAsia="Times New Roman" w:hAnsi="Arial" w:cs="Arial"/>
          <w:b/>
          <w:sz w:val="24"/>
          <w:szCs w:val="24"/>
          <w:lang w:eastAsia="ru-RU"/>
        </w:rPr>
      </w:pPr>
    </w:p>
    <w:p w:rsidR="001F4985" w:rsidRPr="00B41DB0" w:rsidRDefault="001F4985" w:rsidP="001F4985">
      <w:pPr>
        <w:widowControl w:val="0"/>
        <w:autoSpaceDE w:val="0"/>
        <w:autoSpaceDN w:val="0"/>
        <w:spacing w:after="0" w:line="240" w:lineRule="auto"/>
        <w:ind w:firstLine="540"/>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Паспорт подпрограммы </w:t>
      </w:r>
      <w:r w:rsidRPr="00B41DB0">
        <w:rPr>
          <w:rFonts w:ascii="Arial" w:eastAsia="Times New Roman" w:hAnsi="Arial" w:cs="Arial"/>
          <w:b/>
          <w:sz w:val="24"/>
          <w:szCs w:val="24"/>
          <w:lang w:val="en-US" w:eastAsia="ru-RU"/>
        </w:rPr>
        <w:t>I</w:t>
      </w:r>
      <w:r w:rsidRPr="00B41DB0">
        <w:rPr>
          <w:rFonts w:ascii="Arial" w:eastAsia="Times New Roman" w:hAnsi="Arial" w:cs="Arial"/>
          <w:b/>
          <w:sz w:val="24"/>
          <w:szCs w:val="24"/>
          <w:lang w:eastAsia="ru-RU"/>
        </w:rPr>
        <w:t xml:space="preserve"> «</w:t>
      </w:r>
      <w:r w:rsidR="00C8299B" w:rsidRPr="00B41DB0">
        <w:rPr>
          <w:rFonts w:ascii="Arial" w:eastAsia="Times New Roman" w:hAnsi="Arial" w:cs="Arial"/>
          <w:b/>
          <w:sz w:val="24"/>
          <w:szCs w:val="24"/>
          <w:lang w:eastAsia="ru-RU"/>
        </w:rPr>
        <w:t>Инвестиции</w:t>
      </w:r>
      <w:r w:rsidRPr="00B41DB0">
        <w:rPr>
          <w:rFonts w:ascii="Arial" w:eastAsia="Times New Roman" w:hAnsi="Arial" w:cs="Arial"/>
          <w:b/>
          <w:sz w:val="24"/>
          <w:szCs w:val="24"/>
          <w:lang w:eastAsia="ru-RU"/>
        </w:rPr>
        <w:t xml:space="preserve">» </w:t>
      </w:r>
    </w:p>
    <w:p w:rsidR="001F4985" w:rsidRPr="00B41DB0" w:rsidRDefault="001F4985" w:rsidP="001F4985">
      <w:pPr>
        <w:widowControl w:val="0"/>
        <w:autoSpaceDE w:val="0"/>
        <w:autoSpaceDN w:val="0"/>
        <w:spacing w:after="0" w:line="240" w:lineRule="auto"/>
        <w:ind w:firstLine="540"/>
        <w:jc w:val="center"/>
        <w:rPr>
          <w:rFonts w:ascii="Arial" w:eastAsia="Times New Roman" w:hAnsi="Arial" w:cs="Arial"/>
          <w:b/>
          <w:sz w:val="24"/>
          <w:szCs w:val="24"/>
          <w:lang w:eastAsia="ru-RU"/>
        </w:rPr>
      </w:pPr>
    </w:p>
    <w:p w:rsidR="001F4985" w:rsidRPr="00B41DB0" w:rsidRDefault="001F4985" w:rsidP="001F4985">
      <w:pPr>
        <w:widowControl w:val="0"/>
        <w:autoSpaceDE w:val="0"/>
        <w:autoSpaceDN w:val="0"/>
        <w:spacing w:after="0" w:line="240" w:lineRule="auto"/>
        <w:ind w:firstLine="540"/>
        <w:jc w:val="center"/>
        <w:rPr>
          <w:rFonts w:ascii="Arial" w:eastAsia="Times New Roman" w:hAnsi="Arial" w:cs="Arial"/>
          <w:b/>
          <w:sz w:val="24"/>
          <w:szCs w:val="24"/>
          <w:lang w:eastAsia="ru-RU"/>
        </w:rPr>
      </w:pPr>
    </w:p>
    <w:tbl>
      <w:tblPr>
        <w:tblW w:w="5000" w:type="pct"/>
        <w:tblInd w:w="62" w:type="dxa"/>
        <w:tblLayout w:type="fixed"/>
        <w:tblCellMar>
          <w:top w:w="57" w:type="dxa"/>
          <w:left w:w="62" w:type="dxa"/>
          <w:bottom w:w="57" w:type="dxa"/>
          <w:right w:w="62" w:type="dxa"/>
        </w:tblCellMar>
        <w:tblLook w:val="0000" w:firstRow="0" w:lastRow="0" w:firstColumn="0" w:lastColumn="0" w:noHBand="0" w:noVBand="0"/>
      </w:tblPr>
      <w:tblGrid>
        <w:gridCol w:w="2079"/>
        <w:gridCol w:w="2077"/>
        <w:gridCol w:w="3248"/>
        <w:gridCol w:w="1287"/>
        <w:gridCol w:w="1287"/>
        <w:gridCol w:w="1287"/>
        <w:gridCol w:w="1287"/>
        <w:gridCol w:w="1287"/>
        <w:gridCol w:w="1422"/>
      </w:tblGrid>
      <w:tr w:rsidR="00291E10" w:rsidRPr="00B41DB0" w:rsidTr="00C8299B">
        <w:tc>
          <w:tcPr>
            <w:tcW w:w="4156" w:type="dxa"/>
            <w:gridSpan w:val="2"/>
            <w:tcBorders>
              <w:top w:val="single" w:sz="4" w:space="0" w:color="auto"/>
              <w:left w:val="single" w:sz="4" w:space="0" w:color="auto"/>
              <w:bottom w:val="single" w:sz="4" w:space="0" w:color="auto"/>
              <w:right w:val="single" w:sz="4" w:space="0" w:color="auto"/>
            </w:tcBorders>
          </w:tcPr>
          <w:p w:rsidR="001F4985" w:rsidRPr="00B41DB0" w:rsidRDefault="001F4985" w:rsidP="001F4985">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Муниципальный заказчик подпрограммы</w:t>
            </w:r>
          </w:p>
        </w:tc>
        <w:tc>
          <w:tcPr>
            <w:tcW w:w="11105" w:type="dxa"/>
            <w:gridSpan w:val="7"/>
            <w:tcBorders>
              <w:top w:val="single" w:sz="4" w:space="0" w:color="auto"/>
              <w:left w:val="single" w:sz="4" w:space="0" w:color="auto"/>
              <w:bottom w:val="single" w:sz="4" w:space="0" w:color="auto"/>
              <w:right w:val="single" w:sz="4" w:space="0" w:color="auto"/>
            </w:tcBorders>
          </w:tcPr>
          <w:p w:rsidR="001F4985" w:rsidRPr="00B41DB0" w:rsidRDefault="001F4985" w:rsidP="001F4985">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Администрация Дмитровского городского округа Московской области</w:t>
            </w:r>
          </w:p>
        </w:tc>
      </w:tr>
      <w:tr w:rsidR="00291E10" w:rsidRPr="00B41DB0" w:rsidTr="00C8299B">
        <w:tc>
          <w:tcPr>
            <w:tcW w:w="2079" w:type="dxa"/>
            <w:vMerge w:val="restart"/>
            <w:tcBorders>
              <w:top w:val="single" w:sz="4" w:space="0" w:color="auto"/>
              <w:left w:val="single" w:sz="4" w:space="0" w:color="auto"/>
              <w:bottom w:val="single" w:sz="4" w:space="0" w:color="auto"/>
              <w:right w:val="single" w:sz="4" w:space="0" w:color="auto"/>
            </w:tcBorders>
          </w:tcPr>
          <w:p w:rsidR="001F4985" w:rsidRPr="00B41DB0" w:rsidRDefault="001F4985" w:rsidP="001F4985">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 xml:space="preserve">Источники финансирования подпрограммы по годам реализации и </w:t>
            </w:r>
            <w:r w:rsidRPr="00B41DB0">
              <w:rPr>
                <w:rFonts w:ascii="Arial" w:eastAsia="Calibri" w:hAnsi="Arial" w:cs="Arial"/>
                <w:b/>
                <w:sz w:val="24"/>
                <w:szCs w:val="24"/>
              </w:rPr>
              <w:lastRenderedPageBreak/>
              <w:t>главным распорядителям бюджетных средств, в том числе по годам:</w:t>
            </w:r>
          </w:p>
        </w:tc>
        <w:tc>
          <w:tcPr>
            <w:tcW w:w="2077" w:type="dxa"/>
            <w:vMerge w:val="restart"/>
            <w:tcBorders>
              <w:top w:val="single" w:sz="4" w:space="0" w:color="auto"/>
              <w:left w:val="single" w:sz="4" w:space="0" w:color="auto"/>
              <w:bottom w:val="single" w:sz="4" w:space="0" w:color="auto"/>
              <w:right w:val="single" w:sz="4" w:space="0" w:color="auto"/>
            </w:tcBorders>
          </w:tcPr>
          <w:p w:rsidR="001F4985" w:rsidRPr="00B41DB0" w:rsidRDefault="001F4985" w:rsidP="001F4985">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lastRenderedPageBreak/>
              <w:t>Главный распорядитель бюджетных средств</w:t>
            </w:r>
          </w:p>
        </w:tc>
        <w:tc>
          <w:tcPr>
            <w:tcW w:w="3248" w:type="dxa"/>
            <w:vMerge w:val="restart"/>
            <w:tcBorders>
              <w:top w:val="single" w:sz="4" w:space="0" w:color="auto"/>
              <w:left w:val="single" w:sz="4" w:space="0" w:color="auto"/>
              <w:bottom w:val="single" w:sz="4" w:space="0" w:color="auto"/>
              <w:right w:val="single" w:sz="4" w:space="0" w:color="auto"/>
            </w:tcBorders>
          </w:tcPr>
          <w:p w:rsidR="001F4985" w:rsidRPr="00B41DB0" w:rsidRDefault="001F4985" w:rsidP="001F4985">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Источник финансирования</w:t>
            </w:r>
          </w:p>
        </w:tc>
        <w:tc>
          <w:tcPr>
            <w:tcW w:w="7857" w:type="dxa"/>
            <w:gridSpan w:val="6"/>
            <w:tcBorders>
              <w:top w:val="single" w:sz="4" w:space="0" w:color="auto"/>
              <w:left w:val="single" w:sz="4" w:space="0" w:color="auto"/>
              <w:bottom w:val="single" w:sz="4" w:space="0" w:color="auto"/>
              <w:right w:val="single" w:sz="4" w:space="0" w:color="auto"/>
            </w:tcBorders>
          </w:tcPr>
          <w:p w:rsidR="001F4985" w:rsidRPr="00B41DB0" w:rsidRDefault="001F4985" w:rsidP="001F4985">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 xml:space="preserve">Расходы </w:t>
            </w:r>
            <w:r w:rsidR="000071D0" w:rsidRPr="00B41DB0">
              <w:rPr>
                <w:rFonts w:ascii="Arial" w:eastAsia="Calibri" w:hAnsi="Arial" w:cs="Arial"/>
                <w:b/>
                <w:sz w:val="24"/>
                <w:szCs w:val="24"/>
              </w:rPr>
              <w:t xml:space="preserve">на период реализации </w:t>
            </w:r>
            <w:r w:rsidRPr="00B41DB0">
              <w:rPr>
                <w:rFonts w:ascii="Arial" w:eastAsia="Calibri" w:hAnsi="Arial" w:cs="Arial"/>
                <w:b/>
                <w:sz w:val="24"/>
                <w:szCs w:val="24"/>
              </w:rPr>
              <w:t>(тыс. руб.)</w:t>
            </w:r>
          </w:p>
          <w:p w:rsidR="000071D0" w:rsidRPr="00B41DB0" w:rsidRDefault="000071D0" w:rsidP="001F4985">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 xml:space="preserve">2020-2024 </w:t>
            </w:r>
            <w:proofErr w:type="spellStart"/>
            <w:r w:rsidRPr="00B41DB0">
              <w:rPr>
                <w:rFonts w:ascii="Arial" w:eastAsia="Calibri" w:hAnsi="Arial" w:cs="Arial"/>
                <w:b/>
                <w:sz w:val="24"/>
                <w:szCs w:val="24"/>
              </w:rPr>
              <w:t>г.</w:t>
            </w:r>
            <w:proofErr w:type="gramStart"/>
            <w:r w:rsidRPr="00B41DB0">
              <w:rPr>
                <w:rFonts w:ascii="Arial" w:eastAsia="Calibri" w:hAnsi="Arial" w:cs="Arial"/>
                <w:b/>
                <w:sz w:val="24"/>
                <w:szCs w:val="24"/>
              </w:rPr>
              <w:t>г</w:t>
            </w:r>
            <w:proofErr w:type="spellEnd"/>
            <w:proofErr w:type="gramEnd"/>
            <w:r w:rsidRPr="00B41DB0">
              <w:rPr>
                <w:rFonts w:ascii="Arial" w:eastAsia="Calibri" w:hAnsi="Arial" w:cs="Arial"/>
                <w:b/>
                <w:sz w:val="24"/>
                <w:szCs w:val="24"/>
              </w:rPr>
              <w:t>.</w:t>
            </w:r>
          </w:p>
        </w:tc>
      </w:tr>
      <w:tr w:rsidR="00C8299B" w:rsidRPr="00B41DB0" w:rsidTr="00C8299B">
        <w:tc>
          <w:tcPr>
            <w:tcW w:w="2079" w:type="dxa"/>
            <w:vMerge/>
            <w:tcBorders>
              <w:top w:val="single" w:sz="4" w:space="0" w:color="auto"/>
              <w:left w:val="single" w:sz="4" w:space="0" w:color="auto"/>
              <w:bottom w:val="single" w:sz="4" w:space="0" w:color="auto"/>
              <w:right w:val="single" w:sz="4" w:space="0" w:color="auto"/>
            </w:tcBorders>
          </w:tcPr>
          <w:p w:rsidR="00C8299B" w:rsidRPr="00B41DB0" w:rsidRDefault="00C8299B" w:rsidP="001F4985">
            <w:pPr>
              <w:autoSpaceDE w:val="0"/>
              <w:autoSpaceDN w:val="0"/>
              <w:adjustRightInd w:val="0"/>
              <w:spacing w:after="0" w:line="240" w:lineRule="auto"/>
              <w:jc w:val="both"/>
              <w:rPr>
                <w:rFonts w:ascii="Arial" w:eastAsia="Calibri" w:hAnsi="Arial" w:cs="Arial"/>
                <w:b/>
                <w:sz w:val="24"/>
                <w:szCs w:val="24"/>
              </w:rPr>
            </w:pPr>
          </w:p>
        </w:tc>
        <w:tc>
          <w:tcPr>
            <w:tcW w:w="2077" w:type="dxa"/>
            <w:vMerge/>
            <w:tcBorders>
              <w:top w:val="single" w:sz="4" w:space="0" w:color="auto"/>
              <w:left w:val="single" w:sz="4" w:space="0" w:color="auto"/>
              <w:bottom w:val="single" w:sz="4" w:space="0" w:color="auto"/>
              <w:right w:val="single" w:sz="4" w:space="0" w:color="auto"/>
            </w:tcBorders>
          </w:tcPr>
          <w:p w:rsidR="00C8299B" w:rsidRPr="00B41DB0" w:rsidRDefault="00C8299B" w:rsidP="001F4985">
            <w:pPr>
              <w:autoSpaceDE w:val="0"/>
              <w:autoSpaceDN w:val="0"/>
              <w:adjustRightInd w:val="0"/>
              <w:spacing w:after="0" w:line="240" w:lineRule="auto"/>
              <w:jc w:val="both"/>
              <w:rPr>
                <w:rFonts w:ascii="Arial" w:eastAsia="Calibri" w:hAnsi="Arial" w:cs="Arial"/>
                <w:b/>
                <w:sz w:val="24"/>
                <w:szCs w:val="24"/>
              </w:rPr>
            </w:pPr>
          </w:p>
        </w:tc>
        <w:tc>
          <w:tcPr>
            <w:tcW w:w="3248" w:type="dxa"/>
            <w:vMerge/>
            <w:tcBorders>
              <w:top w:val="single" w:sz="4" w:space="0" w:color="auto"/>
              <w:left w:val="single" w:sz="4" w:space="0" w:color="auto"/>
              <w:bottom w:val="single" w:sz="4" w:space="0" w:color="auto"/>
              <w:right w:val="single" w:sz="4" w:space="0" w:color="auto"/>
            </w:tcBorders>
          </w:tcPr>
          <w:p w:rsidR="00C8299B" w:rsidRPr="00B41DB0" w:rsidRDefault="00C8299B" w:rsidP="001F4985">
            <w:pPr>
              <w:autoSpaceDE w:val="0"/>
              <w:autoSpaceDN w:val="0"/>
              <w:adjustRightInd w:val="0"/>
              <w:spacing w:after="0" w:line="240" w:lineRule="auto"/>
              <w:jc w:val="both"/>
              <w:rPr>
                <w:rFonts w:ascii="Arial" w:eastAsia="Calibri" w:hAnsi="Arial" w:cs="Arial"/>
                <w:b/>
                <w:sz w:val="24"/>
                <w:szCs w:val="24"/>
              </w:rPr>
            </w:pPr>
          </w:p>
        </w:tc>
        <w:tc>
          <w:tcPr>
            <w:tcW w:w="1287" w:type="dxa"/>
            <w:tcBorders>
              <w:top w:val="single" w:sz="4" w:space="0" w:color="auto"/>
              <w:left w:val="single" w:sz="4" w:space="0" w:color="auto"/>
              <w:bottom w:val="single" w:sz="4" w:space="0" w:color="auto"/>
              <w:right w:val="single" w:sz="4" w:space="0" w:color="auto"/>
            </w:tcBorders>
          </w:tcPr>
          <w:p w:rsidR="00C8299B" w:rsidRPr="00B41DB0" w:rsidRDefault="00C8299B" w:rsidP="001B2508">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2020 год</w:t>
            </w:r>
          </w:p>
        </w:tc>
        <w:tc>
          <w:tcPr>
            <w:tcW w:w="1287" w:type="dxa"/>
            <w:tcBorders>
              <w:top w:val="single" w:sz="4" w:space="0" w:color="auto"/>
              <w:left w:val="single" w:sz="4" w:space="0" w:color="auto"/>
              <w:bottom w:val="single" w:sz="4" w:space="0" w:color="auto"/>
              <w:right w:val="single" w:sz="4" w:space="0" w:color="auto"/>
            </w:tcBorders>
          </w:tcPr>
          <w:p w:rsidR="00C8299B" w:rsidRPr="00B41DB0" w:rsidRDefault="00C8299B" w:rsidP="001B2508">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2021 год</w:t>
            </w:r>
          </w:p>
        </w:tc>
        <w:tc>
          <w:tcPr>
            <w:tcW w:w="1287" w:type="dxa"/>
            <w:tcBorders>
              <w:top w:val="single" w:sz="4" w:space="0" w:color="auto"/>
              <w:left w:val="single" w:sz="4" w:space="0" w:color="auto"/>
              <w:bottom w:val="single" w:sz="4" w:space="0" w:color="auto"/>
              <w:right w:val="single" w:sz="4" w:space="0" w:color="auto"/>
            </w:tcBorders>
          </w:tcPr>
          <w:p w:rsidR="00C8299B" w:rsidRPr="00B41DB0" w:rsidRDefault="00C8299B" w:rsidP="001B2508">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2022 год</w:t>
            </w:r>
          </w:p>
        </w:tc>
        <w:tc>
          <w:tcPr>
            <w:tcW w:w="1287" w:type="dxa"/>
            <w:tcBorders>
              <w:top w:val="single" w:sz="4" w:space="0" w:color="auto"/>
              <w:left w:val="single" w:sz="4" w:space="0" w:color="auto"/>
              <w:bottom w:val="single" w:sz="4" w:space="0" w:color="auto"/>
              <w:right w:val="single" w:sz="4" w:space="0" w:color="auto"/>
            </w:tcBorders>
          </w:tcPr>
          <w:p w:rsidR="00C8299B" w:rsidRPr="00B41DB0" w:rsidRDefault="00C8299B" w:rsidP="001B2508">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2023 год</w:t>
            </w:r>
          </w:p>
        </w:tc>
        <w:tc>
          <w:tcPr>
            <w:tcW w:w="1287" w:type="dxa"/>
            <w:tcBorders>
              <w:top w:val="single" w:sz="4" w:space="0" w:color="auto"/>
              <w:left w:val="single" w:sz="4" w:space="0" w:color="auto"/>
              <w:bottom w:val="single" w:sz="4" w:space="0" w:color="auto"/>
              <w:right w:val="single" w:sz="4" w:space="0" w:color="auto"/>
            </w:tcBorders>
          </w:tcPr>
          <w:p w:rsidR="00C8299B" w:rsidRPr="00B41DB0" w:rsidRDefault="00C8299B" w:rsidP="001F4985">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2024 год</w:t>
            </w:r>
          </w:p>
        </w:tc>
        <w:tc>
          <w:tcPr>
            <w:tcW w:w="1422" w:type="dxa"/>
            <w:tcBorders>
              <w:top w:val="single" w:sz="4" w:space="0" w:color="auto"/>
              <w:left w:val="single" w:sz="4" w:space="0" w:color="auto"/>
              <w:bottom w:val="single" w:sz="4" w:space="0" w:color="auto"/>
              <w:right w:val="single" w:sz="4" w:space="0" w:color="auto"/>
            </w:tcBorders>
          </w:tcPr>
          <w:p w:rsidR="00C8299B" w:rsidRPr="00B41DB0" w:rsidRDefault="00C8299B" w:rsidP="001F4985">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Итого</w:t>
            </w:r>
          </w:p>
        </w:tc>
      </w:tr>
      <w:tr w:rsidR="00C8299B" w:rsidRPr="00B41DB0" w:rsidTr="00C8299B">
        <w:tc>
          <w:tcPr>
            <w:tcW w:w="2079" w:type="dxa"/>
            <w:vMerge/>
            <w:tcBorders>
              <w:top w:val="single" w:sz="4" w:space="0" w:color="auto"/>
              <w:left w:val="single" w:sz="4" w:space="0" w:color="auto"/>
              <w:bottom w:val="single" w:sz="4" w:space="0" w:color="auto"/>
              <w:right w:val="single" w:sz="4" w:space="0" w:color="auto"/>
            </w:tcBorders>
          </w:tcPr>
          <w:p w:rsidR="00C8299B" w:rsidRPr="00B41DB0" w:rsidRDefault="00C8299B" w:rsidP="001F4985">
            <w:pPr>
              <w:autoSpaceDE w:val="0"/>
              <w:autoSpaceDN w:val="0"/>
              <w:adjustRightInd w:val="0"/>
              <w:spacing w:after="0" w:line="240" w:lineRule="auto"/>
              <w:jc w:val="both"/>
              <w:rPr>
                <w:rFonts w:ascii="Arial" w:eastAsia="Calibri" w:hAnsi="Arial" w:cs="Arial"/>
                <w:b/>
                <w:sz w:val="24"/>
                <w:szCs w:val="24"/>
              </w:rPr>
            </w:pPr>
          </w:p>
        </w:tc>
        <w:tc>
          <w:tcPr>
            <w:tcW w:w="2077" w:type="dxa"/>
            <w:vMerge w:val="restart"/>
            <w:tcBorders>
              <w:top w:val="single" w:sz="4" w:space="0" w:color="auto"/>
              <w:left w:val="single" w:sz="4" w:space="0" w:color="auto"/>
              <w:bottom w:val="single" w:sz="4" w:space="0" w:color="auto"/>
              <w:right w:val="single" w:sz="4" w:space="0" w:color="auto"/>
            </w:tcBorders>
          </w:tcPr>
          <w:p w:rsidR="00C8299B" w:rsidRPr="00B41DB0" w:rsidRDefault="00C8299B" w:rsidP="001F4985">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 xml:space="preserve">Администрация Дмитровского </w:t>
            </w:r>
            <w:r w:rsidRPr="00B41DB0">
              <w:rPr>
                <w:rFonts w:ascii="Arial" w:eastAsia="Calibri" w:hAnsi="Arial" w:cs="Arial"/>
                <w:b/>
                <w:sz w:val="24"/>
                <w:szCs w:val="24"/>
              </w:rPr>
              <w:lastRenderedPageBreak/>
              <w:t>городского округа Московской области</w:t>
            </w:r>
          </w:p>
        </w:tc>
        <w:tc>
          <w:tcPr>
            <w:tcW w:w="3248" w:type="dxa"/>
            <w:tcBorders>
              <w:top w:val="single" w:sz="4" w:space="0" w:color="auto"/>
              <w:left w:val="single" w:sz="4" w:space="0" w:color="auto"/>
              <w:bottom w:val="single" w:sz="4" w:space="0" w:color="auto"/>
              <w:right w:val="single" w:sz="4" w:space="0" w:color="auto"/>
            </w:tcBorders>
          </w:tcPr>
          <w:p w:rsidR="00C8299B" w:rsidRPr="00B41DB0" w:rsidRDefault="00C8299B" w:rsidP="001F4985">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lastRenderedPageBreak/>
              <w:t>Всего</w:t>
            </w:r>
          </w:p>
        </w:tc>
        <w:tc>
          <w:tcPr>
            <w:tcW w:w="1287" w:type="dxa"/>
            <w:tcBorders>
              <w:top w:val="single" w:sz="4" w:space="0" w:color="auto"/>
              <w:left w:val="single" w:sz="4" w:space="0" w:color="auto"/>
              <w:bottom w:val="single" w:sz="4" w:space="0" w:color="auto"/>
              <w:right w:val="single" w:sz="4" w:space="0" w:color="auto"/>
            </w:tcBorders>
          </w:tcPr>
          <w:p w:rsidR="00C8299B" w:rsidRPr="00B41DB0" w:rsidRDefault="00224489" w:rsidP="001B2508">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287" w:type="dxa"/>
            <w:tcBorders>
              <w:top w:val="single" w:sz="4" w:space="0" w:color="auto"/>
              <w:left w:val="single" w:sz="4" w:space="0" w:color="auto"/>
              <w:bottom w:val="single" w:sz="4" w:space="0" w:color="auto"/>
              <w:right w:val="single" w:sz="4" w:space="0" w:color="auto"/>
            </w:tcBorders>
          </w:tcPr>
          <w:p w:rsidR="00C8299B" w:rsidRPr="00B41DB0" w:rsidRDefault="00224489" w:rsidP="001B2508">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287" w:type="dxa"/>
            <w:tcBorders>
              <w:top w:val="single" w:sz="4" w:space="0" w:color="auto"/>
              <w:left w:val="single" w:sz="4" w:space="0" w:color="auto"/>
              <w:bottom w:val="single" w:sz="4" w:space="0" w:color="auto"/>
              <w:right w:val="single" w:sz="4" w:space="0" w:color="auto"/>
            </w:tcBorders>
          </w:tcPr>
          <w:p w:rsidR="00C8299B" w:rsidRPr="00B41DB0" w:rsidRDefault="00224489" w:rsidP="001B2508">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287" w:type="dxa"/>
            <w:tcBorders>
              <w:top w:val="single" w:sz="4" w:space="0" w:color="auto"/>
              <w:left w:val="single" w:sz="4" w:space="0" w:color="auto"/>
              <w:bottom w:val="single" w:sz="4" w:space="0" w:color="auto"/>
              <w:right w:val="single" w:sz="4" w:space="0" w:color="auto"/>
            </w:tcBorders>
          </w:tcPr>
          <w:p w:rsidR="00C8299B" w:rsidRPr="00B41DB0" w:rsidRDefault="00224489" w:rsidP="001B2508">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287" w:type="dxa"/>
            <w:tcBorders>
              <w:top w:val="single" w:sz="4" w:space="0" w:color="auto"/>
              <w:left w:val="single" w:sz="4" w:space="0" w:color="auto"/>
              <w:bottom w:val="single" w:sz="4" w:space="0" w:color="auto"/>
              <w:right w:val="single" w:sz="4" w:space="0" w:color="auto"/>
            </w:tcBorders>
          </w:tcPr>
          <w:p w:rsidR="00C8299B" w:rsidRPr="00B41DB0" w:rsidRDefault="00224489" w:rsidP="001B2508">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422" w:type="dxa"/>
            <w:tcBorders>
              <w:top w:val="single" w:sz="4" w:space="0" w:color="auto"/>
              <w:left w:val="single" w:sz="4" w:space="0" w:color="auto"/>
              <w:bottom w:val="single" w:sz="4" w:space="0" w:color="auto"/>
              <w:right w:val="single" w:sz="4" w:space="0" w:color="auto"/>
            </w:tcBorders>
          </w:tcPr>
          <w:p w:rsidR="00C8299B" w:rsidRPr="00B41DB0" w:rsidRDefault="00224489" w:rsidP="001B2508">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r>
      <w:tr w:rsidR="00C8299B" w:rsidRPr="00B41DB0" w:rsidTr="00C8299B">
        <w:tc>
          <w:tcPr>
            <w:tcW w:w="2079" w:type="dxa"/>
            <w:vMerge/>
            <w:tcBorders>
              <w:top w:val="single" w:sz="4" w:space="0" w:color="auto"/>
              <w:left w:val="single" w:sz="4" w:space="0" w:color="auto"/>
              <w:bottom w:val="single" w:sz="4" w:space="0" w:color="auto"/>
              <w:right w:val="single" w:sz="4" w:space="0" w:color="auto"/>
            </w:tcBorders>
          </w:tcPr>
          <w:p w:rsidR="00C8299B" w:rsidRPr="00B41DB0" w:rsidRDefault="00C8299B" w:rsidP="001F4985">
            <w:pPr>
              <w:autoSpaceDE w:val="0"/>
              <w:autoSpaceDN w:val="0"/>
              <w:adjustRightInd w:val="0"/>
              <w:spacing w:after="0" w:line="240" w:lineRule="auto"/>
              <w:jc w:val="both"/>
              <w:rPr>
                <w:rFonts w:ascii="Arial" w:eastAsia="Calibri" w:hAnsi="Arial" w:cs="Arial"/>
                <w:b/>
                <w:sz w:val="24"/>
                <w:szCs w:val="24"/>
              </w:rPr>
            </w:pPr>
          </w:p>
        </w:tc>
        <w:tc>
          <w:tcPr>
            <w:tcW w:w="2077" w:type="dxa"/>
            <w:vMerge/>
            <w:tcBorders>
              <w:top w:val="single" w:sz="4" w:space="0" w:color="auto"/>
              <w:left w:val="single" w:sz="4" w:space="0" w:color="auto"/>
              <w:bottom w:val="single" w:sz="4" w:space="0" w:color="auto"/>
              <w:right w:val="single" w:sz="4" w:space="0" w:color="auto"/>
            </w:tcBorders>
          </w:tcPr>
          <w:p w:rsidR="00C8299B" w:rsidRPr="00B41DB0" w:rsidRDefault="00C8299B" w:rsidP="001F4985">
            <w:pPr>
              <w:autoSpaceDE w:val="0"/>
              <w:autoSpaceDN w:val="0"/>
              <w:adjustRightInd w:val="0"/>
              <w:spacing w:after="0" w:line="240" w:lineRule="auto"/>
              <w:jc w:val="both"/>
              <w:rPr>
                <w:rFonts w:ascii="Arial" w:eastAsia="Calibri" w:hAnsi="Arial" w:cs="Arial"/>
                <w:b/>
                <w:sz w:val="24"/>
                <w:szCs w:val="24"/>
              </w:rPr>
            </w:pPr>
          </w:p>
        </w:tc>
        <w:tc>
          <w:tcPr>
            <w:tcW w:w="3248" w:type="dxa"/>
            <w:tcBorders>
              <w:top w:val="single" w:sz="4" w:space="0" w:color="auto"/>
              <w:left w:val="single" w:sz="4" w:space="0" w:color="auto"/>
              <w:bottom w:val="single" w:sz="4" w:space="0" w:color="auto"/>
              <w:right w:val="single" w:sz="4" w:space="0" w:color="auto"/>
            </w:tcBorders>
          </w:tcPr>
          <w:p w:rsidR="00C8299B" w:rsidRPr="00B41DB0" w:rsidRDefault="00C8299B" w:rsidP="001F4985">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В том числе:</w:t>
            </w:r>
          </w:p>
        </w:tc>
        <w:tc>
          <w:tcPr>
            <w:tcW w:w="1287" w:type="dxa"/>
            <w:tcBorders>
              <w:top w:val="single" w:sz="4" w:space="0" w:color="auto"/>
              <w:left w:val="single" w:sz="4" w:space="0" w:color="auto"/>
              <w:bottom w:val="single" w:sz="4" w:space="0" w:color="auto"/>
              <w:right w:val="single" w:sz="4" w:space="0" w:color="auto"/>
            </w:tcBorders>
          </w:tcPr>
          <w:p w:rsidR="00C8299B" w:rsidRPr="00B41DB0" w:rsidRDefault="00C8299B" w:rsidP="001F4985">
            <w:pPr>
              <w:autoSpaceDE w:val="0"/>
              <w:autoSpaceDN w:val="0"/>
              <w:adjustRightInd w:val="0"/>
              <w:spacing w:after="0" w:line="240" w:lineRule="auto"/>
              <w:rPr>
                <w:rFonts w:ascii="Arial" w:eastAsia="Calibri" w:hAnsi="Arial" w:cs="Arial"/>
                <w:b/>
                <w:sz w:val="24"/>
                <w:szCs w:val="24"/>
              </w:rPr>
            </w:pPr>
          </w:p>
        </w:tc>
        <w:tc>
          <w:tcPr>
            <w:tcW w:w="1287" w:type="dxa"/>
            <w:tcBorders>
              <w:top w:val="single" w:sz="4" w:space="0" w:color="auto"/>
              <w:left w:val="single" w:sz="4" w:space="0" w:color="auto"/>
              <w:bottom w:val="single" w:sz="4" w:space="0" w:color="auto"/>
              <w:right w:val="single" w:sz="4" w:space="0" w:color="auto"/>
            </w:tcBorders>
          </w:tcPr>
          <w:p w:rsidR="00C8299B" w:rsidRPr="00B41DB0" w:rsidRDefault="00C8299B" w:rsidP="001F4985">
            <w:pPr>
              <w:autoSpaceDE w:val="0"/>
              <w:autoSpaceDN w:val="0"/>
              <w:adjustRightInd w:val="0"/>
              <w:spacing w:after="0" w:line="240" w:lineRule="auto"/>
              <w:rPr>
                <w:rFonts w:ascii="Arial" w:eastAsia="Calibri" w:hAnsi="Arial" w:cs="Arial"/>
                <w:b/>
                <w:sz w:val="24"/>
                <w:szCs w:val="24"/>
              </w:rPr>
            </w:pPr>
          </w:p>
        </w:tc>
        <w:tc>
          <w:tcPr>
            <w:tcW w:w="1287" w:type="dxa"/>
            <w:tcBorders>
              <w:top w:val="single" w:sz="4" w:space="0" w:color="auto"/>
              <w:left w:val="single" w:sz="4" w:space="0" w:color="auto"/>
              <w:bottom w:val="single" w:sz="4" w:space="0" w:color="auto"/>
              <w:right w:val="single" w:sz="4" w:space="0" w:color="auto"/>
            </w:tcBorders>
          </w:tcPr>
          <w:p w:rsidR="00C8299B" w:rsidRPr="00B41DB0" w:rsidRDefault="00C8299B" w:rsidP="001F4985">
            <w:pPr>
              <w:autoSpaceDE w:val="0"/>
              <w:autoSpaceDN w:val="0"/>
              <w:adjustRightInd w:val="0"/>
              <w:spacing w:after="0" w:line="240" w:lineRule="auto"/>
              <w:rPr>
                <w:rFonts w:ascii="Arial" w:eastAsia="Calibri" w:hAnsi="Arial" w:cs="Arial"/>
                <w:b/>
                <w:sz w:val="24"/>
                <w:szCs w:val="24"/>
              </w:rPr>
            </w:pPr>
          </w:p>
        </w:tc>
        <w:tc>
          <w:tcPr>
            <w:tcW w:w="1287" w:type="dxa"/>
            <w:tcBorders>
              <w:top w:val="single" w:sz="4" w:space="0" w:color="auto"/>
              <w:left w:val="single" w:sz="4" w:space="0" w:color="auto"/>
              <w:bottom w:val="single" w:sz="4" w:space="0" w:color="auto"/>
              <w:right w:val="single" w:sz="4" w:space="0" w:color="auto"/>
            </w:tcBorders>
          </w:tcPr>
          <w:p w:rsidR="00C8299B" w:rsidRPr="00B41DB0" w:rsidRDefault="00C8299B" w:rsidP="001F4985">
            <w:pPr>
              <w:autoSpaceDE w:val="0"/>
              <w:autoSpaceDN w:val="0"/>
              <w:adjustRightInd w:val="0"/>
              <w:spacing w:after="0" w:line="240" w:lineRule="auto"/>
              <w:rPr>
                <w:rFonts w:ascii="Arial" w:eastAsia="Calibri" w:hAnsi="Arial" w:cs="Arial"/>
                <w:b/>
                <w:sz w:val="24"/>
                <w:szCs w:val="24"/>
              </w:rPr>
            </w:pPr>
          </w:p>
        </w:tc>
        <w:tc>
          <w:tcPr>
            <w:tcW w:w="1287" w:type="dxa"/>
            <w:tcBorders>
              <w:top w:val="single" w:sz="4" w:space="0" w:color="auto"/>
              <w:left w:val="single" w:sz="4" w:space="0" w:color="auto"/>
              <w:bottom w:val="single" w:sz="4" w:space="0" w:color="auto"/>
              <w:right w:val="single" w:sz="4" w:space="0" w:color="auto"/>
            </w:tcBorders>
          </w:tcPr>
          <w:p w:rsidR="00C8299B" w:rsidRPr="00B41DB0" w:rsidRDefault="00C8299B" w:rsidP="001F4985">
            <w:pPr>
              <w:autoSpaceDE w:val="0"/>
              <w:autoSpaceDN w:val="0"/>
              <w:adjustRightInd w:val="0"/>
              <w:spacing w:after="0" w:line="240" w:lineRule="auto"/>
              <w:rPr>
                <w:rFonts w:ascii="Arial" w:eastAsia="Calibri" w:hAnsi="Arial" w:cs="Arial"/>
                <w:b/>
                <w:sz w:val="24"/>
                <w:szCs w:val="24"/>
              </w:rPr>
            </w:pPr>
          </w:p>
        </w:tc>
        <w:tc>
          <w:tcPr>
            <w:tcW w:w="1422" w:type="dxa"/>
            <w:tcBorders>
              <w:top w:val="single" w:sz="4" w:space="0" w:color="auto"/>
              <w:left w:val="single" w:sz="4" w:space="0" w:color="auto"/>
              <w:bottom w:val="single" w:sz="4" w:space="0" w:color="auto"/>
              <w:right w:val="single" w:sz="4" w:space="0" w:color="auto"/>
            </w:tcBorders>
          </w:tcPr>
          <w:p w:rsidR="00C8299B" w:rsidRPr="00B41DB0" w:rsidRDefault="00C8299B" w:rsidP="001F4985">
            <w:pPr>
              <w:autoSpaceDE w:val="0"/>
              <w:autoSpaceDN w:val="0"/>
              <w:adjustRightInd w:val="0"/>
              <w:spacing w:after="0" w:line="240" w:lineRule="auto"/>
              <w:rPr>
                <w:rFonts w:ascii="Arial" w:eastAsia="Calibri" w:hAnsi="Arial" w:cs="Arial"/>
                <w:b/>
                <w:sz w:val="24"/>
                <w:szCs w:val="24"/>
              </w:rPr>
            </w:pPr>
          </w:p>
        </w:tc>
      </w:tr>
      <w:tr w:rsidR="00C8299B" w:rsidRPr="00B41DB0" w:rsidTr="00C8299B">
        <w:tc>
          <w:tcPr>
            <w:tcW w:w="2079" w:type="dxa"/>
            <w:vMerge/>
            <w:tcBorders>
              <w:top w:val="single" w:sz="4" w:space="0" w:color="auto"/>
              <w:left w:val="single" w:sz="4" w:space="0" w:color="auto"/>
              <w:bottom w:val="single" w:sz="4" w:space="0" w:color="auto"/>
              <w:right w:val="single" w:sz="4" w:space="0" w:color="auto"/>
            </w:tcBorders>
          </w:tcPr>
          <w:p w:rsidR="00C8299B" w:rsidRPr="00B41DB0" w:rsidRDefault="00C8299B" w:rsidP="001F4985">
            <w:pPr>
              <w:autoSpaceDE w:val="0"/>
              <w:autoSpaceDN w:val="0"/>
              <w:adjustRightInd w:val="0"/>
              <w:spacing w:after="0" w:line="240" w:lineRule="auto"/>
              <w:jc w:val="both"/>
              <w:rPr>
                <w:rFonts w:ascii="Arial" w:eastAsia="Calibri" w:hAnsi="Arial" w:cs="Arial"/>
                <w:b/>
                <w:sz w:val="24"/>
                <w:szCs w:val="24"/>
              </w:rPr>
            </w:pPr>
          </w:p>
        </w:tc>
        <w:tc>
          <w:tcPr>
            <w:tcW w:w="2077" w:type="dxa"/>
            <w:vMerge/>
            <w:tcBorders>
              <w:top w:val="single" w:sz="4" w:space="0" w:color="auto"/>
              <w:left w:val="single" w:sz="4" w:space="0" w:color="auto"/>
              <w:bottom w:val="single" w:sz="4" w:space="0" w:color="auto"/>
              <w:right w:val="single" w:sz="4" w:space="0" w:color="auto"/>
            </w:tcBorders>
          </w:tcPr>
          <w:p w:rsidR="00C8299B" w:rsidRPr="00B41DB0" w:rsidRDefault="00C8299B" w:rsidP="001F4985">
            <w:pPr>
              <w:autoSpaceDE w:val="0"/>
              <w:autoSpaceDN w:val="0"/>
              <w:adjustRightInd w:val="0"/>
              <w:spacing w:after="0" w:line="240" w:lineRule="auto"/>
              <w:jc w:val="both"/>
              <w:rPr>
                <w:rFonts w:ascii="Arial" w:eastAsia="Calibri" w:hAnsi="Arial" w:cs="Arial"/>
                <w:b/>
                <w:sz w:val="24"/>
                <w:szCs w:val="24"/>
              </w:rPr>
            </w:pPr>
          </w:p>
        </w:tc>
        <w:tc>
          <w:tcPr>
            <w:tcW w:w="3248" w:type="dxa"/>
            <w:tcBorders>
              <w:top w:val="single" w:sz="4" w:space="0" w:color="auto"/>
              <w:left w:val="single" w:sz="4" w:space="0" w:color="auto"/>
              <w:bottom w:val="single" w:sz="4" w:space="0" w:color="auto"/>
              <w:right w:val="single" w:sz="4" w:space="0" w:color="auto"/>
            </w:tcBorders>
          </w:tcPr>
          <w:p w:rsidR="00C8299B" w:rsidRPr="00B41DB0" w:rsidRDefault="00C8299B" w:rsidP="001F4985">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бюджета Дмитровского городского округа Московской области</w:t>
            </w:r>
          </w:p>
        </w:tc>
        <w:tc>
          <w:tcPr>
            <w:tcW w:w="1287" w:type="dxa"/>
            <w:tcBorders>
              <w:top w:val="single" w:sz="4" w:space="0" w:color="auto"/>
              <w:left w:val="single" w:sz="4" w:space="0" w:color="auto"/>
              <w:bottom w:val="single" w:sz="4" w:space="0" w:color="auto"/>
              <w:right w:val="single" w:sz="4" w:space="0" w:color="auto"/>
            </w:tcBorders>
          </w:tcPr>
          <w:p w:rsidR="00C8299B" w:rsidRPr="00B41DB0" w:rsidRDefault="00224489" w:rsidP="001B2508">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287" w:type="dxa"/>
            <w:tcBorders>
              <w:top w:val="single" w:sz="4" w:space="0" w:color="auto"/>
              <w:left w:val="single" w:sz="4" w:space="0" w:color="auto"/>
              <w:bottom w:val="single" w:sz="4" w:space="0" w:color="auto"/>
              <w:right w:val="single" w:sz="4" w:space="0" w:color="auto"/>
            </w:tcBorders>
          </w:tcPr>
          <w:p w:rsidR="00C8299B" w:rsidRPr="00B41DB0" w:rsidRDefault="00224489" w:rsidP="001B2508">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287" w:type="dxa"/>
            <w:tcBorders>
              <w:top w:val="single" w:sz="4" w:space="0" w:color="auto"/>
              <w:left w:val="single" w:sz="4" w:space="0" w:color="auto"/>
              <w:bottom w:val="single" w:sz="4" w:space="0" w:color="auto"/>
              <w:right w:val="single" w:sz="4" w:space="0" w:color="auto"/>
            </w:tcBorders>
          </w:tcPr>
          <w:p w:rsidR="00C8299B" w:rsidRPr="00B41DB0" w:rsidRDefault="00224489" w:rsidP="001B2508">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287" w:type="dxa"/>
            <w:tcBorders>
              <w:top w:val="single" w:sz="4" w:space="0" w:color="auto"/>
              <w:left w:val="single" w:sz="4" w:space="0" w:color="auto"/>
              <w:bottom w:val="single" w:sz="4" w:space="0" w:color="auto"/>
              <w:right w:val="single" w:sz="4" w:space="0" w:color="auto"/>
            </w:tcBorders>
          </w:tcPr>
          <w:p w:rsidR="00C8299B" w:rsidRPr="00B41DB0" w:rsidRDefault="00224489" w:rsidP="001B2508">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287" w:type="dxa"/>
            <w:tcBorders>
              <w:top w:val="single" w:sz="4" w:space="0" w:color="auto"/>
              <w:left w:val="single" w:sz="4" w:space="0" w:color="auto"/>
              <w:bottom w:val="single" w:sz="4" w:space="0" w:color="auto"/>
              <w:right w:val="single" w:sz="4" w:space="0" w:color="auto"/>
            </w:tcBorders>
          </w:tcPr>
          <w:p w:rsidR="00C8299B" w:rsidRPr="00B41DB0" w:rsidRDefault="00224489" w:rsidP="001B2508">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422" w:type="dxa"/>
            <w:tcBorders>
              <w:top w:val="single" w:sz="4" w:space="0" w:color="auto"/>
              <w:left w:val="single" w:sz="4" w:space="0" w:color="auto"/>
              <w:bottom w:val="single" w:sz="4" w:space="0" w:color="auto"/>
              <w:right w:val="single" w:sz="4" w:space="0" w:color="auto"/>
            </w:tcBorders>
          </w:tcPr>
          <w:p w:rsidR="00C8299B" w:rsidRPr="00B41DB0" w:rsidRDefault="00224489" w:rsidP="001B2508">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r>
      <w:tr w:rsidR="00C8299B" w:rsidRPr="00B41DB0" w:rsidTr="00C8299B">
        <w:tc>
          <w:tcPr>
            <w:tcW w:w="2079" w:type="dxa"/>
            <w:vMerge/>
            <w:tcBorders>
              <w:top w:val="single" w:sz="4" w:space="0" w:color="auto"/>
              <w:left w:val="single" w:sz="4" w:space="0" w:color="auto"/>
              <w:bottom w:val="single" w:sz="4" w:space="0" w:color="auto"/>
              <w:right w:val="single" w:sz="4" w:space="0" w:color="auto"/>
            </w:tcBorders>
          </w:tcPr>
          <w:p w:rsidR="00C8299B" w:rsidRPr="00B41DB0" w:rsidRDefault="00C8299B" w:rsidP="001F4985">
            <w:pPr>
              <w:autoSpaceDE w:val="0"/>
              <w:autoSpaceDN w:val="0"/>
              <w:adjustRightInd w:val="0"/>
              <w:spacing w:after="0" w:line="240" w:lineRule="auto"/>
              <w:jc w:val="both"/>
              <w:rPr>
                <w:rFonts w:ascii="Arial" w:eastAsia="Calibri" w:hAnsi="Arial" w:cs="Arial"/>
                <w:b/>
                <w:sz w:val="24"/>
                <w:szCs w:val="24"/>
              </w:rPr>
            </w:pPr>
          </w:p>
        </w:tc>
        <w:tc>
          <w:tcPr>
            <w:tcW w:w="2077" w:type="dxa"/>
            <w:vMerge/>
            <w:tcBorders>
              <w:top w:val="single" w:sz="4" w:space="0" w:color="auto"/>
              <w:left w:val="single" w:sz="4" w:space="0" w:color="auto"/>
              <w:bottom w:val="single" w:sz="4" w:space="0" w:color="auto"/>
              <w:right w:val="single" w:sz="4" w:space="0" w:color="auto"/>
            </w:tcBorders>
          </w:tcPr>
          <w:p w:rsidR="00C8299B" w:rsidRPr="00B41DB0" w:rsidRDefault="00C8299B" w:rsidP="001F4985">
            <w:pPr>
              <w:autoSpaceDE w:val="0"/>
              <w:autoSpaceDN w:val="0"/>
              <w:adjustRightInd w:val="0"/>
              <w:spacing w:after="0" w:line="240" w:lineRule="auto"/>
              <w:jc w:val="both"/>
              <w:rPr>
                <w:rFonts w:ascii="Arial" w:eastAsia="Calibri" w:hAnsi="Arial" w:cs="Arial"/>
                <w:b/>
                <w:sz w:val="24"/>
                <w:szCs w:val="24"/>
              </w:rPr>
            </w:pPr>
          </w:p>
        </w:tc>
        <w:tc>
          <w:tcPr>
            <w:tcW w:w="3248" w:type="dxa"/>
            <w:tcBorders>
              <w:top w:val="single" w:sz="4" w:space="0" w:color="auto"/>
              <w:left w:val="single" w:sz="4" w:space="0" w:color="auto"/>
              <w:bottom w:val="single" w:sz="4" w:space="0" w:color="auto"/>
              <w:right w:val="single" w:sz="4" w:space="0" w:color="auto"/>
            </w:tcBorders>
          </w:tcPr>
          <w:p w:rsidR="00C8299B" w:rsidRPr="00B41DB0" w:rsidRDefault="00C8299B" w:rsidP="001F4985">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федерального бюджета</w:t>
            </w:r>
          </w:p>
        </w:tc>
        <w:tc>
          <w:tcPr>
            <w:tcW w:w="1287" w:type="dxa"/>
            <w:tcBorders>
              <w:top w:val="single" w:sz="4" w:space="0" w:color="auto"/>
              <w:left w:val="single" w:sz="4" w:space="0" w:color="auto"/>
              <w:bottom w:val="single" w:sz="4" w:space="0" w:color="auto"/>
              <w:right w:val="single" w:sz="4" w:space="0" w:color="auto"/>
            </w:tcBorders>
          </w:tcPr>
          <w:p w:rsidR="00C8299B" w:rsidRPr="00B41DB0" w:rsidRDefault="00224489" w:rsidP="001F4985">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287" w:type="dxa"/>
            <w:tcBorders>
              <w:top w:val="single" w:sz="4" w:space="0" w:color="auto"/>
              <w:left w:val="single" w:sz="4" w:space="0" w:color="auto"/>
              <w:bottom w:val="single" w:sz="4" w:space="0" w:color="auto"/>
              <w:right w:val="single" w:sz="4" w:space="0" w:color="auto"/>
            </w:tcBorders>
          </w:tcPr>
          <w:p w:rsidR="00C8299B" w:rsidRPr="00B41DB0" w:rsidRDefault="00224489" w:rsidP="001F4985">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287" w:type="dxa"/>
            <w:tcBorders>
              <w:top w:val="single" w:sz="4" w:space="0" w:color="auto"/>
              <w:left w:val="single" w:sz="4" w:space="0" w:color="auto"/>
              <w:bottom w:val="single" w:sz="4" w:space="0" w:color="auto"/>
              <w:right w:val="single" w:sz="4" w:space="0" w:color="auto"/>
            </w:tcBorders>
          </w:tcPr>
          <w:p w:rsidR="00C8299B" w:rsidRPr="00B41DB0" w:rsidRDefault="00224489" w:rsidP="001F4985">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287" w:type="dxa"/>
            <w:tcBorders>
              <w:top w:val="single" w:sz="4" w:space="0" w:color="auto"/>
              <w:left w:val="single" w:sz="4" w:space="0" w:color="auto"/>
              <w:bottom w:val="single" w:sz="4" w:space="0" w:color="auto"/>
              <w:right w:val="single" w:sz="4" w:space="0" w:color="auto"/>
            </w:tcBorders>
          </w:tcPr>
          <w:p w:rsidR="00C8299B" w:rsidRPr="00B41DB0" w:rsidRDefault="00224489" w:rsidP="001F4985">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287" w:type="dxa"/>
            <w:tcBorders>
              <w:top w:val="single" w:sz="4" w:space="0" w:color="auto"/>
              <w:left w:val="single" w:sz="4" w:space="0" w:color="auto"/>
              <w:bottom w:val="single" w:sz="4" w:space="0" w:color="auto"/>
              <w:right w:val="single" w:sz="4" w:space="0" w:color="auto"/>
            </w:tcBorders>
          </w:tcPr>
          <w:p w:rsidR="00C8299B" w:rsidRPr="00B41DB0" w:rsidRDefault="00224489" w:rsidP="001F4985">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422" w:type="dxa"/>
            <w:tcBorders>
              <w:top w:val="single" w:sz="4" w:space="0" w:color="auto"/>
              <w:left w:val="single" w:sz="4" w:space="0" w:color="auto"/>
              <w:bottom w:val="single" w:sz="4" w:space="0" w:color="auto"/>
              <w:right w:val="single" w:sz="4" w:space="0" w:color="auto"/>
            </w:tcBorders>
          </w:tcPr>
          <w:p w:rsidR="00C8299B" w:rsidRPr="00B41DB0" w:rsidRDefault="00224489" w:rsidP="001F4985">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r>
      <w:tr w:rsidR="00C8299B" w:rsidRPr="00B41DB0" w:rsidTr="00C8299B">
        <w:tc>
          <w:tcPr>
            <w:tcW w:w="2079" w:type="dxa"/>
            <w:vMerge/>
            <w:tcBorders>
              <w:top w:val="single" w:sz="4" w:space="0" w:color="auto"/>
              <w:left w:val="single" w:sz="4" w:space="0" w:color="auto"/>
              <w:bottom w:val="single" w:sz="4" w:space="0" w:color="auto"/>
              <w:right w:val="single" w:sz="4" w:space="0" w:color="auto"/>
            </w:tcBorders>
          </w:tcPr>
          <w:p w:rsidR="00C8299B" w:rsidRPr="00B41DB0" w:rsidRDefault="00C8299B" w:rsidP="001F4985">
            <w:pPr>
              <w:autoSpaceDE w:val="0"/>
              <w:autoSpaceDN w:val="0"/>
              <w:adjustRightInd w:val="0"/>
              <w:spacing w:after="0" w:line="240" w:lineRule="auto"/>
              <w:jc w:val="both"/>
              <w:rPr>
                <w:rFonts w:ascii="Arial" w:eastAsia="Calibri" w:hAnsi="Arial" w:cs="Arial"/>
                <w:b/>
                <w:sz w:val="24"/>
                <w:szCs w:val="24"/>
              </w:rPr>
            </w:pPr>
          </w:p>
        </w:tc>
        <w:tc>
          <w:tcPr>
            <w:tcW w:w="2077" w:type="dxa"/>
            <w:vMerge/>
            <w:tcBorders>
              <w:top w:val="single" w:sz="4" w:space="0" w:color="auto"/>
              <w:left w:val="single" w:sz="4" w:space="0" w:color="auto"/>
              <w:bottom w:val="single" w:sz="4" w:space="0" w:color="auto"/>
              <w:right w:val="single" w:sz="4" w:space="0" w:color="auto"/>
            </w:tcBorders>
          </w:tcPr>
          <w:p w:rsidR="00C8299B" w:rsidRPr="00B41DB0" w:rsidRDefault="00C8299B" w:rsidP="001F4985">
            <w:pPr>
              <w:autoSpaceDE w:val="0"/>
              <w:autoSpaceDN w:val="0"/>
              <w:adjustRightInd w:val="0"/>
              <w:spacing w:after="0" w:line="240" w:lineRule="auto"/>
              <w:jc w:val="both"/>
              <w:rPr>
                <w:rFonts w:ascii="Arial" w:eastAsia="Calibri" w:hAnsi="Arial" w:cs="Arial"/>
                <w:b/>
                <w:sz w:val="24"/>
                <w:szCs w:val="24"/>
              </w:rPr>
            </w:pPr>
          </w:p>
        </w:tc>
        <w:tc>
          <w:tcPr>
            <w:tcW w:w="3248" w:type="dxa"/>
            <w:tcBorders>
              <w:top w:val="single" w:sz="4" w:space="0" w:color="auto"/>
              <w:left w:val="single" w:sz="4" w:space="0" w:color="auto"/>
              <w:bottom w:val="single" w:sz="4" w:space="0" w:color="auto"/>
              <w:right w:val="single" w:sz="4" w:space="0" w:color="auto"/>
            </w:tcBorders>
          </w:tcPr>
          <w:p w:rsidR="00C8299B" w:rsidRPr="00B41DB0" w:rsidRDefault="00C8299B" w:rsidP="001F4985">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бюджета Московской области</w:t>
            </w:r>
          </w:p>
        </w:tc>
        <w:tc>
          <w:tcPr>
            <w:tcW w:w="1287" w:type="dxa"/>
            <w:tcBorders>
              <w:top w:val="single" w:sz="4" w:space="0" w:color="auto"/>
              <w:left w:val="single" w:sz="4" w:space="0" w:color="auto"/>
              <w:bottom w:val="single" w:sz="4" w:space="0" w:color="auto"/>
              <w:right w:val="single" w:sz="4" w:space="0" w:color="auto"/>
            </w:tcBorders>
          </w:tcPr>
          <w:p w:rsidR="00C8299B" w:rsidRPr="00B41DB0" w:rsidRDefault="00224489" w:rsidP="001F4985">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287" w:type="dxa"/>
            <w:tcBorders>
              <w:top w:val="single" w:sz="4" w:space="0" w:color="auto"/>
              <w:left w:val="single" w:sz="4" w:space="0" w:color="auto"/>
              <w:bottom w:val="single" w:sz="4" w:space="0" w:color="auto"/>
              <w:right w:val="single" w:sz="4" w:space="0" w:color="auto"/>
            </w:tcBorders>
          </w:tcPr>
          <w:p w:rsidR="00C8299B" w:rsidRPr="00B41DB0" w:rsidRDefault="00224489" w:rsidP="001F4985">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287" w:type="dxa"/>
            <w:tcBorders>
              <w:top w:val="single" w:sz="4" w:space="0" w:color="auto"/>
              <w:left w:val="single" w:sz="4" w:space="0" w:color="auto"/>
              <w:bottom w:val="single" w:sz="4" w:space="0" w:color="auto"/>
              <w:right w:val="single" w:sz="4" w:space="0" w:color="auto"/>
            </w:tcBorders>
          </w:tcPr>
          <w:p w:rsidR="00C8299B" w:rsidRPr="00B41DB0" w:rsidRDefault="00224489" w:rsidP="001F4985">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287" w:type="dxa"/>
            <w:tcBorders>
              <w:top w:val="single" w:sz="4" w:space="0" w:color="auto"/>
              <w:left w:val="single" w:sz="4" w:space="0" w:color="auto"/>
              <w:bottom w:val="single" w:sz="4" w:space="0" w:color="auto"/>
              <w:right w:val="single" w:sz="4" w:space="0" w:color="auto"/>
            </w:tcBorders>
          </w:tcPr>
          <w:p w:rsidR="00C8299B" w:rsidRPr="00B41DB0" w:rsidRDefault="00224489" w:rsidP="001F4985">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287" w:type="dxa"/>
            <w:tcBorders>
              <w:top w:val="single" w:sz="4" w:space="0" w:color="auto"/>
              <w:left w:val="single" w:sz="4" w:space="0" w:color="auto"/>
              <w:bottom w:val="single" w:sz="4" w:space="0" w:color="auto"/>
              <w:right w:val="single" w:sz="4" w:space="0" w:color="auto"/>
            </w:tcBorders>
          </w:tcPr>
          <w:p w:rsidR="00C8299B" w:rsidRPr="00B41DB0" w:rsidRDefault="00224489" w:rsidP="001F4985">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422" w:type="dxa"/>
            <w:tcBorders>
              <w:top w:val="single" w:sz="4" w:space="0" w:color="auto"/>
              <w:left w:val="single" w:sz="4" w:space="0" w:color="auto"/>
              <w:bottom w:val="single" w:sz="4" w:space="0" w:color="auto"/>
              <w:right w:val="single" w:sz="4" w:space="0" w:color="auto"/>
            </w:tcBorders>
          </w:tcPr>
          <w:p w:rsidR="00C8299B" w:rsidRPr="00B41DB0" w:rsidRDefault="00224489" w:rsidP="001F4985">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r>
      <w:tr w:rsidR="00C8299B" w:rsidRPr="00B41DB0" w:rsidTr="00C8299B">
        <w:tc>
          <w:tcPr>
            <w:tcW w:w="2079" w:type="dxa"/>
            <w:vMerge/>
            <w:tcBorders>
              <w:top w:val="single" w:sz="4" w:space="0" w:color="auto"/>
              <w:left w:val="single" w:sz="4" w:space="0" w:color="auto"/>
              <w:bottom w:val="single" w:sz="4" w:space="0" w:color="auto"/>
              <w:right w:val="single" w:sz="4" w:space="0" w:color="auto"/>
            </w:tcBorders>
          </w:tcPr>
          <w:p w:rsidR="00C8299B" w:rsidRPr="00B41DB0" w:rsidRDefault="00C8299B" w:rsidP="001F4985">
            <w:pPr>
              <w:autoSpaceDE w:val="0"/>
              <w:autoSpaceDN w:val="0"/>
              <w:adjustRightInd w:val="0"/>
              <w:spacing w:after="0" w:line="240" w:lineRule="auto"/>
              <w:jc w:val="both"/>
              <w:rPr>
                <w:rFonts w:ascii="Arial" w:eastAsia="Calibri" w:hAnsi="Arial" w:cs="Arial"/>
                <w:b/>
                <w:sz w:val="24"/>
                <w:szCs w:val="24"/>
              </w:rPr>
            </w:pPr>
          </w:p>
        </w:tc>
        <w:tc>
          <w:tcPr>
            <w:tcW w:w="2077" w:type="dxa"/>
            <w:vMerge/>
            <w:tcBorders>
              <w:top w:val="single" w:sz="4" w:space="0" w:color="auto"/>
              <w:left w:val="single" w:sz="4" w:space="0" w:color="auto"/>
              <w:bottom w:val="single" w:sz="4" w:space="0" w:color="auto"/>
              <w:right w:val="single" w:sz="4" w:space="0" w:color="auto"/>
            </w:tcBorders>
          </w:tcPr>
          <w:p w:rsidR="00C8299B" w:rsidRPr="00B41DB0" w:rsidRDefault="00C8299B" w:rsidP="001F4985">
            <w:pPr>
              <w:autoSpaceDE w:val="0"/>
              <w:autoSpaceDN w:val="0"/>
              <w:adjustRightInd w:val="0"/>
              <w:spacing w:after="0" w:line="240" w:lineRule="auto"/>
              <w:jc w:val="both"/>
              <w:rPr>
                <w:rFonts w:ascii="Arial" w:eastAsia="Calibri" w:hAnsi="Arial" w:cs="Arial"/>
                <w:b/>
                <w:sz w:val="24"/>
                <w:szCs w:val="24"/>
              </w:rPr>
            </w:pPr>
          </w:p>
        </w:tc>
        <w:tc>
          <w:tcPr>
            <w:tcW w:w="3248" w:type="dxa"/>
            <w:tcBorders>
              <w:top w:val="single" w:sz="4" w:space="0" w:color="auto"/>
              <w:left w:val="single" w:sz="4" w:space="0" w:color="auto"/>
              <w:bottom w:val="single" w:sz="4" w:space="0" w:color="auto"/>
              <w:right w:val="single" w:sz="4" w:space="0" w:color="auto"/>
            </w:tcBorders>
          </w:tcPr>
          <w:p w:rsidR="00C8299B" w:rsidRPr="00B41DB0" w:rsidRDefault="00C8299B" w:rsidP="001F4985">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Внебюджетные источники</w:t>
            </w:r>
          </w:p>
        </w:tc>
        <w:tc>
          <w:tcPr>
            <w:tcW w:w="1287" w:type="dxa"/>
            <w:tcBorders>
              <w:top w:val="single" w:sz="4" w:space="0" w:color="auto"/>
              <w:left w:val="single" w:sz="4" w:space="0" w:color="auto"/>
              <w:bottom w:val="single" w:sz="4" w:space="0" w:color="auto"/>
              <w:right w:val="single" w:sz="4" w:space="0" w:color="auto"/>
            </w:tcBorders>
          </w:tcPr>
          <w:p w:rsidR="00C8299B" w:rsidRPr="00B41DB0" w:rsidRDefault="00224489" w:rsidP="001F4985">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287" w:type="dxa"/>
            <w:tcBorders>
              <w:top w:val="single" w:sz="4" w:space="0" w:color="auto"/>
              <w:left w:val="single" w:sz="4" w:space="0" w:color="auto"/>
              <w:bottom w:val="single" w:sz="4" w:space="0" w:color="auto"/>
              <w:right w:val="single" w:sz="4" w:space="0" w:color="auto"/>
            </w:tcBorders>
          </w:tcPr>
          <w:p w:rsidR="00C8299B" w:rsidRPr="00B41DB0" w:rsidRDefault="00224489" w:rsidP="001F4985">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287" w:type="dxa"/>
            <w:tcBorders>
              <w:top w:val="single" w:sz="4" w:space="0" w:color="auto"/>
              <w:left w:val="single" w:sz="4" w:space="0" w:color="auto"/>
              <w:bottom w:val="single" w:sz="4" w:space="0" w:color="auto"/>
              <w:right w:val="single" w:sz="4" w:space="0" w:color="auto"/>
            </w:tcBorders>
          </w:tcPr>
          <w:p w:rsidR="00C8299B" w:rsidRPr="00B41DB0" w:rsidRDefault="00224489" w:rsidP="001F4985">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287" w:type="dxa"/>
            <w:tcBorders>
              <w:top w:val="single" w:sz="4" w:space="0" w:color="auto"/>
              <w:left w:val="single" w:sz="4" w:space="0" w:color="auto"/>
              <w:bottom w:val="single" w:sz="4" w:space="0" w:color="auto"/>
              <w:right w:val="single" w:sz="4" w:space="0" w:color="auto"/>
            </w:tcBorders>
          </w:tcPr>
          <w:p w:rsidR="00C8299B" w:rsidRPr="00B41DB0" w:rsidRDefault="00224489" w:rsidP="001F4985">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287" w:type="dxa"/>
            <w:tcBorders>
              <w:top w:val="single" w:sz="4" w:space="0" w:color="auto"/>
              <w:left w:val="single" w:sz="4" w:space="0" w:color="auto"/>
              <w:bottom w:val="single" w:sz="4" w:space="0" w:color="auto"/>
              <w:right w:val="single" w:sz="4" w:space="0" w:color="auto"/>
            </w:tcBorders>
          </w:tcPr>
          <w:p w:rsidR="00C8299B" w:rsidRPr="00B41DB0" w:rsidRDefault="00224489" w:rsidP="001F4985">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422" w:type="dxa"/>
            <w:tcBorders>
              <w:top w:val="single" w:sz="4" w:space="0" w:color="auto"/>
              <w:left w:val="single" w:sz="4" w:space="0" w:color="auto"/>
              <w:bottom w:val="single" w:sz="4" w:space="0" w:color="auto"/>
              <w:right w:val="single" w:sz="4" w:space="0" w:color="auto"/>
            </w:tcBorders>
          </w:tcPr>
          <w:p w:rsidR="00C8299B" w:rsidRPr="00B41DB0" w:rsidRDefault="00224489" w:rsidP="001F4985">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r>
    </w:tbl>
    <w:p w:rsidR="001F4985" w:rsidRPr="00B41DB0" w:rsidRDefault="001F4985" w:rsidP="001F4985">
      <w:pPr>
        <w:widowControl w:val="0"/>
        <w:autoSpaceDE w:val="0"/>
        <w:autoSpaceDN w:val="0"/>
        <w:spacing w:after="0" w:line="240" w:lineRule="auto"/>
        <w:ind w:firstLine="540"/>
        <w:jc w:val="center"/>
        <w:rPr>
          <w:rFonts w:ascii="Arial" w:eastAsia="Times New Roman" w:hAnsi="Arial" w:cs="Arial"/>
          <w:b/>
          <w:sz w:val="24"/>
          <w:szCs w:val="24"/>
          <w:lang w:eastAsia="ru-RU"/>
        </w:rPr>
      </w:pPr>
    </w:p>
    <w:p w:rsidR="001F4985" w:rsidRPr="00B41DB0" w:rsidRDefault="001F4985" w:rsidP="001F4985">
      <w:pPr>
        <w:widowControl w:val="0"/>
        <w:autoSpaceDE w:val="0"/>
        <w:autoSpaceDN w:val="0"/>
        <w:spacing w:after="0" w:line="240" w:lineRule="auto"/>
        <w:ind w:firstLine="540"/>
        <w:jc w:val="center"/>
        <w:rPr>
          <w:rFonts w:ascii="Arial" w:eastAsia="Times New Roman" w:hAnsi="Arial" w:cs="Arial"/>
          <w:b/>
          <w:sz w:val="24"/>
          <w:szCs w:val="24"/>
          <w:lang w:eastAsia="ru-RU"/>
        </w:rPr>
      </w:pPr>
    </w:p>
    <w:p w:rsidR="001F4985" w:rsidRPr="00B41DB0" w:rsidRDefault="001F4985" w:rsidP="001F4985">
      <w:pPr>
        <w:autoSpaceDE w:val="0"/>
        <w:autoSpaceDN w:val="0"/>
        <w:adjustRightInd w:val="0"/>
        <w:spacing w:after="0" w:line="240" w:lineRule="auto"/>
        <w:jc w:val="center"/>
        <w:rPr>
          <w:rFonts w:ascii="Arial" w:eastAsia="Batang" w:hAnsi="Arial" w:cs="Arial"/>
          <w:b/>
          <w:sz w:val="24"/>
          <w:szCs w:val="24"/>
          <w:u w:val="single"/>
        </w:rPr>
      </w:pPr>
    </w:p>
    <w:p w:rsidR="0019716E" w:rsidRPr="00B41DB0" w:rsidRDefault="0019716E" w:rsidP="008D54FC">
      <w:pPr>
        <w:pStyle w:val="ConsPlusNormal"/>
        <w:ind w:firstLine="540"/>
        <w:jc w:val="center"/>
        <w:rPr>
          <w:rFonts w:ascii="Arial" w:hAnsi="Arial" w:cs="Arial"/>
          <w:b/>
          <w:sz w:val="24"/>
          <w:szCs w:val="24"/>
          <w:highlight w:val="red"/>
        </w:rPr>
        <w:sectPr w:rsidR="0019716E" w:rsidRPr="00B41DB0" w:rsidSect="006638EA">
          <w:pgSz w:w="16838" w:h="11905" w:orient="landscape"/>
          <w:pgMar w:top="1134" w:right="567" w:bottom="1134" w:left="1134" w:header="0" w:footer="0" w:gutter="0"/>
          <w:cols w:space="720"/>
          <w:docGrid w:linePitch="299"/>
        </w:sectPr>
      </w:pPr>
    </w:p>
    <w:p w:rsidR="00386E22" w:rsidRPr="00B41DB0" w:rsidRDefault="001F4985" w:rsidP="001F4985">
      <w:pPr>
        <w:pStyle w:val="ConsPlusNormal"/>
        <w:ind w:firstLine="540"/>
        <w:jc w:val="center"/>
        <w:rPr>
          <w:rFonts w:ascii="Arial" w:hAnsi="Arial" w:cs="Arial"/>
          <w:b/>
          <w:sz w:val="24"/>
          <w:szCs w:val="24"/>
        </w:rPr>
      </w:pPr>
      <w:r w:rsidRPr="00B41DB0">
        <w:rPr>
          <w:rFonts w:ascii="Arial" w:hAnsi="Arial" w:cs="Arial"/>
          <w:b/>
          <w:sz w:val="24"/>
          <w:szCs w:val="24"/>
        </w:rPr>
        <w:lastRenderedPageBreak/>
        <w:t xml:space="preserve">Характеристика проблем, решаемых посредством мероприятий подпрограммы </w:t>
      </w:r>
    </w:p>
    <w:p w:rsidR="001F4985" w:rsidRPr="00B41DB0" w:rsidRDefault="001F4985" w:rsidP="001F4985">
      <w:pPr>
        <w:pStyle w:val="ConsPlusNormal"/>
        <w:ind w:firstLine="540"/>
        <w:jc w:val="center"/>
        <w:rPr>
          <w:rFonts w:ascii="Arial" w:hAnsi="Arial" w:cs="Arial"/>
          <w:b/>
          <w:sz w:val="24"/>
          <w:szCs w:val="24"/>
        </w:rPr>
      </w:pPr>
      <w:r w:rsidRPr="00B41DB0">
        <w:rPr>
          <w:rFonts w:ascii="Arial" w:hAnsi="Arial" w:cs="Arial"/>
          <w:b/>
          <w:sz w:val="24"/>
          <w:szCs w:val="24"/>
        </w:rPr>
        <w:t>I «</w:t>
      </w:r>
      <w:r w:rsidR="009737AF" w:rsidRPr="00B41DB0">
        <w:rPr>
          <w:rFonts w:ascii="Arial" w:hAnsi="Arial" w:cs="Arial"/>
          <w:b/>
          <w:sz w:val="24"/>
          <w:szCs w:val="24"/>
        </w:rPr>
        <w:t>Инвестиции</w:t>
      </w:r>
      <w:r w:rsidRPr="00B41DB0">
        <w:rPr>
          <w:rFonts w:ascii="Arial" w:hAnsi="Arial" w:cs="Arial"/>
          <w:b/>
          <w:sz w:val="24"/>
          <w:szCs w:val="24"/>
        </w:rPr>
        <w:t>»</w:t>
      </w:r>
    </w:p>
    <w:p w:rsidR="009737AF" w:rsidRPr="00B41DB0" w:rsidRDefault="009737AF" w:rsidP="001F4985">
      <w:pPr>
        <w:pStyle w:val="ConsPlusNormal"/>
        <w:ind w:firstLine="540"/>
        <w:jc w:val="center"/>
        <w:rPr>
          <w:rFonts w:ascii="Arial" w:hAnsi="Arial" w:cs="Arial"/>
          <w:b/>
          <w:sz w:val="24"/>
          <w:szCs w:val="24"/>
        </w:rPr>
      </w:pPr>
    </w:p>
    <w:p w:rsidR="00224489" w:rsidRPr="00B41DB0" w:rsidRDefault="00224489" w:rsidP="00224489">
      <w:pPr>
        <w:spacing w:after="0" w:line="240" w:lineRule="auto"/>
        <w:ind w:firstLine="567"/>
        <w:jc w:val="both"/>
        <w:rPr>
          <w:rFonts w:ascii="Arial" w:eastAsia="Calibri" w:hAnsi="Arial" w:cs="Arial"/>
          <w:b/>
          <w:sz w:val="24"/>
          <w:szCs w:val="24"/>
        </w:rPr>
      </w:pPr>
      <w:r w:rsidRPr="00B41DB0">
        <w:rPr>
          <w:rFonts w:ascii="Arial" w:eastAsia="Calibri" w:hAnsi="Arial" w:cs="Arial"/>
          <w:b/>
          <w:sz w:val="24"/>
          <w:szCs w:val="24"/>
        </w:rPr>
        <w:t xml:space="preserve">Дмитровский городской округ обладает значительным инвестиционным потенциалом. Это обусловлено выгодным географическим расположением, удобным транспортным сообщением, высокой степенью развития предпринимательства, достойным образовательным и культурным уровнем населения. </w:t>
      </w:r>
    </w:p>
    <w:p w:rsidR="00224489" w:rsidRPr="00B41DB0" w:rsidRDefault="00224489" w:rsidP="00224489">
      <w:pPr>
        <w:widowControl w:val="0"/>
        <w:autoSpaceDE w:val="0"/>
        <w:autoSpaceDN w:val="0"/>
        <w:spacing w:after="0" w:line="240" w:lineRule="auto"/>
        <w:ind w:firstLine="567"/>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Основными направлениями привлечения инвестиций являются:</w:t>
      </w:r>
    </w:p>
    <w:p w:rsidR="00224489" w:rsidRPr="00B41DB0" w:rsidRDefault="00224489" w:rsidP="00224489">
      <w:pPr>
        <w:widowControl w:val="0"/>
        <w:autoSpaceDE w:val="0"/>
        <w:autoSpaceDN w:val="0"/>
        <w:spacing w:after="0" w:line="240" w:lineRule="auto"/>
        <w:ind w:firstLine="567"/>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 сфера логистики;</w:t>
      </w:r>
    </w:p>
    <w:p w:rsidR="00224489" w:rsidRPr="00B41DB0" w:rsidRDefault="00224489" w:rsidP="00224489">
      <w:pPr>
        <w:widowControl w:val="0"/>
        <w:autoSpaceDE w:val="0"/>
        <w:autoSpaceDN w:val="0"/>
        <w:spacing w:after="0" w:line="240" w:lineRule="auto"/>
        <w:ind w:firstLine="567"/>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 промышленность</w:t>
      </w:r>
    </w:p>
    <w:p w:rsidR="00224489" w:rsidRPr="00B41DB0" w:rsidRDefault="00224489" w:rsidP="00224489">
      <w:pPr>
        <w:widowControl w:val="0"/>
        <w:autoSpaceDE w:val="0"/>
        <w:autoSpaceDN w:val="0"/>
        <w:spacing w:after="0" w:line="240" w:lineRule="auto"/>
        <w:ind w:firstLine="567"/>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 сельское хозяйство: сельскохозяйственное производство  и переработка;</w:t>
      </w:r>
    </w:p>
    <w:p w:rsidR="00224489" w:rsidRPr="00B41DB0" w:rsidRDefault="00224489" w:rsidP="00224489">
      <w:pPr>
        <w:widowControl w:val="0"/>
        <w:autoSpaceDE w:val="0"/>
        <w:autoSpaceDN w:val="0"/>
        <w:spacing w:after="0" w:line="240" w:lineRule="auto"/>
        <w:ind w:firstLine="567"/>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 жилищная сфера;</w:t>
      </w:r>
    </w:p>
    <w:p w:rsidR="00224489" w:rsidRPr="00B41DB0" w:rsidRDefault="00224489" w:rsidP="00224489">
      <w:pPr>
        <w:widowControl w:val="0"/>
        <w:autoSpaceDE w:val="0"/>
        <w:autoSpaceDN w:val="0"/>
        <w:spacing w:after="0" w:line="240" w:lineRule="auto"/>
        <w:ind w:firstLine="567"/>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 сфера обслуживания: создание туристско-рекреационных зон отдыха и спорта, развитие пригородного гостиничного бизнеса, общепита и т.п.</w:t>
      </w:r>
    </w:p>
    <w:p w:rsidR="00224489" w:rsidRPr="00B41DB0" w:rsidRDefault="00224489" w:rsidP="00224489">
      <w:pPr>
        <w:widowControl w:val="0"/>
        <w:autoSpaceDE w:val="0"/>
        <w:autoSpaceDN w:val="0"/>
        <w:spacing w:after="0" w:line="240" w:lineRule="auto"/>
        <w:ind w:firstLine="567"/>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Благоприятный инвестиционный климат, создаваемый в Дмитровском городском округе, находит своё отражение в реализованных и реализуемых инвестиционных проектах.</w:t>
      </w:r>
    </w:p>
    <w:p w:rsidR="00224489" w:rsidRPr="00B41DB0" w:rsidRDefault="00224489" w:rsidP="00224489">
      <w:pPr>
        <w:spacing w:after="0" w:line="240" w:lineRule="auto"/>
        <w:ind w:firstLine="567"/>
        <w:jc w:val="both"/>
        <w:rPr>
          <w:rFonts w:ascii="Arial" w:eastAsia="Calibri" w:hAnsi="Arial" w:cs="Arial"/>
          <w:b/>
          <w:sz w:val="24"/>
          <w:szCs w:val="24"/>
        </w:rPr>
      </w:pPr>
      <w:r w:rsidRPr="00B41DB0">
        <w:rPr>
          <w:rFonts w:ascii="Arial" w:eastAsia="Calibri" w:hAnsi="Arial" w:cs="Arial"/>
          <w:b/>
          <w:sz w:val="24"/>
          <w:szCs w:val="24"/>
        </w:rPr>
        <w:t xml:space="preserve">В стадии реализации находятся более 30 инвестиционных проектов общей стоимостью более 77,0 млрд. рублей. </w:t>
      </w:r>
    </w:p>
    <w:p w:rsidR="00224489" w:rsidRPr="00B41DB0" w:rsidRDefault="00224489" w:rsidP="00224489">
      <w:pPr>
        <w:spacing w:after="0" w:line="240" w:lineRule="auto"/>
        <w:ind w:firstLine="567"/>
        <w:jc w:val="both"/>
        <w:rPr>
          <w:rFonts w:ascii="Arial" w:eastAsia="Calibri" w:hAnsi="Arial" w:cs="Arial"/>
          <w:b/>
          <w:sz w:val="24"/>
          <w:szCs w:val="24"/>
        </w:rPr>
      </w:pPr>
      <w:r w:rsidRPr="00B41DB0">
        <w:rPr>
          <w:rFonts w:ascii="Arial" w:eastAsia="Calibri" w:hAnsi="Arial" w:cs="Arial"/>
          <w:b/>
          <w:sz w:val="24"/>
          <w:szCs w:val="24"/>
        </w:rPr>
        <w:t>В 2018 году объем инвестиций в основной капитал за счет всех источников финансирования по Дмитровскому городскому округу составил  23,83 млрд. рублей, что соответствует 80,9 % к уровню прошлого года. Снижение объемов инвестиций обусловлено завершением реализации крупных инвестиционных проектов, а также тем, что крупные инвестиционные проекты (АО «ГЕК», ООО «</w:t>
      </w:r>
      <w:proofErr w:type="spellStart"/>
      <w:r w:rsidRPr="00B41DB0">
        <w:rPr>
          <w:rFonts w:ascii="Arial" w:eastAsia="Calibri" w:hAnsi="Arial" w:cs="Arial"/>
          <w:b/>
          <w:sz w:val="24"/>
          <w:szCs w:val="24"/>
        </w:rPr>
        <w:t>ПетКорм</w:t>
      </w:r>
      <w:proofErr w:type="spellEnd"/>
      <w:r w:rsidRPr="00B41DB0">
        <w:rPr>
          <w:rFonts w:ascii="Arial" w:eastAsia="Calibri" w:hAnsi="Arial" w:cs="Arial"/>
          <w:b/>
          <w:sz w:val="24"/>
          <w:szCs w:val="24"/>
        </w:rPr>
        <w:t xml:space="preserve">», ООО «Проект </w:t>
      </w:r>
      <w:proofErr w:type="spellStart"/>
      <w:r w:rsidRPr="00B41DB0">
        <w:rPr>
          <w:rFonts w:ascii="Arial" w:eastAsia="Calibri" w:hAnsi="Arial" w:cs="Arial"/>
          <w:b/>
          <w:sz w:val="24"/>
          <w:szCs w:val="24"/>
        </w:rPr>
        <w:t>девелопмент</w:t>
      </w:r>
      <w:proofErr w:type="spellEnd"/>
      <w:r w:rsidRPr="00B41DB0">
        <w:rPr>
          <w:rFonts w:ascii="Arial" w:eastAsia="Calibri" w:hAnsi="Arial" w:cs="Arial"/>
          <w:b/>
          <w:sz w:val="24"/>
          <w:szCs w:val="24"/>
        </w:rPr>
        <w:t xml:space="preserve">», ООО «Белый </w:t>
      </w:r>
      <w:proofErr w:type="spellStart"/>
      <w:r w:rsidRPr="00B41DB0">
        <w:rPr>
          <w:rFonts w:ascii="Arial" w:eastAsia="Calibri" w:hAnsi="Arial" w:cs="Arial"/>
          <w:b/>
          <w:sz w:val="24"/>
          <w:szCs w:val="24"/>
        </w:rPr>
        <w:t>Раст</w:t>
      </w:r>
      <w:proofErr w:type="spellEnd"/>
      <w:r w:rsidRPr="00B41DB0">
        <w:rPr>
          <w:rFonts w:ascii="Arial" w:eastAsia="Calibri" w:hAnsi="Arial" w:cs="Arial"/>
          <w:b/>
          <w:sz w:val="24"/>
          <w:szCs w:val="24"/>
        </w:rPr>
        <w:t xml:space="preserve"> Логистика»)  освоили основную часть инвестиций в предыдущие годы. Новые проекты еще не вошли в активную фазу строительства, ведутся подготовительные работы (гостиничный комплекс и </w:t>
      </w:r>
      <w:proofErr w:type="gramStart"/>
      <w:r w:rsidRPr="00B41DB0">
        <w:rPr>
          <w:rFonts w:ascii="Arial" w:eastAsia="Calibri" w:hAnsi="Arial" w:cs="Arial"/>
          <w:b/>
          <w:sz w:val="24"/>
          <w:szCs w:val="24"/>
        </w:rPr>
        <w:t>гольф-поля</w:t>
      </w:r>
      <w:proofErr w:type="gramEnd"/>
      <w:r w:rsidRPr="00B41DB0">
        <w:rPr>
          <w:rFonts w:ascii="Arial" w:eastAsia="Calibri" w:hAnsi="Arial" w:cs="Arial"/>
          <w:b/>
          <w:sz w:val="24"/>
          <w:szCs w:val="24"/>
        </w:rPr>
        <w:t xml:space="preserve"> «</w:t>
      </w:r>
      <w:proofErr w:type="spellStart"/>
      <w:r w:rsidRPr="00B41DB0">
        <w:rPr>
          <w:rFonts w:ascii="Arial" w:eastAsia="Calibri" w:hAnsi="Arial" w:cs="Arial"/>
          <w:b/>
          <w:sz w:val="24"/>
          <w:szCs w:val="24"/>
        </w:rPr>
        <w:t>Форест</w:t>
      </w:r>
      <w:proofErr w:type="spellEnd"/>
      <w:r w:rsidRPr="00B41DB0">
        <w:rPr>
          <w:rFonts w:ascii="Arial" w:eastAsia="Calibri" w:hAnsi="Arial" w:cs="Arial"/>
          <w:b/>
          <w:sz w:val="24"/>
          <w:szCs w:val="24"/>
        </w:rPr>
        <w:t xml:space="preserve"> </w:t>
      </w:r>
      <w:proofErr w:type="spellStart"/>
      <w:r w:rsidRPr="00B41DB0">
        <w:rPr>
          <w:rFonts w:ascii="Arial" w:eastAsia="Calibri" w:hAnsi="Arial" w:cs="Arial"/>
          <w:b/>
          <w:sz w:val="24"/>
          <w:szCs w:val="24"/>
        </w:rPr>
        <w:t>Хиллс</w:t>
      </w:r>
      <w:proofErr w:type="spellEnd"/>
      <w:r w:rsidRPr="00B41DB0">
        <w:rPr>
          <w:rFonts w:ascii="Arial" w:eastAsia="Calibri" w:hAnsi="Arial" w:cs="Arial"/>
          <w:b/>
          <w:sz w:val="24"/>
          <w:szCs w:val="24"/>
        </w:rPr>
        <w:t>», агропромышленный парк «Сырная Долина», ООО «</w:t>
      </w:r>
      <w:proofErr w:type="spellStart"/>
      <w:r w:rsidRPr="00B41DB0">
        <w:rPr>
          <w:rFonts w:ascii="Arial" w:eastAsia="Calibri" w:hAnsi="Arial" w:cs="Arial"/>
          <w:b/>
          <w:sz w:val="24"/>
          <w:szCs w:val="24"/>
        </w:rPr>
        <w:t>Металлоцентр</w:t>
      </w:r>
      <w:proofErr w:type="spellEnd"/>
      <w:r w:rsidRPr="00B41DB0">
        <w:rPr>
          <w:rFonts w:ascii="Arial" w:eastAsia="Calibri" w:hAnsi="Arial" w:cs="Arial"/>
          <w:b/>
          <w:sz w:val="24"/>
          <w:szCs w:val="24"/>
        </w:rPr>
        <w:t>» и др.).</w:t>
      </w:r>
    </w:p>
    <w:p w:rsidR="00224489" w:rsidRPr="00B41DB0" w:rsidRDefault="00224489" w:rsidP="00224489">
      <w:pPr>
        <w:spacing w:after="0" w:line="240" w:lineRule="auto"/>
        <w:ind w:firstLine="567"/>
        <w:jc w:val="both"/>
        <w:rPr>
          <w:rFonts w:ascii="Arial" w:eastAsia="Calibri" w:hAnsi="Arial" w:cs="Arial"/>
          <w:b/>
          <w:sz w:val="24"/>
          <w:szCs w:val="24"/>
        </w:rPr>
      </w:pPr>
      <w:r w:rsidRPr="00B41DB0">
        <w:rPr>
          <w:rFonts w:ascii="Arial" w:eastAsia="Calibri" w:hAnsi="Arial" w:cs="Arial"/>
          <w:b/>
          <w:sz w:val="24"/>
          <w:szCs w:val="24"/>
        </w:rPr>
        <w:t>На территории Дмитровского городского округа на плановый период 2020 - 2024 годы сохраняется тенденция устойчивого роста инвестиций в основной капитал за счет всех источников финансирования.</w:t>
      </w:r>
    </w:p>
    <w:p w:rsidR="00224489" w:rsidRPr="00B41DB0" w:rsidRDefault="00224489" w:rsidP="00224489">
      <w:pPr>
        <w:spacing w:after="0" w:line="240" w:lineRule="auto"/>
        <w:ind w:firstLine="567"/>
        <w:contextualSpacing/>
        <w:jc w:val="both"/>
        <w:rPr>
          <w:rFonts w:ascii="Arial" w:eastAsia="Calibri" w:hAnsi="Arial" w:cs="Arial"/>
          <w:b/>
          <w:sz w:val="24"/>
          <w:szCs w:val="24"/>
        </w:rPr>
      </w:pPr>
      <w:r w:rsidRPr="00B41DB0">
        <w:rPr>
          <w:rFonts w:ascii="Arial" w:eastAsia="Calibri" w:hAnsi="Arial" w:cs="Arial"/>
          <w:b/>
          <w:sz w:val="24"/>
          <w:szCs w:val="24"/>
        </w:rPr>
        <w:t xml:space="preserve">В сфере логистики в активную фазу строительства вошел инвестиционный проект по созданию </w:t>
      </w:r>
      <w:proofErr w:type="spellStart"/>
      <w:r w:rsidRPr="00B41DB0">
        <w:rPr>
          <w:rFonts w:ascii="Arial" w:eastAsia="Calibri" w:hAnsi="Arial" w:cs="Arial"/>
          <w:b/>
          <w:sz w:val="24"/>
          <w:szCs w:val="24"/>
        </w:rPr>
        <w:t>терминально</w:t>
      </w:r>
      <w:proofErr w:type="spellEnd"/>
      <w:r w:rsidRPr="00B41DB0">
        <w:rPr>
          <w:rFonts w:ascii="Arial" w:eastAsia="Calibri" w:hAnsi="Arial" w:cs="Arial"/>
          <w:b/>
          <w:sz w:val="24"/>
          <w:szCs w:val="24"/>
        </w:rPr>
        <w:t xml:space="preserve"> - логистического  комплекса «Белый </w:t>
      </w:r>
      <w:proofErr w:type="spellStart"/>
      <w:r w:rsidRPr="00B41DB0">
        <w:rPr>
          <w:rFonts w:ascii="Arial" w:eastAsia="Calibri" w:hAnsi="Arial" w:cs="Arial"/>
          <w:b/>
          <w:sz w:val="24"/>
          <w:szCs w:val="24"/>
        </w:rPr>
        <w:t>Раст</w:t>
      </w:r>
      <w:proofErr w:type="spellEnd"/>
      <w:r w:rsidRPr="00B41DB0">
        <w:rPr>
          <w:rFonts w:ascii="Arial" w:eastAsia="Calibri" w:hAnsi="Arial" w:cs="Arial"/>
          <w:b/>
          <w:sz w:val="24"/>
          <w:szCs w:val="24"/>
        </w:rPr>
        <w:t xml:space="preserve">» (ООО «Развитие ТЛЦ»), планируемый объем инвестиций к освоению в 2019-2024гг –  более 15 млрд. рублей. </w:t>
      </w:r>
    </w:p>
    <w:p w:rsidR="00224489" w:rsidRPr="00B41DB0" w:rsidRDefault="00224489" w:rsidP="00224489">
      <w:pPr>
        <w:spacing w:after="0" w:line="240" w:lineRule="auto"/>
        <w:ind w:firstLine="567"/>
        <w:contextualSpacing/>
        <w:jc w:val="both"/>
        <w:rPr>
          <w:rFonts w:ascii="Arial" w:eastAsia="Calibri" w:hAnsi="Arial" w:cs="Arial"/>
          <w:b/>
          <w:sz w:val="24"/>
          <w:szCs w:val="24"/>
        </w:rPr>
      </w:pPr>
      <w:r w:rsidRPr="00B41DB0">
        <w:rPr>
          <w:rFonts w:ascii="Arial" w:eastAsia="Calibri" w:hAnsi="Arial" w:cs="Arial"/>
          <w:b/>
          <w:sz w:val="24"/>
          <w:szCs w:val="24"/>
        </w:rPr>
        <w:t xml:space="preserve">Ведется строительство логистического комплекса "Белый </w:t>
      </w:r>
      <w:proofErr w:type="spellStart"/>
      <w:r w:rsidRPr="00B41DB0">
        <w:rPr>
          <w:rFonts w:ascii="Arial" w:eastAsia="Calibri" w:hAnsi="Arial" w:cs="Arial"/>
          <w:b/>
          <w:sz w:val="24"/>
          <w:szCs w:val="24"/>
        </w:rPr>
        <w:t>Раст</w:t>
      </w:r>
      <w:proofErr w:type="spellEnd"/>
      <w:r w:rsidRPr="00B41DB0">
        <w:rPr>
          <w:rFonts w:ascii="Arial" w:eastAsia="Calibri" w:hAnsi="Arial" w:cs="Arial"/>
          <w:b/>
          <w:sz w:val="24"/>
          <w:szCs w:val="24"/>
        </w:rPr>
        <w:t xml:space="preserve"> Логистика" вблизи д. Кузяево (ООО «Белый </w:t>
      </w:r>
      <w:proofErr w:type="spellStart"/>
      <w:r w:rsidRPr="00B41DB0">
        <w:rPr>
          <w:rFonts w:ascii="Arial" w:eastAsia="Calibri" w:hAnsi="Arial" w:cs="Arial"/>
          <w:b/>
          <w:sz w:val="24"/>
          <w:szCs w:val="24"/>
        </w:rPr>
        <w:t>Раст</w:t>
      </w:r>
      <w:proofErr w:type="spellEnd"/>
      <w:r w:rsidRPr="00B41DB0">
        <w:rPr>
          <w:rFonts w:ascii="Arial" w:eastAsia="Calibri" w:hAnsi="Arial" w:cs="Arial"/>
          <w:b/>
          <w:sz w:val="24"/>
          <w:szCs w:val="24"/>
        </w:rPr>
        <w:t xml:space="preserve"> Логистика»), планируемый объем инвестиций к освоению в 2019-2021 гг. – 1,6 млрд. рублей; планируется строительство логистического комплекса "</w:t>
      </w:r>
      <w:proofErr w:type="spellStart"/>
      <w:r w:rsidRPr="00B41DB0">
        <w:rPr>
          <w:rFonts w:ascii="Arial" w:eastAsia="Calibri" w:hAnsi="Arial" w:cs="Arial"/>
          <w:b/>
          <w:sz w:val="24"/>
          <w:szCs w:val="24"/>
        </w:rPr>
        <w:t>Ермолино</w:t>
      </w:r>
      <w:proofErr w:type="spellEnd"/>
      <w:r w:rsidRPr="00B41DB0">
        <w:rPr>
          <w:rFonts w:ascii="Arial" w:eastAsia="Calibri" w:hAnsi="Arial" w:cs="Arial"/>
          <w:b/>
          <w:sz w:val="24"/>
          <w:szCs w:val="24"/>
        </w:rPr>
        <w:t xml:space="preserve">" вблизи д. </w:t>
      </w:r>
      <w:proofErr w:type="spellStart"/>
      <w:r w:rsidRPr="00B41DB0">
        <w:rPr>
          <w:rFonts w:ascii="Arial" w:eastAsia="Calibri" w:hAnsi="Arial" w:cs="Arial"/>
          <w:b/>
          <w:sz w:val="24"/>
          <w:szCs w:val="24"/>
        </w:rPr>
        <w:t>Ермолино</w:t>
      </w:r>
      <w:proofErr w:type="spellEnd"/>
      <w:r w:rsidRPr="00B41DB0">
        <w:rPr>
          <w:rFonts w:ascii="Arial" w:eastAsia="Calibri" w:hAnsi="Arial" w:cs="Arial"/>
          <w:b/>
          <w:sz w:val="24"/>
          <w:szCs w:val="24"/>
        </w:rPr>
        <w:t xml:space="preserve"> (ООО "Логистический парк "</w:t>
      </w:r>
      <w:proofErr w:type="spellStart"/>
      <w:r w:rsidRPr="00B41DB0">
        <w:rPr>
          <w:rFonts w:ascii="Arial" w:eastAsia="Calibri" w:hAnsi="Arial" w:cs="Arial"/>
          <w:b/>
          <w:sz w:val="24"/>
          <w:szCs w:val="24"/>
        </w:rPr>
        <w:t>Ермолино</w:t>
      </w:r>
      <w:proofErr w:type="spellEnd"/>
      <w:r w:rsidRPr="00B41DB0">
        <w:rPr>
          <w:rFonts w:ascii="Arial" w:eastAsia="Calibri" w:hAnsi="Arial" w:cs="Arial"/>
          <w:b/>
          <w:sz w:val="24"/>
          <w:szCs w:val="24"/>
        </w:rPr>
        <w:t>"), планируемый объем инвестиций к освоению в 2019-2023гг – 3,5 млрд. рублей.</w:t>
      </w:r>
    </w:p>
    <w:p w:rsidR="00224489" w:rsidRPr="00B41DB0" w:rsidRDefault="00224489" w:rsidP="00224489">
      <w:pPr>
        <w:spacing w:after="0" w:line="240" w:lineRule="auto"/>
        <w:ind w:firstLine="567"/>
        <w:contextualSpacing/>
        <w:jc w:val="both"/>
        <w:rPr>
          <w:rFonts w:ascii="Arial" w:eastAsia="Calibri" w:hAnsi="Arial" w:cs="Arial"/>
          <w:b/>
          <w:sz w:val="24"/>
          <w:szCs w:val="24"/>
        </w:rPr>
      </w:pPr>
      <w:r w:rsidRPr="00B41DB0">
        <w:rPr>
          <w:rFonts w:ascii="Arial" w:eastAsia="Calibri" w:hAnsi="Arial" w:cs="Arial"/>
          <w:b/>
          <w:sz w:val="24"/>
          <w:szCs w:val="24"/>
        </w:rPr>
        <w:t xml:space="preserve">Ведется реализация масштабного инвестиционного проекта по строительству крупнейшего в России и Европе распределительного центра </w:t>
      </w:r>
      <w:proofErr w:type="spellStart"/>
      <w:r w:rsidRPr="00B41DB0">
        <w:rPr>
          <w:rFonts w:ascii="Arial" w:eastAsia="Calibri" w:hAnsi="Arial" w:cs="Arial"/>
          <w:b/>
          <w:sz w:val="24"/>
          <w:szCs w:val="24"/>
        </w:rPr>
        <w:t>Леруа</w:t>
      </w:r>
      <w:proofErr w:type="spellEnd"/>
      <w:r w:rsidRPr="00B41DB0">
        <w:rPr>
          <w:rFonts w:ascii="Arial" w:eastAsia="Calibri" w:hAnsi="Arial" w:cs="Arial"/>
          <w:b/>
          <w:sz w:val="24"/>
          <w:szCs w:val="24"/>
        </w:rPr>
        <w:t xml:space="preserve"> </w:t>
      </w:r>
      <w:proofErr w:type="spellStart"/>
      <w:r w:rsidRPr="00B41DB0">
        <w:rPr>
          <w:rFonts w:ascii="Arial" w:eastAsia="Calibri" w:hAnsi="Arial" w:cs="Arial"/>
          <w:b/>
          <w:sz w:val="24"/>
          <w:szCs w:val="24"/>
        </w:rPr>
        <w:t>Мерлен</w:t>
      </w:r>
      <w:proofErr w:type="spellEnd"/>
      <w:r w:rsidRPr="00B41DB0">
        <w:rPr>
          <w:rFonts w:ascii="Arial" w:eastAsia="Calibri" w:hAnsi="Arial" w:cs="Arial"/>
          <w:b/>
          <w:sz w:val="24"/>
          <w:szCs w:val="24"/>
        </w:rPr>
        <w:t xml:space="preserve"> (ООО «</w:t>
      </w:r>
      <w:proofErr w:type="spellStart"/>
      <w:r w:rsidRPr="00B41DB0">
        <w:rPr>
          <w:rFonts w:ascii="Arial" w:eastAsia="Calibri" w:hAnsi="Arial" w:cs="Arial"/>
          <w:b/>
          <w:sz w:val="24"/>
          <w:szCs w:val="24"/>
        </w:rPr>
        <w:t>Леруа</w:t>
      </w:r>
      <w:proofErr w:type="spellEnd"/>
      <w:r w:rsidRPr="00B41DB0">
        <w:rPr>
          <w:rFonts w:ascii="Arial" w:eastAsia="Calibri" w:hAnsi="Arial" w:cs="Arial"/>
          <w:b/>
          <w:sz w:val="24"/>
          <w:szCs w:val="24"/>
        </w:rPr>
        <w:t xml:space="preserve"> </w:t>
      </w:r>
      <w:proofErr w:type="spellStart"/>
      <w:r w:rsidRPr="00B41DB0">
        <w:rPr>
          <w:rFonts w:ascii="Arial" w:eastAsia="Calibri" w:hAnsi="Arial" w:cs="Arial"/>
          <w:b/>
          <w:sz w:val="24"/>
          <w:szCs w:val="24"/>
        </w:rPr>
        <w:t>Мерлен</w:t>
      </w:r>
      <w:proofErr w:type="spellEnd"/>
      <w:r w:rsidRPr="00B41DB0">
        <w:rPr>
          <w:rFonts w:ascii="Arial" w:eastAsia="Calibri" w:hAnsi="Arial" w:cs="Arial"/>
          <w:b/>
          <w:sz w:val="24"/>
          <w:szCs w:val="24"/>
        </w:rPr>
        <w:t xml:space="preserve"> Восток») общим объемом инвестиций 10 млрд. руб., срок  реализации  проекта  2018-2023 гг.</w:t>
      </w:r>
    </w:p>
    <w:p w:rsidR="00224489" w:rsidRPr="00B41DB0" w:rsidRDefault="00224489" w:rsidP="00224489">
      <w:pPr>
        <w:spacing w:after="0" w:line="240" w:lineRule="auto"/>
        <w:ind w:firstLine="567"/>
        <w:contextualSpacing/>
        <w:jc w:val="both"/>
        <w:rPr>
          <w:rFonts w:ascii="Arial" w:eastAsia="Calibri" w:hAnsi="Arial" w:cs="Arial"/>
          <w:b/>
          <w:sz w:val="24"/>
          <w:szCs w:val="24"/>
        </w:rPr>
      </w:pPr>
      <w:r w:rsidRPr="00B41DB0">
        <w:rPr>
          <w:rFonts w:ascii="Arial" w:eastAsia="Calibri" w:hAnsi="Arial" w:cs="Arial"/>
          <w:b/>
          <w:sz w:val="24"/>
          <w:szCs w:val="24"/>
        </w:rPr>
        <w:t xml:space="preserve">Общий объем </w:t>
      </w:r>
      <w:proofErr w:type="gramStart"/>
      <w:r w:rsidRPr="00B41DB0">
        <w:rPr>
          <w:rFonts w:ascii="Arial" w:eastAsia="Calibri" w:hAnsi="Arial" w:cs="Arial"/>
          <w:b/>
          <w:sz w:val="24"/>
          <w:szCs w:val="24"/>
        </w:rPr>
        <w:t>инвестиций</w:t>
      </w:r>
      <w:proofErr w:type="gramEnd"/>
      <w:r w:rsidRPr="00B41DB0">
        <w:rPr>
          <w:rFonts w:ascii="Arial" w:eastAsia="Calibri" w:hAnsi="Arial" w:cs="Arial"/>
          <w:b/>
          <w:sz w:val="24"/>
          <w:szCs w:val="24"/>
        </w:rPr>
        <w:t xml:space="preserve"> планируемый к освоению в сфере логистики до 2024 года составит более 33 млрд. рублей</w:t>
      </w:r>
    </w:p>
    <w:p w:rsidR="00224489" w:rsidRPr="00B41DB0" w:rsidRDefault="00224489" w:rsidP="00224489">
      <w:pPr>
        <w:spacing w:after="0" w:line="240" w:lineRule="auto"/>
        <w:ind w:firstLine="567"/>
        <w:contextualSpacing/>
        <w:jc w:val="both"/>
        <w:rPr>
          <w:rFonts w:ascii="Arial" w:eastAsia="Calibri" w:hAnsi="Arial" w:cs="Arial"/>
          <w:b/>
          <w:sz w:val="24"/>
          <w:szCs w:val="24"/>
        </w:rPr>
      </w:pPr>
      <w:r w:rsidRPr="00B41DB0">
        <w:rPr>
          <w:rFonts w:ascii="Arial" w:eastAsia="Calibri" w:hAnsi="Arial" w:cs="Arial"/>
          <w:b/>
          <w:sz w:val="24"/>
          <w:szCs w:val="24"/>
        </w:rPr>
        <w:t xml:space="preserve">В реальном секторе экономики  продолжается реализация инвестиционных проектов  по производству: газобетонных изделий (АО </w:t>
      </w:r>
      <w:r w:rsidRPr="00B41DB0">
        <w:rPr>
          <w:rFonts w:ascii="Arial" w:eastAsia="Calibri" w:hAnsi="Arial" w:cs="Arial"/>
          <w:b/>
          <w:sz w:val="24"/>
          <w:szCs w:val="24"/>
        </w:rPr>
        <w:lastRenderedPageBreak/>
        <w:t xml:space="preserve">"ДЗГИ"),  металлических труб (ООО "Дмитровский </w:t>
      </w:r>
      <w:proofErr w:type="spellStart"/>
      <w:r w:rsidRPr="00B41DB0">
        <w:rPr>
          <w:rFonts w:ascii="Arial" w:eastAsia="Calibri" w:hAnsi="Arial" w:cs="Arial"/>
          <w:b/>
          <w:sz w:val="24"/>
          <w:szCs w:val="24"/>
        </w:rPr>
        <w:t>металлоцентр</w:t>
      </w:r>
      <w:proofErr w:type="spellEnd"/>
      <w:r w:rsidRPr="00B41DB0">
        <w:rPr>
          <w:rFonts w:ascii="Arial" w:eastAsia="Calibri" w:hAnsi="Arial" w:cs="Arial"/>
          <w:b/>
          <w:sz w:val="24"/>
          <w:szCs w:val="24"/>
        </w:rPr>
        <w:t xml:space="preserve">"), бетонных и декоративно-облицовочных изделий  (ООО "Экспо-Парк").  </w:t>
      </w:r>
    </w:p>
    <w:p w:rsidR="00224489" w:rsidRPr="00B41DB0" w:rsidRDefault="00224489" w:rsidP="00224489">
      <w:pPr>
        <w:spacing w:after="0" w:line="240" w:lineRule="auto"/>
        <w:ind w:firstLine="567"/>
        <w:contextualSpacing/>
        <w:jc w:val="both"/>
        <w:rPr>
          <w:rFonts w:ascii="Arial" w:eastAsia="Calibri" w:hAnsi="Arial" w:cs="Arial"/>
          <w:b/>
          <w:sz w:val="24"/>
          <w:szCs w:val="24"/>
        </w:rPr>
      </w:pPr>
      <w:r w:rsidRPr="00B41DB0">
        <w:rPr>
          <w:rFonts w:ascii="Arial" w:eastAsia="Calibri" w:hAnsi="Arial" w:cs="Arial"/>
          <w:b/>
          <w:sz w:val="24"/>
          <w:szCs w:val="24"/>
        </w:rPr>
        <w:t xml:space="preserve">Готов к вводу в эксплуатацию  производственный  комплекс по выпуску ковров и </w:t>
      </w:r>
      <w:proofErr w:type="spellStart"/>
      <w:r w:rsidRPr="00B41DB0">
        <w:rPr>
          <w:rFonts w:ascii="Arial" w:eastAsia="Calibri" w:hAnsi="Arial" w:cs="Arial"/>
          <w:b/>
          <w:sz w:val="24"/>
          <w:szCs w:val="24"/>
        </w:rPr>
        <w:t>ковролина</w:t>
      </w:r>
      <w:proofErr w:type="spellEnd"/>
      <w:r w:rsidRPr="00B41DB0">
        <w:rPr>
          <w:rFonts w:ascii="Arial" w:eastAsia="Calibri" w:hAnsi="Arial" w:cs="Arial"/>
          <w:b/>
          <w:sz w:val="24"/>
          <w:szCs w:val="24"/>
        </w:rPr>
        <w:t xml:space="preserve">  в д. </w:t>
      </w:r>
      <w:proofErr w:type="spellStart"/>
      <w:r w:rsidRPr="00B41DB0">
        <w:rPr>
          <w:rFonts w:ascii="Arial" w:eastAsia="Calibri" w:hAnsi="Arial" w:cs="Arial"/>
          <w:b/>
          <w:sz w:val="24"/>
          <w:szCs w:val="24"/>
        </w:rPr>
        <w:t>Селевкино</w:t>
      </w:r>
      <w:proofErr w:type="spellEnd"/>
      <w:r w:rsidRPr="00B41DB0">
        <w:rPr>
          <w:rFonts w:ascii="Arial" w:eastAsia="Calibri" w:hAnsi="Arial" w:cs="Arial"/>
          <w:b/>
          <w:sz w:val="24"/>
          <w:szCs w:val="24"/>
        </w:rPr>
        <w:t xml:space="preserve"> (ООО «</w:t>
      </w:r>
      <w:proofErr w:type="spellStart"/>
      <w:r w:rsidRPr="00B41DB0">
        <w:rPr>
          <w:rFonts w:ascii="Arial" w:eastAsia="Calibri" w:hAnsi="Arial" w:cs="Arial"/>
          <w:b/>
          <w:sz w:val="24"/>
          <w:szCs w:val="24"/>
        </w:rPr>
        <w:t>РоялТафт</w:t>
      </w:r>
      <w:proofErr w:type="spellEnd"/>
      <w:r w:rsidRPr="00B41DB0">
        <w:rPr>
          <w:rFonts w:ascii="Arial" w:eastAsia="Calibri" w:hAnsi="Arial" w:cs="Arial"/>
          <w:b/>
          <w:sz w:val="24"/>
          <w:szCs w:val="24"/>
        </w:rPr>
        <w:t>»).</w:t>
      </w:r>
    </w:p>
    <w:p w:rsidR="00224489" w:rsidRPr="00B41DB0" w:rsidRDefault="00224489" w:rsidP="00224489">
      <w:pPr>
        <w:spacing w:after="0" w:line="240" w:lineRule="auto"/>
        <w:ind w:firstLine="567"/>
        <w:contextualSpacing/>
        <w:jc w:val="both"/>
        <w:rPr>
          <w:rFonts w:ascii="Arial" w:eastAsia="Calibri" w:hAnsi="Arial" w:cs="Arial"/>
          <w:b/>
          <w:sz w:val="24"/>
          <w:szCs w:val="24"/>
        </w:rPr>
      </w:pPr>
      <w:r w:rsidRPr="00B41DB0">
        <w:rPr>
          <w:rFonts w:ascii="Arial" w:eastAsia="Calibri" w:hAnsi="Arial" w:cs="Arial"/>
          <w:b/>
          <w:sz w:val="24"/>
          <w:szCs w:val="24"/>
        </w:rPr>
        <w:t xml:space="preserve">В 2019 году началась реализация масштабного инвестиционного проекта по строительству Агропромышленного Парка "Сырная Долина", общим объемом инвестиций свыше 13 млрд. руб., срок реализации 2019-2023года.  </w:t>
      </w:r>
    </w:p>
    <w:p w:rsidR="00224489" w:rsidRPr="00B41DB0" w:rsidRDefault="00224489" w:rsidP="00224489">
      <w:pPr>
        <w:spacing w:after="0" w:line="240" w:lineRule="auto"/>
        <w:ind w:firstLine="567"/>
        <w:contextualSpacing/>
        <w:jc w:val="both"/>
        <w:rPr>
          <w:rFonts w:ascii="Arial" w:eastAsia="Calibri" w:hAnsi="Arial" w:cs="Arial"/>
          <w:b/>
          <w:sz w:val="24"/>
          <w:szCs w:val="24"/>
        </w:rPr>
      </w:pPr>
      <w:r w:rsidRPr="00B41DB0">
        <w:rPr>
          <w:rFonts w:ascii="Arial" w:eastAsia="Calibri" w:hAnsi="Arial" w:cs="Arial"/>
          <w:b/>
          <w:sz w:val="24"/>
          <w:szCs w:val="24"/>
        </w:rPr>
        <w:t>Так же, капитальные вложения будут направлены на модернизацию  производственной структуры и обновление основных фондов предприятий Дмитровского городского округа: сельскохозяйственной отрасли, промышленности, транспорта и связи.</w:t>
      </w:r>
    </w:p>
    <w:p w:rsidR="00224489" w:rsidRPr="00B41DB0" w:rsidRDefault="00224489" w:rsidP="00224489">
      <w:pPr>
        <w:spacing w:after="0" w:line="240" w:lineRule="auto"/>
        <w:ind w:firstLine="567"/>
        <w:contextualSpacing/>
        <w:jc w:val="both"/>
        <w:rPr>
          <w:rFonts w:ascii="Arial" w:eastAsia="Calibri" w:hAnsi="Arial" w:cs="Arial"/>
          <w:b/>
          <w:sz w:val="24"/>
          <w:szCs w:val="24"/>
        </w:rPr>
      </w:pPr>
      <w:r w:rsidRPr="00B41DB0">
        <w:rPr>
          <w:rFonts w:ascii="Arial" w:eastAsia="Calibri" w:hAnsi="Arial" w:cs="Arial"/>
          <w:b/>
          <w:sz w:val="24"/>
          <w:szCs w:val="24"/>
        </w:rPr>
        <w:t xml:space="preserve">Инвестиционные </w:t>
      </w:r>
      <w:proofErr w:type="gramStart"/>
      <w:r w:rsidRPr="00B41DB0">
        <w:rPr>
          <w:rFonts w:ascii="Arial" w:eastAsia="Calibri" w:hAnsi="Arial" w:cs="Arial"/>
          <w:b/>
          <w:sz w:val="24"/>
          <w:szCs w:val="24"/>
        </w:rPr>
        <w:t>ресурсы</w:t>
      </w:r>
      <w:proofErr w:type="gramEnd"/>
      <w:r w:rsidRPr="00B41DB0">
        <w:rPr>
          <w:rFonts w:ascii="Arial" w:eastAsia="Calibri" w:hAnsi="Arial" w:cs="Arial"/>
          <w:b/>
          <w:sz w:val="24"/>
          <w:szCs w:val="24"/>
        </w:rPr>
        <w:t xml:space="preserve"> направляемые предприятиями и организациями Дмитровского городского округа в реальный сектор экономики до 2024 года составят  более 20 млрд. рублей.</w:t>
      </w:r>
    </w:p>
    <w:p w:rsidR="00224489" w:rsidRPr="00B41DB0" w:rsidRDefault="00224489" w:rsidP="00224489">
      <w:pPr>
        <w:spacing w:after="0" w:line="240" w:lineRule="auto"/>
        <w:ind w:firstLine="567"/>
        <w:contextualSpacing/>
        <w:jc w:val="both"/>
        <w:rPr>
          <w:rFonts w:ascii="Arial" w:eastAsia="Calibri" w:hAnsi="Arial" w:cs="Arial"/>
          <w:b/>
          <w:sz w:val="24"/>
          <w:szCs w:val="24"/>
        </w:rPr>
      </w:pPr>
      <w:r w:rsidRPr="00B41DB0">
        <w:rPr>
          <w:rFonts w:ascii="Arial" w:eastAsia="Calibri" w:hAnsi="Arial" w:cs="Arial"/>
          <w:b/>
          <w:sz w:val="24"/>
          <w:szCs w:val="24"/>
        </w:rPr>
        <w:t xml:space="preserve">В социальной сфере продолжается реализация инвестиционных проектов по  созданию гостиничного комплекса «Усадьба» в поселке 4-ый участок </w:t>
      </w:r>
      <w:r w:rsidRPr="00B41DB0">
        <w:rPr>
          <w:rFonts w:ascii="Arial" w:eastAsia="Calibri" w:hAnsi="Arial" w:cs="Arial"/>
          <w:b/>
          <w:sz w:val="24"/>
          <w:szCs w:val="24"/>
        </w:rPr>
        <w:br/>
        <w:t xml:space="preserve">(ООО «Усадьба»), строительству гостиницы в д. </w:t>
      </w:r>
      <w:proofErr w:type="spellStart"/>
      <w:r w:rsidRPr="00B41DB0">
        <w:rPr>
          <w:rFonts w:ascii="Arial" w:eastAsia="Calibri" w:hAnsi="Arial" w:cs="Arial"/>
          <w:b/>
          <w:sz w:val="24"/>
          <w:szCs w:val="24"/>
        </w:rPr>
        <w:t>Курово</w:t>
      </w:r>
      <w:proofErr w:type="spellEnd"/>
      <w:r w:rsidRPr="00B41DB0">
        <w:rPr>
          <w:rFonts w:ascii="Arial" w:eastAsia="Calibri" w:hAnsi="Arial" w:cs="Arial"/>
          <w:b/>
          <w:sz w:val="24"/>
          <w:szCs w:val="24"/>
        </w:rPr>
        <w:t xml:space="preserve"> (ООО "Лига Деятелей Культуры и Спорта"); расширению спортивно-стрелкового комплекса (</w:t>
      </w:r>
      <w:proofErr w:type="spellStart"/>
      <w:r w:rsidRPr="00B41DB0">
        <w:rPr>
          <w:rFonts w:ascii="Arial" w:eastAsia="Calibri" w:hAnsi="Arial" w:cs="Arial"/>
          <w:b/>
          <w:sz w:val="24"/>
          <w:szCs w:val="24"/>
        </w:rPr>
        <w:t>ООО</w:t>
      </w:r>
      <w:proofErr w:type="gramStart"/>
      <w:r w:rsidRPr="00B41DB0">
        <w:rPr>
          <w:rFonts w:ascii="Arial" w:eastAsia="Calibri" w:hAnsi="Arial" w:cs="Arial"/>
          <w:b/>
          <w:sz w:val="24"/>
          <w:szCs w:val="24"/>
        </w:rPr>
        <w:t>"Л</w:t>
      </w:r>
      <w:proofErr w:type="gramEnd"/>
      <w:r w:rsidRPr="00B41DB0">
        <w:rPr>
          <w:rFonts w:ascii="Arial" w:eastAsia="Calibri" w:hAnsi="Arial" w:cs="Arial"/>
          <w:b/>
          <w:sz w:val="24"/>
          <w:szCs w:val="24"/>
        </w:rPr>
        <w:t>исья</w:t>
      </w:r>
      <w:proofErr w:type="spellEnd"/>
      <w:r w:rsidRPr="00B41DB0">
        <w:rPr>
          <w:rFonts w:ascii="Arial" w:eastAsia="Calibri" w:hAnsi="Arial" w:cs="Arial"/>
          <w:b/>
          <w:sz w:val="24"/>
          <w:szCs w:val="24"/>
        </w:rPr>
        <w:t xml:space="preserve"> нора").</w:t>
      </w:r>
    </w:p>
    <w:p w:rsidR="00224489" w:rsidRPr="00B41DB0" w:rsidRDefault="00224489" w:rsidP="00224489">
      <w:pPr>
        <w:spacing w:after="0" w:line="240" w:lineRule="auto"/>
        <w:ind w:firstLine="567"/>
        <w:contextualSpacing/>
        <w:jc w:val="both"/>
        <w:rPr>
          <w:rFonts w:ascii="Arial" w:eastAsia="Calibri" w:hAnsi="Arial" w:cs="Arial"/>
          <w:b/>
          <w:sz w:val="24"/>
          <w:szCs w:val="24"/>
        </w:rPr>
      </w:pPr>
      <w:r w:rsidRPr="00B41DB0">
        <w:rPr>
          <w:rFonts w:ascii="Arial" w:eastAsia="Calibri" w:hAnsi="Arial" w:cs="Arial"/>
          <w:b/>
          <w:sz w:val="24"/>
          <w:szCs w:val="24"/>
        </w:rPr>
        <w:t xml:space="preserve">Готовы к вводу в эксплуатацию многофункциональный  коневодческий центр вблизи д. Горки </w:t>
      </w:r>
      <w:proofErr w:type="spellStart"/>
      <w:r w:rsidRPr="00B41DB0">
        <w:rPr>
          <w:rFonts w:ascii="Arial" w:eastAsia="Calibri" w:hAnsi="Arial" w:cs="Arial"/>
          <w:b/>
          <w:sz w:val="24"/>
          <w:szCs w:val="24"/>
        </w:rPr>
        <w:t>Сухаревские</w:t>
      </w:r>
      <w:proofErr w:type="spellEnd"/>
      <w:r w:rsidRPr="00B41DB0">
        <w:rPr>
          <w:rFonts w:ascii="Arial" w:eastAsia="Calibri" w:hAnsi="Arial" w:cs="Arial"/>
          <w:b/>
          <w:sz w:val="24"/>
          <w:szCs w:val="24"/>
        </w:rPr>
        <w:t xml:space="preserve"> (ООО "ОРИЭНТ") и здание конференц-отеля вблизи д. </w:t>
      </w:r>
      <w:proofErr w:type="spellStart"/>
      <w:r w:rsidRPr="00B41DB0">
        <w:rPr>
          <w:rFonts w:ascii="Arial" w:eastAsia="Calibri" w:hAnsi="Arial" w:cs="Arial"/>
          <w:b/>
          <w:sz w:val="24"/>
          <w:szCs w:val="24"/>
        </w:rPr>
        <w:t>Курово</w:t>
      </w:r>
      <w:proofErr w:type="spellEnd"/>
      <w:r w:rsidRPr="00B41DB0">
        <w:rPr>
          <w:rFonts w:ascii="Arial" w:eastAsia="Calibri" w:hAnsi="Arial" w:cs="Arial"/>
          <w:b/>
          <w:sz w:val="24"/>
          <w:szCs w:val="24"/>
        </w:rPr>
        <w:t xml:space="preserve"> (ООО "Парк </w:t>
      </w:r>
      <w:proofErr w:type="spellStart"/>
      <w:r w:rsidRPr="00B41DB0">
        <w:rPr>
          <w:rFonts w:ascii="Arial" w:eastAsia="Calibri" w:hAnsi="Arial" w:cs="Arial"/>
          <w:b/>
          <w:sz w:val="24"/>
          <w:szCs w:val="24"/>
        </w:rPr>
        <w:t>Холидэй</w:t>
      </w:r>
      <w:proofErr w:type="spellEnd"/>
      <w:r w:rsidRPr="00B41DB0">
        <w:rPr>
          <w:rFonts w:ascii="Arial" w:eastAsia="Calibri" w:hAnsi="Arial" w:cs="Arial"/>
          <w:b/>
          <w:sz w:val="24"/>
          <w:szCs w:val="24"/>
        </w:rPr>
        <w:t>").</w:t>
      </w:r>
    </w:p>
    <w:p w:rsidR="00224489" w:rsidRPr="00B41DB0" w:rsidRDefault="00224489" w:rsidP="00224489">
      <w:pPr>
        <w:spacing w:after="0" w:line="240" w:lineRule="auto"/>
        <w:ind w:firstLine="567"/>
        <w:contextualSpacing/>
        <w:jc w:val="both"/>
        <w:rPr>
          <w:rFonts w:ascii="Arial" w:eastAsia="Calibri" w:hAnsi="Arial" w:cs="Arial"/>
          <w:b/>
          <w:sz w:val="24"/>
          <w:szCs w:val="24"/>
        </w:rPr>
      </w:pPr>
      <w:r w:rsidRPr="00B41DB0">
        <w:rPr>
          <w:rFonts w:ascii="Arial" w:eastAsia="Calibri" w:hAnsi="Arial" w:cs="Arial"/>
          <w:b/>
          <w:sz w:val="24"/>
          <w:szCs w:val="24"/>
        </w:rPr>
        <w:t xml:space="preserve">Большое внимание уделяется строительству спортивных объектов. В июне 2019 года на Петербургском международном экономическом форуме подписано соглашение по строительству гостиничного комплекса и </w:t>
      </w:r>
      <w:proofErr w:type="gramStart"/>
      <w:r w:rsidRPr="00B41DB0">
        <w:rPr>
          <w:rFonts w:ascii="Arial" w:eastAsia="Calibri" w:hAnsi="Arial" w:cs="Arial"/>
          <w:b/>
          <w:sz w:val="24"/>
          <w:szCs w:val="24"/>
        </w:rPr>
        <w:t>гольф-поля</w:t>
      </w:r>
      <w:proofErr w:type="gramEnd"/>
      <w:r w:rsidRPr="00B41DB0">
        <w:rPr>
          <w:rFonts w:ascii="Arial" w:eastAsia="Calibri" w:hAnsi="Arial" w:cs="Arial"/>
          <w:b/>
          <w:sz w:val="24"/>
          <w:szCs w:val="24"/>
        </w:rPr>
        <w:t xml:space="preserve"> «</w:t>
      </w:r>
      <w:proofErr w:type="spellStart"/>
      <w:r w:rsidRPr="00B41DB0">
        <w:rPr>
          <w:rFonts w:ascii="Arial" w:eastAsia="Calibri" w:hAnsi="Arial" w:cs="Arial"/>
          <w:b/>
          <w:sz w:val="24"/>
          <w:szCs w:val="24"/>
        </w:rPr>
        <w:t>Форест</w:t>
      </w:r>
      <w:proofErr w:type="spellEnd"/>
      <w:r w:rsidRPr="00B41DB0">
        <w:rPr>
          <w:rFonts w:ascii="Arial" w:eastAsia="Calibri" w:hAnsi="Arial" w:cs="Arial"/>
          <w:b/>
          <w:sz w:val="24"/>
          <w:szCs w:val="24"/>
        </w:rPr>
        <w:t xml:space="preserve"> </w:t>
      </w:r>
      <w:proofErr w:type="spellStart"/>
      <w:r w:rsidRPr="00B41DB0">
        <w:rPr>
          <w:rFonts w:ascii="Arial" w:eastAsia="Calibri" w:hAnsi="Arial" w:cs="Arial"/>
          <w:b/>
          <w:sz w:val="24"/>
          <w:szCs w:val="24"/>
        </w:rPr>
        <w:t>Хиллс</w:t>
      </w:r>
      <w:proofErr w:type="spellEnd"/>
      <w:r w:rsidRPr="00B41DB0">
        <w:rPr>
          <w:rFonts w:ascii="Arial" w:eastAsia="Calibri" w:hAnsi="Arial" w:cs="Arial"/>
          <w:b/>
          <w:sz w:val="24"/>
          <w:szCs w:val="24"/>
        </w:rPr>
        <w:t>» вблизи д. Матвейково общим объемом инвестиций  свыше 5 млрд. руб., срок реализации проекта 2019 – 2024 гг.</w:t>
      </w:r>
    </w:p>
    <w:p w:rsidR="00224489" w:rsidRPr="00B41DB0" w:rsidRDefault="00224489" w:rsidP="00224489">
      <w:pPr>
        <w:spacing w:after="0" w:line="240" w:lineRule="auto"/>
        <w:ind w:firstLine="567"/>
        <w:contextualSpacing/>
        <w:jc w:val="both"/>
        <w:rPr>
          <w:rFonts w:ascii="Arial" w:eastAsia="Calibri" w:hAnsi="Arial" w:cs="Arial"/>
          <w:b/>
          <w:sz w:val="24"/>
          <w:szCs w:val="24"/>
        </w:rPr>
      </w:pPr>
      <w:r w:rsidRPr="00B41DB0">
        <w:rPr>
          <w:rFonts w:ascii="Arial" w:eastAsia="Calibri" w:hAnsi="Arial" w:cs="Arial"/>
          <w:b/>
          <w:sz w:val="24"/>
          <w:szCs w:val="24"/>
        </w:rPr>
        <w:t>Средства бюджета Дмитровского городского округа планируется направить на строительство объектов общего и дошкольного образования, реконструкцию объектов сферы ЖКХ, создание современной городской среды, газификацию населенных пунктов.  До 2024 года планируется освоить более 1 млрд. рублей средств местного бюджета.</w:t>
      </w:r>
    </w:p>
    <w:p w:rsidR="00224489" w:rsidRPr="00B41DB0" w:rsidRDefault="00224489" w:rsidP="00224489">
      <w:pPr>
        <w:spacing w:after="0" w:line="240" w:lineRule="auto"/>
        <w:ind w:firstLine="567"/>
        <w:contextualSpacing/>
        <w:jc w:val="both"/>
        <w:rPr>
          <w:rFonts w:ascii="Arial" w:eastAsia="Calibri" w:hAnsi="Arial" w:cs="Arial"/>
          <w:b/>
          <w:sz w:val="24"/>
          <w:szCs w:val="24"/>
        </w:rPr>
      </w:pPr>
      <w:r w:rsidRPr="00B41DB0">
        <w:rPr>
          <w:rFonts w:ascii="Arial" w:eastAsia="Calibri" w:hAnsi="Arial" w:cs="Arial"/>
          <w:b/>
          <w:sz w:val="24"/>
          <w:szCs w:val="24"/>
        </w:rPr>
        <w:t>В жилищном строительстве  продолжается  строительство многоэтажного жилья инвестиционными компаниями: ООО «Гефест-Инвест», ООО ГК «</w:t>
      </w:r>
      <w:proofErr w:type="spellStart"/>
      <w:r w:rsidRPr="00B41DB0">
        <w:rPr>
          <w:rFonts w:ascii="Arial" w:eastAsia="Calibri" w:hAnsi="Arial" w:cs="Arial"/>
          <w:b/>
          <w:sz w:val="24"/>
          <w:szCs w:val="24"/>
        </w:rPr>
        <w:t>Березовец</w:t>
      </w:r>
      <w:proofErr w:type="spellEnd"/>
      <w:r w:rsidRPr="00B41DB0">
        <w:rPr>
          <w:rFonts w:ascii="Arial" w:eastAsia="Calibri" w:hAnsi="Arial" w:cs="Arial"/>
          <w:b/>
          <w:sz w:val="24"/>
          <w:szCs w:val="24"/>
        </w:rPr>
        <w:t xml:space="preserve">», ООО «Центр», ООО «Гавань» и др. </w:t>
      </w:r>
      <w:r w:rsidR="00E65DFA" w:rsidRPr="00B41DB0">
        <w:rPr>
          <w:rFonts w:ascii="Arial" w:eastAsia="Calibri" w:hAnsi="Arial" w:cs="Arial"/>
          <w:b/>
          <w:sz w:val="24"/>
          <w:szCs w:val="24"/>
        </w:rPr>
        <w:t>Ежегодно в среднем на строительство жилья направляется более 15 млрд. руб</w:t>
      </w:r>
      <w:r w:rsidRPr="00B41DB0">
        <w:rPr>
          <w:rFonts w:ascii="Arial" w:eastAsia="Calibri" w:hAnsi="Arial" w:cs="Arial"/>
          <w:b/>
          <w:sz w:val="24"/>
          <w:szCs w:val="24"/>
        </w:rPr>
        <w:t xml:space="preserve">. Общий объем инвестиций, планируемый к освоению в жилищном секторе до 2024 года составит более 80 </w:t>
      </w:r>
      <w:proofErr w:type="gramStart"/>
      <w:r w:rsidRPr="00B41DB0">
        <w:rPr>
          <w:rFonts w:ascii="Arial" w:eastAsia="Calibri" w:hAnsi="Arial" w:cs="Arial"/>
          <w:b/>
          <w:sz w:val="24"/>
          <w:szCs w:val="24"/>
        </w:rPr>
        <w:t>млрд</w:t>
      </w:r>
      <w:proofErr w:type="gramEnd"/>
      <w:r w:rsidRPr="00B41DB0">
        <w:rPr>
          <w:rFonts w:ascii="Arial" w:eastAsia="Calibri" w:hAnsi="Arial" w:cs="Arial"/>
          <w:b/>
          <w:sz w:val="24"/>
          <w:szCs w:val="24"/>
        </w:rPr>
        <w:t xml:space="preserve"> рублей.</w:t>
      </w:r>
    </w:p>
    <w:p w:rsidR="00224489" w:rsidRPr="00B41DB0" w:rsidRDefault="00224489" w:rsidP="00224489">
      <w:pPr>
        <w:spacing w:after="0" w:line="240" w:lineRule="auto"/>
        <w:ind w:firstLine="567"/>
        <w:contextualSpacing/>
        <w:jc w:val="both"/>
        <w:rPr>
          <w:rFonts w:ascii="Arial" w:eastAsia="Calibri" w:hAnsi="Arial" w:cs="Arial"/>
          <w:b/>
          <w:sz w:val="24"/>
          <w:szCs w:val="24"/>
        </w:rPr>
      </w:pPr>
      <w:r w:rsidRPr="00B41DB0">
        <w:rPr>
          <w:rFonts w:ascii="Arial" w:eastAsia="Calibri" w:hAnsi="Arial" w:cs="Arial"/>
          <w:b/>
          <w:sz w:val="24"/>
          <w:szCs w:val="24"/>
        </w:rPr>
        <w:t xml:space="preserve">На территории Дмитровского округа развиваются 5 индустриальных парков: «Белый </w:t>
      </w:r>
      <w:proofErr w:type="spellStart"/>
      <w:r w:rsidRPr="00B41DB0">
        <w:rPr>
          <w:rFonts w:ascii="Arial" w:eastAsia="Calibri" w:hAnsi="Arial" w:cs="Arial"/>
          <w:b/>
          <w:sz w:val="24"/>
          <w:szCs w:val="24"/>
        </w:rPr>
        <w:t>Раст</w:t>
      </w:r>
      <w:proofErr w:type="spellEnd"/>
      <w:r w:rsidRPr="00B41DB0">
        <w:rPr>
          <w:rFonts w:ascii="Arial" w:eastAsia="Calibri" w:hAnsi="Arial" w:cs="Arial"/>
          <w:b/>
          <w:sz w:val="24"/>
          <w:szCs w:val="24"/>
        </w:rPr>
        <w:t>», «</w:t>
      </w:r>
      <w:proofErr w:type="spellStart"/>
      <w:r w:rsidRPr="00B41DB0">
        <w:rPr>
          <w:rFonts w:ascii="Arial" w:eastAsia="Calibri" w:hAnsi="Arial" w:cs="Arial"/>
          <w:b/>
          <w:sz w:val="24"/>
          <w:szCs w:val="24"/>
        </w:rPr>
        <w:t>Подосинки</w:t>
      </w:r>
      <w:proofErr w:type="spellEnd"/>
      <w:r w:rsidRPr="00B41DB0">
        <w:rPr>
          <w:rFonts w:ascii="Arial" w:eastAsia="Calibri" w:hAnsi="Arial" w:cs="Arial"/>
          <w:b/>
          <w:sz w:val="24"/>
          <w:szCs w:val="24"/>
        </w:rPr>
        <w:t>», «</w:t>
      </w:r>
      <w:proofErr w:type="spellStart"/>
      <w:r w:rsidRPr="00B41DB0">
        <w:rPr>
          <w:rFonts w:ascii="Arial" w:eastAsia="Calibri" w:hAnsi="Arial" w:cs="Arial"/>
          <w:b/>
          <w:sz w:val="24"/>
          <w:szCs w:val="24"/>
        </w:rPr>
        <w:t>Орудьево</w:t>
      </w:r>
      <w:proofErr w:type="spellEnd"/>
      <w:r w:rsidRPr="00B41DB0">
        <w:rPr>
          <w:rFonts w:ascii="Arial" w:eastAsia="Calibri" w:hAnsi="Arial" w:cs="Arial"/>
          <w:b/>
          <w:sz w:val="24"/>
          <w:szCs w:val="24"/>
        </w:rPr>
        <w:t>», «Орудьево-2», «Ниагара» общей площадью свыше 1100 га, на территории которых уже осуществляют свою деятельность 48 резидентов. В стадии разработки находится муниципальный индустриальный парк «</w:t>
      </w:r>
      <w:proofErr w:type="spellStart"/>
      <w:r w:rsidRPr="00B41DB0">
        <w:rPr>
          <w:rFonts w:ascii="Arial" w:eastAsia="Calibri" w:hAnsi="Arial" w:cs="Arial"/>
          <w:b/>
          <w:sz w:val="24"/>
          <w:szCs w:val="24"/>
        </w:rPr>
        <w:t>Бирлово</w:t>
      </w:r>
      <w:proofErr w:type="spellEnd"/>
      <w:r w:rsidRPr="00B41DB0">
        <w:rPr>
          <w:rFonts w:ascii="Arial" w:eastAsia="Calibri" w:hAnsi="Arial" w:cs="Arial"/>
          <w:b/>
          <w:sz w:val="24"/>
          <w:szCs w:val="24"/>
        </w:rPr>
        <w:t xml:space="preserve">» площадью 18,7 га. </w:t>
      </w:r>
    </w:p>
    <w:p w:rsidR="00224489" w:rsidRPr="00B41DB0" w:rsidRDefault="00224489" w:rsidP="00224489">
      <w:pPr>
        <w:spacing w:after="0" w:line="240" w:lineRule="auto"/>
        <w:ind w:firstLine="567"/>
        <w:contextualSpacing/>
        <w:jc w:val="both"/>
        <w:rPr>
          <w:rFonts w:ascii="Arial" w:eastAsia="Calibri" w:hAnsi="Arial" w:cs="Arial"/>
          <w:b/>
          <w:sz w:val="24"/>
          <w:szCs w:val="24"/>
        </w:rPr>
      </w:pPr>
      <w:r w:rsidRPr="00B41DB0">
        <w:rPr>
          <w:rFonts w:ascii="Arial" w:eastAsia="Calibri" w:hAnsi="Arial" w:cs="Arial"/>
          <w:b/>
          <w:sz w:val="24"/>
          <w:szCs w:val="24"/>
        </w:rPr>
        <w:t xml:space="preserve">Общий объем </w:t>
      </w:r>
      <w:proofErr w:type="gramStart"/>
      <w:r w:rsidRPr="00B41DB0">
        <w:rPr>
          <w:rFonts w:ascii="Arial" w:eastAsia="Calibri" w:hAnsi="Arial" w:cs="Arial"/>
          <w:b/>
          <w:sz w:val="24"/>
          <w:szCs w:val="24"/>
        </w:rPr>
        <w:t>инвестиций</w:t>
      </w:r>
      <w:proofErr w:type="gramEnd"/>
      <w:r w:rsidRPr="00B41DB0">
        <w:rPr>
          <w:rFonts w:ascii="Arial" w:eastAsia="Calibri" w:hAnsi="Arial" w:cs="Arial"/>
          <w:b/>
          <w:sz w:val="24"/>
          <w:szCs w:val="24"/>
        </w:rPr>
        <w:t xml:space="preserve"> планируемый к освоению в индустриальных парках до 2024 года составит более 10 млрд. рублей.</w:t>
      </w:r>
    </w:p>
    <w:p w:rsidR="00224489" w:rsidRPr="00B41DB0" w:rsidRDefault="00224489" w:rsidP="00224489">
      <w:pPr>
        <w:spacing w:after="0" w:line="240" w:lineRule="auto"/>
        <w:ind w:firstLine="567"/>
        <w:contextualSpacing/>
        <w:jc w:val="both"/>
        <w:rPr>
          <w:rFonts w:ascii="Arial" w:eastAsia="Calibri" w:hAnsi="Arial" w:cs="Arial"/>
          <w:b/>
          <w:sz w:val="24"/>
          <w:szCs w:val="24"/>
        </w:rPr>
      </w:pPr>
      <w:r w:rsidRPr="00B41DB0">
        <w:rPr>
          <w:rFonts w:ascii="Arial" w:eastAsia="Calibri" w:hAnsi="Arial" w:cs="Arial"/>
          <w:b/>
          <w:sz w:val="24"/>
          <w:szCs w:val="24"/>
        </w:rPr>
        <w:t xml:space="preserve">На сегодняшний день  в округе  для привлечения инвестиций </w:t>
      </w:r>
      <w:proofErr w:type="gramStart"/>
      <w:r w:rsidRPr="00B41DB0">
        <w:rPr>
          <w:rFonts w:ascii="Arial" w:eastAsia="Calibri" w:hAnsi="Arial" w:cs="Arial"/>
          <w:b/>
          <w:sz w:val="24"/>
          <w:szCs w:val="24"/>
        </w:rPr>
        <w:t>сформирован и постоянно актуализируется</w:t>
      </w:r>
      <w:proofErr w:type="gramEnd"/>
      <w:r w:rsidRPr="00B41DB0">
        <w:rPr>
          <w:rFonts w:ascii="Arial" w:eastAsia="Calibri" w:hAnsi="Arial" w:cs="Arial"/>
          <w:b/>
          <w:sz w:val="24"/>
          <w:szCs w:val="24"/>
        </w:rPr>
        <w:t xml:space="preserve"> реестр  инвестиционных площадок пригодных для осуществления предпринимательской деятельности и размещения производств. Администрация Дмитровского городского округа оказывает постоянное содействие инвесторам по подбору инвестиционных площадок и дальнейшему сопровождению инвестиционных проектов</w:t>
      </w:r>
    </w:p>
    <w:p w:rsidR="00224489" w:rsidRPr="00B41DB0" w:rsidRDefault="00224489" w:rsidP="00224489">
      <w:pPr>
        <w:spacing w:after="0" w:line="240" w:lineRule="auto"/>
        <w:ind w:firstLine="567"/>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Центральное место в подпрограмме отводится  развитию экономики.</w:t>
      </w:r>
    </w:p>
    <w:p w:rsidR="00224489" w:rsidRPr="00B41DB0" w:rsidRDefault="00224489" w:rsidP="00224489">
      <w:pPr>
        <w:spacing w:after="0" w:line="240" w:lineRule="auto"/>
        <w:ind w:firstLine="567"/>
        <w:jc w:val="both"/>
        <w:rPr>
          <w:rFonts w:ascii="Arial" w:eastAsia="Calibri" w:hAnsi="Arial" w:cs="Arial"/>
          <w:b/>
          <w:sz w:val="24"/>
          <w:szCs w:val="24"/>
        </w:rPr>
      </w:pPr>
      <w:r w:rsidRPr="00B41DB0">
        <w:rPr>
          <w:rFonts w:ascii="Arial" w:eastAsia="Times New Roman" w:hAnsi="Arial" w:cs="Arial"/>
          <w:b/>
          <w:iCs/>
          <w:sz w:val="24"/>
          <w:szCs w:val="24"/>
          <w:lang w:eastAsia="ru-RU"/>
        </w:rPr>
        <w:t>Дмитровский городской округ п</w:t>
      </w:r>
      <w:r w:rsidRPr="00B41DB0">
        <w:rPr>
          <w:rFonts w:ascii="Arial" w:eastAsia="Times New Roman" w:hAnsi="Arial" w:cs="Arial"/>
          <w:b/>
          <w:sz w:val="24"/>
          <w:szCs w:val="24"/>
          <w:lang w:eastAsia="ru-RU"/>
        </w:rPr>
        <w:t xml:space="preserve">о основным показателям входит в число муниципальных образований Московской области с наиболее высоким </w:t>
      </w:r>
      <w:r w:rsidRPr="00B41DB0">
        <w:rPr>
          <w:rFonts w:ascii="Arial" w:eastAsia="Times New Roman" w:hAnsi="Arial" w:cs="Arial"/>
          <w:b/>
          <w:sz w:val="24"/>
          <w:szCs w:val="24"/>
          <w:lang w:eastAsia="ru-RU"/>
        </w:rPr>
        <w:lastRenderedPageBreak/>
        <w:t xml:space="preserve">уровнем развития.        Это стало возможно благодаря созданию благоприятных условий для развития экономики </w:t>
      </w:r>
      <w:r w:rsidRPr="00B41DB0">
        <w:rPr>
          <w:rFonts w:ascii="Arial" w:eastAsia="Calibri" w:hAnsi="Arial" w:cs="Arial"/>
          <w:b/>
          <w:sz w:val="24"/>
          <w:szCs w:val="24"/>
        </w:rPr>
        <w:t>округа</w:t>
      </w:r>
      <w:r w:rsidRPr="00B41DB0">
        <w:rPr>
          <w:rFonts w:ascii="Arial" w:eastAsia="Times New Roman" w:hAnsi="Arial" w:cs="Arial"/>
          <w:b/>
          <w:sz w:val="24"/>
          <w:szCs w:val="24"/>
          <w:lang w:eastAsia="ru-RU"/>
        </w:rPr>
        <w:t>.</w:t>
      </w:r>
    </w:p>
    <w:p w:rsidR="009737AF" w:rsidRPr="00B41DB0" w:rsidRDefault="009737AF" w:rsidP="001F4985">
      <w:pPr>
        <w:pStyle w:val="ConsPlusNormal"/>
        <w:ind w:firstLine="540"/>
        <w:jc w:val="center"/>
        <w:rPr>
          <w:rFonts w:ascii="Arial" w:hAnsi="Arial" w:cs="Arial"/>
          <w:b/>
          <w:sz w:val="24"/>
          <w:szCs w:val="24"/>
        </w:rPr>
      </w:pPr>
    </w:p>
    <w:p w:rsidR="009737AF" w:rsidRPr="00B41DB0" w:rsidRDefault="009737AF" w:rsidP="001F4985">
      <w:pPr>
        <w:pStyle w:val="ConsPlusNormal"/>
        <w:ind w:firstLine="540"/>
        <w:jc w:val="center"/>
        <w:rPr>
          <w:rFonts w:ascii="Arial" w:hAnsi="Arial" w:cs="Arial"/>
          <w:b/>
          <w:sz w:val="24"/>
          <w:szCs w:val="24"/>
        </w:rPr>
      </w:pPr>
    </w:p>
    <w:p w:rsidR="009737AF" w:rsidRPr="00B41DB0" w:rsidRDefault="009737AF" w:rsidP="001F4985">
      <w:pPr>
        <w:pStyle w:val="ConsPlusNormal"/>
        <w:ind w:firstLine="540"/>
        <w:jc w:val="center"/>
        <w:rPr>
          <w:rFonts w:ascii="Arial" w:hAnsi="Arial" w:cs="Arial"/>
          <w:b/>
          <w:sz w:val="24"/>
          <w:szCs w:val="24"/>
          <w:highlight w:val="red"/>
        </w:rPr>
      </w:pPr>
    </w:p>
    <w:p w:rsidR="001F4985" w:rsidRPr="00B41DB0" w:rsidRDefault="001F4985" w:rsidP="001F4985">
      <w:pPr>
        <w:pStyle w:val="ConsPlusNormal"/>
        <w:jc w:val="center"/>
        <w:rPr>
          <w:rFonts w:ascii="Arial" w:hAnsi="Arial" w:cs="Arial"/>
          <w:b/>
          <w:sz w:val="24"/>
          <w:szCs w:val="24"/>
        </w:rPr>
      </w:pPr>
      <w:r w:rsidRPr="00B41DB0">
        <w:rPr>
          <w:rFonts w:ascii="Arial" w:hAnsi="Arial" w:cs="Arial"/>
          <w:b/>
          <w:sz w:val="24"/>
          <w:szCs w:val="24"/>
        </w:rPr>
        <w:t>Концептуальные направления реформирования, модернизации, преобразования отдельных сфер социально-экономического развития Дмитровского городского округа Московской области, реализуемых в рамках подпрограммы I «</w:t>
      </w:r>
      <w:r w:rsidR="009737AF" w:rsidRPr="00B41DB0">
        <w:rPr>
          <w:rFonts w:ascii="Arial" w:hAnsi="Arial" w:cs="Arial"/>
          <w:b/>
          <w:sz w:val="24"/>
          <w:szCs w:val="24"/>
        </w:rPr>
        <w:t>Инвестиции</w:t>
      </w:r>
      <w:r w:rsidRPr="00B41DB0">
        <w:rPr>
          <w:rFonts w:ascii="Arial" w:hAnsi="Arial" w:cs="Arial"/>
          <w:b/>
          <w:sz w:val="24"/>
          <w:szCs w:val="24"/>
        </w:rPr>
        <w:t>»</w:t>
      </w:r>
    </w:p>
    <w:p w:rsidR="001F4985" w:rsidRPr="00B41DB0" w:rsidRDefault="001F4985" w:rsidP="001F4985">
      <w:pPr>
        <w:pStyle w:val="ConsPlusNormal"/>
        <w:jc w:val="center"/>
        <w:rPr>
          <w:rFonts w:ascii="Arial" w:hAnsi="Arial" w:cs="Arial"/>
          <w:b/>
          <w:sz w:val="24"/>
          <w:szCs w:val="24"/>
        </w:rPr>
      </w:pPr>
    </w:p>
    <w:p w:rsidR="00291E10" w:rsidRPr="00B41DB0" w:rsidRDefault="00291E10" w:rsidP="001F4985">
      <w:pPr>
        <w:pStyle w:val="ConsPlusNormal"/>
        <w:ind w:firstLine="540"/>
        <w:jc w:val="both"/>
        <w:rPr>
          <w:rFonts w:ascii="Arial" w:hAnsi="Arial" w:cs="Arial"/>
          <w:b/>
          <w:sz w:val="24"/>
          <w:szCs w:val="24"/>
        </w:rPr>
      </w:pPr>
    </w:p>
    <w:p w:rsidR="004664AA" w:rsidRPr="00B41DB0" w:rsidRDefault="004664AA" w:rsidP="004664AA">
      <w:pPr>
        <w:pStyle w:val="ConsPlusNormal"/>
        <w:tabs>
          <w:tab w:val="left" w:pos="567"/>
        </w:tabs>
        <w:ind w:firstLine="567"/>
        <w:jc w:val="both"/>
        <w:rPr>
          <w:rFonts w:ascii="Arial" w:hAnsi="Arial" w:cs="Arial"/>
          <w:b/>
          <w:sz w:val="24"/>
          <w:szCs w:val="24"/>
        </w:rPr>
      </w:pPr>
      <w:r w:rsidRPr="00B41DB0">
        <w:rPr>
          <w:rFonts w:ascii="Arial" w:hAnsi="Arial" w:cs="Arial"/>
          <w:b/>
          <w:sz w:val="24"/>
          <w:szCs w:val="24"/>
        </w:rPr>
        <w:t>Основными концептуальными направлениями являются:</w:t>
      </w:r>
    </w:p>
    <w:p w:rsidR="004664AA" w:rsidRPr="00B41DB0" w:rsidRDefault="004664AA" w:rsidP="004664AA">
      <w:pPr>
        <w:pStyle w:val="ConsPlusNormal"/>
        <w:tabs>
          <w:tab w:val="left" w:pos="993"/>
        </w:tabs>
        <w:ind w:firstLine="567"/>
        <w:jc w:val="both"/>
        <w:rPr>
          <w:rFonts w:ascii="Arial" w:hAnsi="Arial" w:cs="Arial"/>
          <w:b/>
          <w:sz w:val="24"/>
          <w:szCs w:val="24"/>
        </w:rPr>
      </w:pPr>
      <w:r w:rsidRPr="00B41DB0">
        <w:rPr>
          <w:rFonts w:ascii="Arial" w:hAnsi="Arial" w:cs="Arial"/>
          <w:b/>
          <w:sz w:val="24"/>
          <w:szCs w:val="24"/>
        </w:rPr>
        <w:t>Создание  благоприятного инвестиционного климата, сокращение административных барьеров для организации бизнеса и реализации инвестиционных проектов.</w:t>
      </w:r>
    </w:p>
    <w:p w:rsidR="004664AA" w:rsidRPr="00B41DB0" w:rsidRDefault="004664AA" w:rsidP="004664AA">
      <w:pPr>
        <w:pStyle w:val="ConsPlusNormal"/>
        <w:tabs>
          <w:tab w:val="left" w:pos="993"/>
        </w:tabs>
        <w:ind w:firstLine="567"/>
        <w:jc w:val="both"/>
        <w:rPr>
          <w:rFonts w:ascii="Arial" w:hAnsi="Arial" w:cs="Arial"/>
          <w:b/>
          <w:sz w:val="24"/>
          <w:szCs w:val="24"/>
        </w:rPr>
      </w:pPr>
      <w:r w:rsidRPr="00B41DB0">
        <w:rPr>
          <w:rFonts w:ascii="Arial" w:hAnsi="Arial" w:cs="Arial"/>
          <w:b/>
          <w:sz w:val="24"/>
          <w:szCs w:val="24"/>
        </w:rPr>
        <w:t>Данное направление включает  меры поддержки инвестиционных проектов, оказание административной поддержки инвесторам в пределах полномочий.</w:t>
      </w:r>
    </w:p>
    <w:p w:rsidR="004664AA" w:rsidRPr="00B41DB0" w:rsidRDefault="004664AA" w:rsidP="004664AA">
      <w:pPr>
        <w:pStyle w:val="ConsPlusNormal"/>
        <w:tabs>
          <w:tab w:val="left" w:pos="993"/>
        </w:tabs>
        <w:ind w:firstLine="567"/>
        <w:jc w:val="both"/>
        <w:rPr>
          <w:rFonts w:ascii="Arial" w:hAnsi="Arial" w:cs="Arial"/>
          <w:b/>
          <w:sz w:val="24"/>
          <w:szCs w:val="24"/>
        </w:rPr>
      </w:pPr>
      <w:r w:rsidRPr="00B41DB0">
        <w:rPr>
          <w:rFonts w:ascii="Arial" w:hAnsi="Arial" w:cs="Arial"/>
          <w:b/>
          <w:sz w:val="24"/>
          <w:szCs w:val="24"/>
        </w:rPr>
        <w:t>Создание современных площадок многопрофильных индустриальных парков, промышленных площадок.</w:t>
      </w:r>
    </w:p>
    <w:p w:rsidR="004664AA" w:rsidRPr="00B41DB0" w:rsidRDefault="004664AA" w:rsidP="004664AA">
      <w:pPr>
        <w:pStyle w:val="ConsPlusNormal"/>
        <w:tabs>
          <w:tab w:val="left" w:pos="993"/>
        </w:tabs>
        <w:ind w:firstLine="567"/>
        <w:jc w:val="both"/>
        <w:rPr>
          <w:rFonts w:ascii="Arial" w:hAnsi="Arial" w:cs="Arial"/>
          <w:b/>
          <w:sz w:val="24"/>
          <w:szCs w:val="24"/>
        </w:rPr>
      </w:pPr>
      <w:r w:rsidRPr="00B41DB0">
        <w:rPr>
          <w:rFonts w:ascii="Arial" w:hAnsi="Arial" w:cs="Arial"/>
          <w:b/>
          <w:sz w:val="24"/>
          <w:szCs w:val="24"/>
        </w:rPr>
        <w:t>Данное направление способно обеспечить развитие новейших производств, увеличить эффективность задействования производственных пространств.</w:t>
      </w:r>
    </w:p>
    <w:p w:rsidR="004664AA" w:rsidRPr="00B41DB0" w:rsidRDefault="004664AA" w:rsidP="004664AA">
      <w:pPr>
        <w:pStyle w:val="ConsPlusNormal"/>
        <w:tabs>
          <w:tab w:val="left" w:pos="993"/>
        </w:tabs>
        <w:ind w:firstLine="567"/>
        <w:jc w:val="both"/>
        <w:rPr>
          <w:rFonts w:ascii="Arial" w:hAnsi="Arial" w:cs="Arial"/>
          <w:b/>
          <w:sz w:val="24"/>
          <w:szCs w:val="24"/>
        </w:rPr>
      </w:pPr>
      <w:r w:rsidRPr="00B41DB0">
        <w:rPr>
          <w:rFonts w:ascii="Arial" w:hAnsi="Arial" w:cs="Arial"/>
          <w:b/>
          <w:sz w:val="24"/>
          <w:szCs w:val="24"/>
        </w:rPr>
        <w:t>Продвижение инвестиционного потенциала Дмитровского городского округа.</w:t>
      </w:r>
    </w:p>
    <w:p w:rsidR="004664AA" w:rsidRPr="00B41DB0" w:rsidRDefault="004664AA" w:rsidP="004664AA">
      <w:pPr>
        <w:pStyle w:val="ConsPlusNormal"/>
        <w:tabs>
          <w:tab w:val="left" w:pos="993"/>
        </w:tabs>
        <w:ind w:firstLine="567"/>
        <w:jc w:val="both"/>
        <w:rPr>
          <w:rFonts w:ascii="Arial" w:hAnsi="Arial" w:cs="Arial"/>
          <w:b/>
          <w:sz w:val="24"/>
          <w:szCs w:val="24"/>
        </w:rPr>
      </w:pPr>
      <w:r w:rsidRPr="00B41DB0">
        <w:rPr>
          <w:rFonts w:ascii="Arial" w:hAnsi="Arial" w:cs="Arial"/>
          <w:b/>
          <w:sz w:val="24"/>
          <w:szCs w:val="24"/>
        </w:rPr>
        <w:t>Данное направление развивается через организацию инвестиционных мероприятий на территории Дмитровского городского округа Московской области, презентации инвестиционного потенциала, встречи с представителями бизнеса.</w:t>
      </w:r>
    </w:p>
    <w:p w:rsidR="004664AA" w:rsidRPr="00B41DB0" w:rsidRDefault="004664AA" w:rsidP="004664AA">
      <w:pPr>
        <w:pStyle w:val="ConsPlusNormal"/>
        <w:tabs>
          <w:tab w:val="left" w:pos="993"/>
        </w:tabs>
        <w:ind w:firstLine="567"/>
        <w:jc w:val="both"/>
        <w:rPr>
          <w:rFonts w:ascii="Arial" w:hAnsi="Arial" w:cs="Arial"/>
          <w:b/>
          <w:sz w:val="24"/>
          <w:szCs w:val="24"/>
        </w:rPr>
      </w:pPr>
      <w:r w:rsidRPr="00B41DB0">
        <w:rPr>
          <w:rFonts w:ascii="Arial" w:hAnsi="Arial" w:cs="Arial"/>
          <w:b/>
          <w:sz w:val="24"/>
          <w:szCs w:val="24"/>
        </w:rPr>
        <w:t xml:space="preserve">Получение прямого, открытого и прозрачного доступа </w:t>
      </w:r>
      <w:proofErr w:type="gramStart"/>
      <w:r w:rsidRPr="00B41DB0">
        <w:rPr>
          <w:rFonts w:ascii="Arial" w:hAnsi="Arial" w:cs="Arial"/>
          <w:b/>
          <w:sz w:val="24"/>
          <w:szCs w:val="24"/>
        </w:rPr>
        <w:t>к</w:t>
      </w:r>
      <w:proofErr w:type="gramEnd"/>
      <w:r w:rsidRPr="00B41DB0">
        <w:rPr>
          <w:rFonts w:ascii="Arial" w:hAnsi="Arial" w:cs="Arial"/>
          <w:b/>
          <w:sz w:val="24"/>
          <w:szCs w:val="24"/>
        </w:rPr>
        <w:t xml:space="preserve"> </w:t>
      </w:r>
      <w:proofErr w:type="gramStart"/>
      <w:r w:rsidRPr="00B41DB0">
        <w:rPr>
          <w:rFonts w:ascii="Arial" w:hAnsi="Arial" w:cs="Arial"/>
          <w:b/>
          <w:sz w:val="24"/>
          <w:szCs w:val="24"/>
        </w:rPr>
        <w:t>различного</w:t>
      </w:r>
      <w:proofErr w:type="gramEnd"/>
      <w:r w:rsidRPr="00B41DB0">
        <w:rPr>
          <w:rFonts w:ascii="Arial" w:hAnsi="Arial" w:cs="Arial"/>
          <w:b/>
          <w:sz w:val="24"/>
          <w:szCs w:val="24"/>
        </w:rPr>
        <w:t xml:space="preserve"> вида льготам (субсидии, гранты и т.д.).</w:t>
      </w:r>
    </w:p>
    <w:p w:rsidR="004664AA" w:rsidRPr="00B41DB0" w:rsidRDefault="004664AA" w:rsidP="004664AA">
      <w:pPr>
        <w:pStyle w:val="ConsPlusNormal"/>
        <w:tabs>
          <w:tab w:val="left" w:pos="993"/>
        </w:tabs>
        <w:ind w:firstLine="567"/>
        <w:jc w:val="both"/>
        <w:rPr>
          <w:rFonts w:ascii="Arial" w:hAnsi="Arial" w:cs="Arial"/>
          <w:b/>
          <w:sz w:val="24"/>
          <w:szCs w:val="24"/>
        </w:rPr>
      </w:pPr>
      <w:r w:rsidRPr="00B41DB0">
        <w:rPr>
          <w:rFonts w:ascii="Arial" w:hAnsi="Arial" w:cs="Arial"/>
          <w:b/>
          <w:sz w:val="24"/>
          <w:szCs w:val="24"/>
        </w:rPr>
        <w:t>Данная мера позволит усилить положительную динамику привлечения инвесторов и создания малых и средних предприятий на территории округа.</w:t>
      </w:r>
    </w:p>
    <w:p w:rsidR="004664AA" w:rsidRPr="00B41DB0" w:rsidRDefault="004664AA" w:rsidP="004664AA">
      <w:pPr>
        <w:pStyle w:val="ConsPlusNormal"/>
        <w:tabs>
          <w:tab w:val="left" w:pos="993"/>
        </w:tabs>
        <w:ind w:firstLine="567"/>
        <w:jc w:val="both"/>
        <w:rPr>
          <w:rFonts w:ascii="Arial" w:hAnsi="Arial" w:cs="Arial"/>
          <w:b/>
          <w:sz w:val="24"/>
          <w:szCs w:val="24"/>
        </w:rPr>
      </w:pPr>
      <w:r w:rsidRPr="00B41DB0">
        <w:rPr>
          <w:rFonts w:ascii="Arial" w:hAnsi="Arial" w:cs="Arial"/>
          <w:b/>
          <w:sz w:val="24"/>
          <w:szCs w:val="24"/>
        </w:rPr>
        <w:t xml:space="preserve"> Подготовка профессионального кадрового состава для субъектов нового бизнеса.</w:t>
      </w:r>
    </w:p>
    <w:p w:rsidR="004664AA" w:rsidRPr="00B41DB0" w:rsidRDefault="004664AA" w:rsidP="004664AA">
      <w:pPr>
        <w:pStyle w:val="ConsPlusNormal"/>
        <w:tabs>
          <w:tab w:val="left" w:pos="993"/>
        </w:tabs>
        <w:ind w:firstLine="567"/>
        <w:jc w:val="both"/>
        <w:rPr>
          <w:rFonts w:ascii="Arial" w:hAnsi="Arial" w:cs="Arial"/>
          <w:b/>
          <w:sz w:val="24"/>
          <w:szCs w:val="24"/>
        </w:rPr>
      </w:pPr>
      <w:r w:rsidRPr="00B41DB0">
        <w:rPr>
          <w:rFonts w:ascii="Arial" w:hAnsi="Arial" w:cs="Arial"/>
          <w:b/>
          <w:sz w:val="24"/>
          <w:szCs w:val="24"/>
        </w:rPr>
        <w:t xml:space="preserve">Подготовка и переподготовка кадрового состава для новых или модернизируемых предприятий </w:t>
      </w:r>
      <w:proofErr w:type="gramStart"/>
      <w:r w:rsidRPr="00B41DB0">
        <w:rPr>
          <w:rFonts w:ascii="Arial" w:hAnsi="Arial" w:cs="Arial"/>
          <w:b/>
          <w:sz w:val="24"/>
          <w:szCs w:val="24"/>
        </w:rPr>
        <w:t>позволит повысить профессиональный уровень жителей Московской области и обеспечит</w:t>
      </w:r>
      <w:proofErr w:type="gramEnd"/>
      <w:r w:rsidRPr="00B41DB0">
        <w:rPr>
          <w:rFonts w:ascii="Arial" w:hAnsi="Arial" w:cs="Arial"/>
          <w:b/>
          <w:sz w:val="24"/>
          <w:szCs w:val="24"/>
        </w:rPr>
        <w:t xml:space="preserve"> создание новых рабочих мест в учебных заведениях Московской области и прилегающих регионах путем создания дополнительных специальных программ обучения и устойчивого потока новых абитуриентов.</w:t>
      </w:r>
    </w:p>
    <w:p w:rsidR="009737AF" w:rsidRPr="00B41DB0" w:rsidRDefault="009737AF" w:rsidP="00224489">
      <w:pPr>
        <w:pStyle w:val="ConsPlusNormal"/>
        <w:tabs>
          <w:tab w:val="left" w:pos="993"/>
        </w:tabs>
        <w:ind w:firstLine="567"/>
        <w:jc w:val="both"/>
        <w:rPr>
          <w:rFonts w:ascii="Arial" w:eastAsia="Calibri" w:hAnsi="Arial" w:cs="Arial"/>
          <w:b/>
          <w:sz w:val="24"/>
          <w:szCs w:val="24"/>
        </w:rPr>
      </w:pPr>
    </w:p>
    <w:p w:rsidR="009737AF" w:rsidRPr="00B41DB0" w:rsidRDefault="009737AF" w:rsidP="00224489">
      <w:pPr>
        <w:tabs>
          <w:tab w:val="left" w:pos="993"/>
        </w:tabs>
        <w:autoSpaceDE w:val="0"/>
        <w:autoSpaceDN w:val="0"/>
        <w:adjustRightInd w:val="0"/>
        <w:spacing w:after="0" w:line="240" w:lineRule="auto"/>
        <w:ind w:firstLine="567"/>
        <w:jc w:val="center"/>
        <w:outlineLvl w:val="0"/>
        <w:rPr>
          <w:rFonts w:ascii="Arial" w:eastAsia="Calibri" w:hAnsi="Arial" w:cs="Arial"/>
          <w:b/>
          <w:sz w:val="24"/>
          <w:szCs w:val="24"/>
        </w:rPr>
      </w:pPr>
    </w:p>
    <w:p w:rsidR="005C5C28" w:rsidRPr="00B41DB0" w:rsidRDefault="005C5C28" w:rsidP="00224489">
      <w:pPr>
        <w:tabs>
          <w:tab w:val="left" w:pos="993"/>
        </w:tabs>
        <w:autoSpaceDE w:val="0"/>
        <w:autoSpaceDN w:val="0"/>
        <w:adjustRightInd w:val="0"/>
        <w:spacing w:after="0" w:line="240" w:lineRule="auto"/>
        <w:ind w:firstLine="567"/>
        <w:jc w:val="center"/>
        <w:outlineLvl w:val="0"/>
        <w:rPr>
          <w:rFonts w:ascii="Arial" w:eastAsia="Calibri" w:hAnsi="Arial" w:cs="Arial"/>
          <w:b/>
          <w:sz w:val="24"/>
          <w:szCs w:val="24"/>
        </w:rPr>
        <w:sectPr w:rsidR="005C5C28" w:rsidRPr="00B41DB0" w:rsidSect="005C5C28">
          <w:pgSz w:w="11907" w:h="16840"/>
          <w:pgMar w:top="567" w:right="1134" w:bottom="1134" w:left="1134" w:header="0" w:footer="0" w:gutter="0"/>
          <w:cols w:space="720"/>
        </w:sectPr>
      </w:pPr>
    </w:p>
    <w:p w:rsidR="00C8299B" w:rsidRPr="00B41DB0" w:rsidRDefault="001F4985" w:rsidP="001F4985">
      <w:pPr>
        <w:autoSpaceDE w:val="0"/>
        <w:autoSpaceDN w:val="0"/>
        <w:adjustRightInd w:val="0"/>
        <w:spacing w:after="0" w:line="240" w:lineRule="auto"/>
        <w:jc w:val="center"/>
        <w:outlineLvl w:val="0"/>
        <w:rPr>
          <w:rFonts w:ascii="Arial" w:eastAsia="Calibri" w:hAnsi="Arial" w:cs="Arial"/>
          <w:b/>
          <w:sz w:val="24"/>
          <w:szCs w:val="24"/>
        </w:rPr>
      </w:pPr>
      <w:r w:rsidRPr="00B41DB0">
        <w:rPr>
          <w:rFonts w:ascii="Arial" w:eastAsia="Calibri" w:hAnsi="Arial" w:cs="Arial"/>
          <w:b/>
          <w:sz w:val="24"/>
          <w:szCs w:val="24"/>
        </w:rPr>
        <w:lastRenderedPageBreak/>
        <w:t xml:space="preserve">Перечень мероприятий подпрограммы </w:t>
      </w:r>
      <w:r w:rsidRPr="00B41DB0">
        <w:rPr>
          <w:rFonts w:ascii="Arial" w:eastAsia="Calibri" w:hAnsi="Arial" w:cs="Arial"/>
          <w:b/>
          <w:sz w:val="24"/>
          <w:szCs w:val="24"/>
          <w:lang w:val="en-US"/>
        </w:rPr>
        <w:t>I</w:t>
      </w:r>
      <w:r w:rsidR="00C8299B" w:rsidRPr="00B41DB0">
        <w:rPr>
          <w:rFonts w:ascii="Arial" w:eastAsia="Calibri" w:hAnsi="Arial" w:cs="Arial"/>
          <w:b/>
          <w:sz w:val="24"/>
          <w:szCs w:val="24"/>
        </w:rPr>
        <w:t xml:space="preserve">  </w:t>
      </w:r>
    </w:p>
    <w:p w:rsidR="001F4985" w:rsidRPr="00B41DB0" w:rsidRDefault="001F4985" w:rsidP="001F4985">
      <w:pPr>
        <w:autoSpaceDE w:val="0"/>
        <w:autoSpaceDN w:val="0"/>
        <w:adjustRightInd w:val="0"/>
        <w:spacing w:after="0" w:line="240" w:lineRule="auto"/>
        <w:jc w:val="center"/>
        <w:outlineLvl w:val="0"/>
        <w:rPr>
          <w:rFonts w:ascii="Arial" w:eastAsia="Calibri" w:hAnsi="Arial" w:cs="Arial"/>
          <w:b/>
          <w:sz w:val="24"/>
          <w:szCs w:val="24"/>
        </w:rPr>
      </w:pPr>
      <w:r w:rsidRPr="00B41DB0">
        <w:rPr>
          <w:rFonts w:ascii="Arial" w:eastAsia="Calibri" w:hAnsi="Arial" w:cs="Arial"/>
          <w:b/>
          <w:sz w:val="24"/>
          <w:szCs w:val="24"/>
        </w:rPr>
        <w:t>«</w:t>
      </w:r>
      <w:r w:rsidR="00C8299B" w:rsidRPr="00B41DB0">
        <w:rPr>
          <w:rFonts w:ascii="Arial" w:eastAsia="Calibri" w:hAnsi="Arial" w:cs="Arial"/>
          <w:b/>
          <w:sz w:val="24"/>
          <w:szCs w:val="24"/>
        </w:rPr>
        <w:t>Инвестиции</w:t>
      </w:r>
      <w:r w:rsidRPr="00B41DB0">
        <w:rPr>
          <w:rFonts w:ascii="Arial" w:eastAsia="Calibri" w:hAnsi="Arial" w:cs="Arial"/>
          <w:b/>
          <w:sz w:val="24"/>
          <w:szCs w:val="24"/>
        </w:rPr>
        <w:t xml:space="preserve">»  </w:t>
      </w:r>
    </w:p>
    <w:p w:rsidR="001F4985" w:rsidRPr="00B41DB0" w:rsidRDefault="001F4985" w:rsidP="001F4985">
      <w:pPr>
        <w:autoSpaceDE w:val="0"/>
        <w:autoSpaceDN w:val="0"/>
        <w:adjustRightInd w:val="0"/>
        <w:spacing w:after="0" w:line="240" w:lineRule="auto"/>
        <w:jc w:val="center"/>
        <w:outlineLvl w:val="0"/>
        <w:rPr>
          <w:rFonts w:ascii="Arial" w:eastAsia="Calibri" w:hAnsi="Arial" w:cs="Arial"/>
          <w:b/>
          <w:sz w:val="24"/>
          <w:szCs w:val="24"/>
        </w:rPr>
      </w:pPr>
    </w:p>
    <w:tbl>
      <w:tblPr>
        <w:tblW w:w="5015"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2126"/>
        <w:gridCol w:w="850"/>
        <w:gridCol w:w="1985"/>
        <w:gridCol w:w="1559"/>
        <w:gridCol w:w="851"/>
        <w:gridCol w:w="708"/>
        <w:gridCol w:w="709"/>
        <w:gridCol w:w="709"/>
        <w:gridCol w:w="709"/>
        <w:gridCol w:w="708"/>
        <w:gridCol w:w="2127"/>
        <w:gridCol w:w="1842"/>
      </w:tblGrid>
      <w:tr w:rsidR="00224489" w:rsidRPr="00B41DB0" w:rsidTr="002C0021">
        <w:tc>
          <w:tcPr>
            <w:tcW w:w="426" w:type="dxa"/>
            <w:vMerge w:val="restart"/>
            <w:vAlign w:val="center"/>
          </w:tcPr>
          <w:p w:rsidR="00224489" w:rsidRPr="00B41DB0" w:rsidRDefault="00224489" w:rsidP="0022448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 xml:space="preserve">№ </w:t>
            </w:r>
            <w:proofErr w:type="gramStart"/>
            <w:r w:rsidRPr="00B41DB0">
              <w:rPr>
                <w:rFonts w:ascii="Arial" w:eastAsia="Calibri" w:hAnsi="Arial" w:cs="Arial"/>
                <w:b/>
                <w:sz w:val="24"/>
                <w:szCs w:val="24"/>
              </w:rPr>
              <w:t>п</w:t>
            </w:r>
            <w:proofErr w:type="gramEnd"/>
            <w:r w:rsidRPr="00B41DB0">
              <w:rPr>
                <w:rFonts w:ascii="Arial" w:eastAsia="Calibri" w:hAnsi="Arial" w:cs="Arial"/>
                <w:b/>
                <w:sz w:val="24"/>
                <w:szCs w:val="24"/>
              </w:rPr>
              <w:t>/п</w:t>
            </w:r>
          </w:p>
        </w:tc>
        <w:tc>
          <w:tcPr>
            <w:tcW w:w="2126" w:type="dxa"/>
            <w:vMerge w:val="restart"/>
            <w:shd w:val="clear" w:color="auto" w:fill="auto"/>
            <w:vAlign w:val="center"/>
          </w:tcPr>
          <w:p w:rsidR="00224489" w:rsidRPr="00B41DB0" w:rsidRDefault="00224489" w:rsidP="0022448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Мероприятия подпрограммы</w:t>
            </w:r>
          </w:p>
        </w:tc>
        <w:tc>
          <w:tcPr>
            <w:tcW w:w="850" w:type="dxa"/>
            <w:vMerge w:val="restart"/>
            <w:shd w:val="clear" w:color="auto" w:fill="auto"/>
            <w:vAlign w:val="center"/>
          </w:tcPr>
          <w:p w:rsidR="00224489" w:rsidRPr="00B41DB0" w:rsidRDefault="00224489" w:rsidP="0022448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 xml:space="preserve">Сроки </w:t>
            </w:r>
            <w:proofErr w:type="spellStart"/>
            <w:proofErr w:type="gramStart"/>
            <w:r w:rsidRPr="00B41DB0">
              <w:rPr>
                <w:rFonts w:ascii="Arial" w:eastAsia="Calibri" w:hAnsi="Arial" w:cs="Arial"/>
                <w:b/>
                <w:sz w:val="24"/>
                <w:szCs w:val="24"/>
              </w:rPr>
              <w:t>испол</w:t>
            </w:r>
            <w:proofErr w:type="spellEnd"/>
            <w:r w:rsidR="007B26EF" w:rsidRPr="00B41DB0">
              <w:rPr>
                <w:rFonts w:ascii="Arial" w:eastAsia="Calibri" w:hAnsi="Arial" w:cs="Arial"/>
                <w:b/>
                <w:sz w:val="24"/>
                <w:szCs w:val="24"/>
              </w:rPr>
              <w:t>-</w:t>
            </w:r>
            <w:r w:rsidRPr="00B41DB0">
              <w:rPr>
                <w:rFonts w:ascii="Arial" w:eastAsia="Calibri" w:hAnsi="Arial" w:cs="Arial"/>
                <w:b/>
                <w:sz w:val="24"/>
                <w:szCs w:val="24"/>
              </w:rPr>
              <w:t>нения</w:t>
            </w:r>
            <w:proofErr w:type="gramEnd"/>
            <w:r w:rsidRPr="00B41DB0">
              <w:rPr>
                <w:rFonts w:ascii="Arial" w:eastAsia="Calibri" w:hAnsi="Arial" w:cs="Arial"/>
                <w:b/>
                <w:sz w:val="24"/>
                <w:szCs w:val="24"/>
              </w:rPr>
              <w:t xml:space="preserve"> </w:t>
            </w:r>
            <w:proofErr w:type="spellStart"/>
            <w:r w:rsidRPr="00B41DB0">
              <w:rPr>
                <w:rFonts w:ascii="Arial" w:eastAsia="Calibri" w:hAnsi="Arial" w:cs="Arial"/>
                <w:b/>
                <w:sz w:val="24"/>
                <w:szCs w:val="24"/>
              </w:rPr>
              <w:t>меро</w:t>
            </w:r>
            <w:proofErr w:type="spellEnd"/>
            <w:r w:rsidR="007B26EF" w:rsidRPr="00B41DB0">
              <w:rPr>
                <w:rFonts w:ascii="Arial" w:eastAsia="Calibri" w:hAnsi="Arial" w:cs="Arial"/>
                <w:b/>
                <w:sz w:val="24"/>
                <w:szCs w:val="24"/>
              </w:rPr>
              <w:t>-</w:t>
            </w:r>
            <w:r w:rsidRPr="00B41DB0">
              <w:rPr>
                <w:rFonts w:ascii="Arial" w:eastAsia="Calibri" w:hAnsi="Arial" w:cs="Arial"/>
                <w:b/>
                <w:sz w:val="24"/>
                <w:szCs w:val="24"/>
              </w:rPr>
              <w:t>приятия</w:t>
            </w:r>
          </w:p>
        </w:tc>
        <w:tc>
          <w:tcPr>
            <w:tcW w:w="1985" w:type="dxa"/>
            <w:vMerge w:val="restart"/>
            <w:shd w:val="clear" w:color="auto" w:fill="auto"/>
            <w:vAlign w:val="center"/>
          </w:tcPr>
          <w:p w:rsidR="00224489" w:rsidRPr="00B41DB0" w:rsidRDefault="00224489" w:rsidP="00224489">
            <w:pPr>
              <w:autoSpaceDE w:val="0"/>
              <w:autoSpaceDN w:val="0"/>
              <w:adjustRightInd w:val="0"/>
              <w:spacing w:after="0" w:line="240" w:lineRule="auto"/>
              <w:ind w:right="-62"/>
              <w:jc w:val="center"/>
              <w:rPr>
                <w:rFonts w:ascii="Arial" w:eastAsia="Calibri" w:hAnsi="Arial" w:cs="Arial"/>
                <w:b/>
                <w:sz w:val="24"/>
                <w:szCs w:val="24"/>
              </w:rPr>
            </w:pPr>
            <w:r w:rsidRPr="00B41DB0">
              <w:rPr>
                <w:rFonts w:ascii="Arial" w:eastAsia="Calibri" w:hAnsi="Arial" w:cs="Arial"/>
                <w:b/>
                <w:sz w:val="24"/>
                <w:szCs w:val="24"/>
              </w:rPr>
              <w:t xml:space="preserve">Источник </w:t>
            </w:r>
            <w:proofErr w:type="spellStart"/>
            <w:proofErr w:type="gramStart"/>
            <w:r w:rsidRPr="00B41DB0">
              <w:rPr>
                <w:rFonts w:ascii="Arial" w:eastAsia="Calibri" w:hAnsi="Arial" w:cs="Arial"/>
                <w:b/>
                <w:sz w:val="24"/>
                <w:szCs w:val="24"/>
              </w:rPr>
              <w:t>финансирова</w:t>
            </w:r>
            <w:r w:rsidR="007B26EF" w:rsidRPr="00B41DB0">
              <w:rPr>
                <w:rFonts w:ascii="Arial" w:eastAsia="Calibri" w:hAnsi="Arial" w:cs="Arial"/>
                <w:b/>
                <w:sz w:val="24"/>
                <w:szCs w:val="24"/>
              </w:rPr>
              <w:t>-</w:t>
            </w:r>
            <w:r w:rsidRPr="00B41DB0">
              <w:rPr>
                <w:rFonts w:ascii="Arial" w:eastAsia="Calibri" w:hAnsi="Arial" w:cs="Arial"/>
                <w:b/>
                <w:sz w:val="24"/>
                <w:szCs w:val="24"/>
              </w:rPr>
              <w:t>ния</w:t>
            </w:r>
            <w:proofErr w:type="spellEnd"/>
            <w:proofErr w:type="gramEnd"/>
          </w:p>
        </w:tc>
        <w:tc>
          <w:tcPr>
            <w:tcW w:w="1559" w:type="dxa"/>
            <w:vMerge w:val="restart"/>
            <w:shd w:val="clear" w:color="auto" w:fill="auto"/>
            <w:vAlign w:val="center"/>
          </w:tcPr>
          <w:p w:rsidR="00224489" w:rsidRPr="00B41DB0" w:rsidRDefault="00224489" w:rsidP="0022448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 xml:space="preserve">Объем финансирования </w:t>
            </w:r>
            <w:proofErr w:type="spellStart"/>
            <w:proofErr w:type="gramStart"/>
            <w:r w:rsidRPr="00B41DB0">
              <w:rPr>
                <w:rFonts w:ascii="Arial" w:eastAsia="Calibri" w:hAnsi="Arial" w:cs="Arial"/>
                <w:b/>
                <w:sz w:val="24"/>
                <w:szCs w:val="24"/>
              </w:rPr>
              <w:t>мероприя</w:t>
            </w:r>
            <w:r w:rsidR="007B26EF" w:rsidRPr="00B41DB0">
              <w:rPr>
                <w:rFonts w:ascii="Arial" w:eastAsia="Calibri" w:hAnsi="Arial" w:cs="Arial"/>
                <w:b/>
                <w:sz w:val="24"/>
                <w:szCs w:val="24"/>
              </w:rPr>
              <w:t>-</w:t>
            </w:r>
            <w:r w:rsidRPr="00B41DB0">
              <w:rPr>
                <w:rFonts w:ascii="Arial" w:eastAsia="Calibri" w:hAnsi="Arial" w:cs="Arial"/>
                <w:b/>
                <w:sz w:val="24"/>
                <w:szCs w:val="24"/>
              </w:rPr>
              <w:t>тия</w:t>
            </w:r>
            <w:proofErr w:type="spellEnd"/>
            <w:proofErr w:type="gramEnd"/>
            <w:r w:rsidRPr="00B41DB0">
              <w:rPr>
                <w:rFonts w:ascii="Arial" w:eastAsia="Calibri" w:hAnsi="Arial" w:cs="Arial"/>
                <w:b/>
                <w:sz w:val="24"/>
                <w:szCs w:val="24"/>
              </w:rPr>
              <w:t xml:space="preserve"> в году, предшествующему году начала реализации программы (тыс. руб.)</w:t>
            </w:r>
          </w:p>
        </w:tc>
        <w:tc>
          <w:tcPr>
            <w:tcW w:w="851" w:type="dxa"/>
            <w:vMerge w:val="restart"/>
            <w:shd w:val="clear" w:color="auto" w:fill="auto"/>
            <w:tcMar>
              <w:top w:w="28" w:type="dxa"/>
              <w:left w:w="28" w:type="dxa"/>
              <w:bottom w:w="28" w:type="dxa"/>
              <w:right w:w="28" w:type="dxa"/>
            </w:tcMar>
            <w:vAlign w:val="center"/>
          </w:tcPr>
          <w:p w:rsidR="00224489" w:rsidRPr="00B41DB0" w:rsidRDefault="00224489" w:rsidP="0022448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Всего (тыс. руб.)</w:t>
            </w:r>
          </w:p>
        </w:tc>
        <w:tc>
          <w:tcPr>
            <w:tcW w:w="3543" w:type="dxa"/>
            <w:gridSpan w:val="5"/>
            <w:shd w:val="clear" w:color="auto" w:fill="auto"/>
            <w:tcMar>
              <w:top w:w="28" w:type="dxa"/>
              <w:left w:w="28" w:type="dxa"/>
              <w:bottom w:w="28" w:type="dxa"/>
              <w:right w:w="28" w:type="dxa"/>
            </w:tcMar>
            <w:vAlign w:val="center"/>
          </w:tcPr>
          <w:p w:rsidR="00224489" w:rsidRPr="00B41DB0" w:rsidRDefault="000071D0" w:rsidP="0022448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Объем финансирования по годам (тыс. руб.) 2020-2024г.г.</w:t>
            </w:r>
          </w:p>
        </w:tc>
        <w:tc>
          <w:tcPr>
            <w:tcW w:w="2127" w:type="dxa"/>
            <w:vMerge w:val="restart"/>
            <w:shd w:val="clear" w:color="auto" w:fill="auto"/>
            <w:vAlign w:val="center"/>
          </w:tcPr>
          <w:p w:rsidR="00224489" w:rsidRPr="00B41DB0" w:rsidRDefault="00224489" w:rsidP="00224489">
            <w:pPr>
              <w:autoSpaceDE w:val="0"/>
              <w:autoSpaceDN w:val="0"/>
              <w:adjustRightInd w:val="0"/>
              <w:spacing w:after="0" w:line="240" w:lineRule="auto"/>
              <w:jc w:val="center"/>
              <w:rPr>
                <w:rFonts w:ascii="Arial" w:eastAsia="Calibri" w:hAnsi="Arial" w:cs="Arial"/>
                <w:b/>
                <w:sz w:val="24"/>
                <w:szCs w:val="24"/>
              </w:rPr>
            </w:pPr>
            <w:proofErr w:type="gramStart"/>
            <w:r w:rsidRPr="00B41DB0">
              <w:rPr>
                <w:rFonts w:ascii="Arial" w:eastAsia="Calibri" w:hAnsi="Arial" w:cs="Arial"/>
                <w:b/>
                <w:sz w:val="24"/>
                <w:szCs w:val="24"/>
              </w:rPr>
              <w:t>Ответственный</w:t>
            </w:r>
            <w:proofErr w:type="gramEnd"/>
            <w:r w:rsidRPr="00B41DB0">
              <w:rPr>
                <w:rFonts w:ascii="Arial" w:eastAsia="Calibri" w:hAnsi="Arial" w:cs="Arial"/>
                <w:b/>
                <w:sz w:val="24"/>
                <w:szCs w:val="24"/>
              </w:rPr>
              <w:t xml:space="preserve"> за выполнение мероприятия подпрограммы</w:t>
            </w:r>
          </w:p>
        </w:tc>
        <w:tc>
          <w:tcPr>
            <w:tcW w:w="1842" w:type="dxa"/>
            <w:vMerge w:val="restart"/>
            <w:vAlign w:val="center"/>
          </w:tcPr>
          <w:p w:rsidR="00224489" w:rsidRPr="00B41DB0" w:rsidRDefault="00224489" w:rsidP="0022448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 xml:space="preserve">Результаты выполнения мероприятий </w:t>
            </w:r>
            <w:proofErr w:type="spellStart"/>
            <w:proofErr w:type="gramStart"/>
            <w:r w:rsidRPr="00B41DB0">
              <w:rPr>
                <w:rFonts w:ascii="Arial" w:eastAsia="Calibri" w:hAnsi="Arial" w:cs="Arial"/>
                <w:b/>
                <w:sz w:val="24"/>
                <w:szCs w:val="24"/>
              </w:rPr>
              <w:t>муниципаль</w:t>
            </w:r>
            <w:proofErr w:type="spellEnd"/>
            <w:r w:rsidRPr="00B41DB0">
              <w:rPr>
                <w:rFonts w:ascii="Arial" w:eastAsia="Calibri" w:hAnsi="Arial" w:cs="Arial"/>
                <w:b/>
                <w:sz w:val="24"/>
                <w:szCs w:val="24"/>
              </w:rPr>
              <w:t>-ной</w:t>
            </w:r>
            <w:proofErr w:type="gramEnd"/>
            <w:r w:rsidRPr="00B41DB0">
              <w:rPr>
                <w:rFonts w:ascii="Arial" w:eastAsia="Calibri" w:hAnsi="Arial" w:cs="Arial"/>
                <w:b/>
                <w:sz w:val="24"/>
                <w:szCs w:val="24"/>
              </w:rPr>
              <w:t xml:space="preserve"> подпрограммы</w:t>
            </w:r>
          </w:p>
        </w:tc>
      </w:tr>
      <w:tr w:rsidR="00224489" w:rsidRPr="00B41DB0" w:rsidTr="002C0021">
        <w:tc>
          <w:tcPr>
            <w:tcW w:w="426" w:type="dxa"/>
            <w:vMerge/>
            <w:vAlign w:val="center"/>
          </w:tcPr>
          <w:p w:rsidR="00224489" w:rsidRPr="00B41DB0" w:rsidRDefault="00224489" w:rsidP="00224489">
            <w:pPr>
              <w:autoSpaceDE w:val="0"/>
              <w:autoSpaceDN w:val="0"/>
              <w:adjustRightInd w:val="0"/>
              <w:spacing w:after="0" w:line="240" w:lineRule="auto"/>
              <w:jc w:val="both"/>
              <w:rPr>
                <w:rFonts w:ascii="Arial" w:eastAsia="Calibri" w:hAnsi="Arial" w:cs="Arial"/>
                <w:b/>
                <w:sz w:val="24"/>
                <w:szCs w:val="24"/>
              </w:rPr>
            </w:pPr>
          </w:p>
        </w:tc>
        <w:tc>
          <w:tcPr>
            <w:tcW w:w="2126" w:type="dxa"/>
            <w:vMerge/>
            <w:vAlign w:val="center"/>
          </w:tcPr>
          <w:p w:rsidR="00224489" w:rsidRPr="00B41DB0" w:rsidRDefault="00224489" w:rsidP="00224489">
            <w:pPr>
              <w:autoSpaceDE w:val="0"/>
              <w:autoSpaceDN w:val="0"/>
              <w:adjustRightInd w:val="0"/>
              <w:spacing w:after="0" w:line="240" w:lineRule="auto"/>
              <w:jc w:val="both"/>
              <w:rPr>
                <w:rFonts w:ascii="Arial" w:eastAsia="Calibri" w:hAnsi="Arial" w:cs="Arial"/>
                <w:b/>
                <w:sz w:val="24"/>
                <w:szCs w:val="24"/>
              </w:rPr>
            </w:pPr>
          </w:p>
        </w:tc>
        <w:tc>
          <w:tcPr>
            <w:tcW w:w="850" w:type="dxa"/>
            <w:vMerge/>
            <w:vAlign w:val="center"/>
          </w:tcPr>
          <w:p w:rsidR="00224489" w:rsidRPr="00B41DB0" w:rsidRDefault="00224489" w:rsidP="00224489">
            <w:pPr>
              <w:autoSpaceDE w:val="0"/>
              <w:autoSpaceDN w:val="0"/>
              <w:adjustRightInd w:val="0"/>
              <w:spacing w:after="0" w:line="240" w:lineRule="auto"/>
              <w:jc w:val="both"/>
              <w:rPr>
                <w:rFonts w:ascii="Arial" w:eastAsia="Calibri" w:hAnsi="Arial" w:cs="Arial"/>
                <w:b/>
                <w:sz w:val="24"/>
                <w:szCs w:val="24"/>
              </w:rPr>
            </w:pPr>
          </w:p>
        </w:tc>
        <w:tc>
          <w:tcPr>
            <w:tcW w:w="1985" w:type="dxa"/>
            <w:vMerge/>
            <w:vAlign w:val="center"/>
          </w:tcPr>
          <w:p w:rsidR="00224489" w:rsidRPr="00B41DB0" w:rsidRDefault="00224489" w:rsidP="00224489">
            <w:pPr>
              <w:autoSpaceDE w:val="0"/>
              <w:autoSpaceDN w:val="0"/>
              <w:adjustRightInd w:val="0"/>
              <w:spacing w:after="0" w:line="240" w:lineRule="auto"/>
              <w:jc w:val="both"/>
              <w:rPr>
                <w:rFonts w:ascii="Arial" w:eastAsia="Calibri" w:hAnsi="Arial" w:cs="Arial"/>
                <w:b/>
                <w:sz w:val="24"/>
                <w:szCs w:val="24"/>
              </w:rPr>
            </w:pPr>
          </w:p>
        </w:tc>
        <w:tc>
          <w:tcPr>
            <w:tcW w:w="1559" w:type="dxa"/>
            <w:vMerge/>
            <w:vAlign w:val="center"/>
          </w:tcPr>
          <w:p w:rsidR="00224489" w:rsidRPr="00B41DB0" w:rsidRDefault="00224489" w:rsidP="00224489">
            <w:pPr>
              <w:autoSpaceDE w:val="0"/>
              <w:autoSpaceDN w:val="0"/>
              <w:adjustRightInd w:val="0"/>
              <w:spacing w:after="0" w:line="240" w:lineRule="auto"/>
              <w:jc w:val="both"/>
              <w:rPr>
                <w:rFonts w:ascii="Arial" w:eastAsia="Calibri" w:hAnsi="Arial" w:cs="Arial"/>
                <w:b/>
                <w:sz w:val="24"/>
                <w:szCs w:val="24"/>
              </w:rPr>
            </w:pPr>
          </w:p>
        </w:tc>
        <w:tc>
          <w:tcPr>
            <w:tcW w:w="851" w:type="dxa"/>
            <w:vMerge/>
            <w:tcMar>
              <w:top w:w="28" w:type="dxa"/>
              <w:left w:w="28" w:type="dxa"/>
              <w:bottom w:w="28" w:type="dxa"/>
              <w:right w:w="28" w:type="dxa"/>
            </w:tcMar>
            <w:vAlign w:val="center"/>
          </w:tcPr>
          <w:p w:rsidR="00224489" w:rsidRPr="00B41DB0" w:rsidRDefault="00224489" w:rsidP="00224489">
            <w:pPr>
              <w:autoSpaceDE w:val="0"/>
              <w:autoSpaceDN w:val="0"/>
              <w:adjustRightInd w:val="0"/>
              <w:spacing w:after="0" w:line="240" w:lineRule="auto"/>
              <w:jc w:val="both"/>
              <w:rPr>
                <w:rFonts w:ascii="Arial" w:eastAsia="Calibri" w:hAnsi="Arial" w:cs="Arial"/>
                <w:b/>
                <w:sz w:val="24"/>
                <w:szCs w:val="24"/>
              </w:rPr>
            </w:pPr>
          </w:p>
        </w:tc>
        <w:tc>
          <w:tcPr>
            <w:tcW w:w="708" w:type="dxa"/>
            <w:tcMar>
              <w:top w:w="28" w:type="dxa"/>
              <w:left w:w="28" w:type="dxa"/>
              <w:bottom w:w="28" w:type="dxa"/>
              <w:right w:w="28" w:type="dxa"/>
            </w:tcMar>
            <w:vAlign w:val="center"/>
          </w:tcPr>
          <w:p w:rsidR="00224489" w:rsidRPr="00B41DB0" w:rsidRDefault="00224489" w:rsidP="0022448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2020 год</w:t>
            </w:r>
          </w:p>
        </w:tc>
        <w:tc>
          <w:tcPr>
            <w:tcW w:w="709" w:type="dxa"/>
            <w:tcMar>
              <w:top w:w="28" w:type="dxa"/>
              <w:left w:w="28" w:type="dxa"/>
              <w:bottom w:w="28" w:type="dxa"/>
              <w:right w:w="28" w:type="dxa"/>
            </w:tcMar>
            <w:vAlign w:val="center"/>
          </w:tcPr>
          <w:p w:rsidR="00224489" w:rsidRPr="00B41DB0" w:rsidRDefault="00224489" w:rsidP="0022448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2021 год</w:t>
            </w:r>
          </w:p>
        </w:tc>
        <w:tc>
          <w:tcPr>
            <w:tcW w:w="709" w:type="dxa"/>
            <w:tcMar>
              <w:top w:w="28" w:type="dxa"/>
              <w:left w:w="28" w:type="dxa"/>
              <w:bottom w:w="28" w:type="dxa"/>
              <w:right w:w="28" w:type="dxa"/>
            </w:tcMar>
            <w:vAlign w:val="center"/>
          </w:tcPr>
          <w:p w:rsidR="00224489" w:rsidRPr="00B41DB0" w:rsidRDefault="00224489" w:rsidP="0022448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2022 год</w:t>
            </w:r>
          </w:p>
        </w:tc>
        <w:tc>
          <w:tcPr>
            <w:tcW w:w="709" w:type="dxa"/>
            <w:tcMar>
              <w:top w:w="28" w:type="dxa"/>
              <w:left w:w="28" w:type="dxa"/>
              <w:bottom w:w="28" w:type="dxa"/>
              <w:right w:w="28" w:type="dxa"/>
            </w:tcMar>
            <w:vAlign w:val="center"/>
          </w:tcPr>
          <w:p w:rsidR="00224489" w:rsidRPr="00B41DB0" w:rsidRDefault="00224489" w:rsidP="0022448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2023 год</w:t>
            </w:r>
          </w:p>
        </w:tc>
        <w:tc>
          <w:tcPr>
            <w:tcW w:w="708" w:type="dxa"/>
            <w:tcMar>
              <w:top w:w="28" w:type="dxa"/>
              <w:left w:w="28" w:type="dxa"/>
              <w:bottom w:w="28" w:type="dxa"/>
              <w:right w:w="28" w:type="dxa"/>
            </w:tcMar>
            <w:vAlign w:val="center"/>
          </w:tcPr>
          <w:p w:rsidR="00224489" w:rsidRPr="00B41DB0" w:rsidRDefault="00224489" w:rsidP="0022448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2024 год</w:t>
            </w:r>
          </w:p>
        </w:tc>
        <w:tc>
          <w:tcPr>
            <w:tcW w:w="2127" w:type="dxa"/>
            <w:vMerge/>
            <w:vAlign w:val="center"/>
          </w:tcPr>
          <w:p w:rsidR="00224489" w:rsidRPr="00B41DB0" w:rsidRDefault="00224489" w:rsidP="00224489">
            <w:pPr>
              <w:autoSpaceDE w:val="0"/>
              <w:autoSpaceDN w:val="0"/>
              <w:adjustRightInd w:val="0"/>
              <w:spacing w:after="0" w:line="240" w:lineRule="auto"/>
              <w:jc w:val="center"/>
              <w:rPr>
                <w:rFonts w:ascii="Arial" w:eastAsia="Calibri" w:hAnsi="Arial" w:cs="Arial"/>
                <w:b/>
                <w:sz w:val="24"/>
                <w:szCs w:val="24"/>
              </w:rPr>
            </w:pPr>
          </w:p>
        </w:tc>
        <w:tc>
          <w:tcPr>
            <w:tcW w:w="1842" w:type="dxa"/>
            <w:vMerge/>
            <w:vAlign w:val="center"/>
          </w:tcPr>
          <w:p w:rsidR="00224489" w:rsidRPr="00B41DB0" w:rsidRDefault="00224489" w:rsidP="00224489">
            <w:pPr>
              <w:autoSpaceDE w:val="0"/>
              <w:autoSpaceDN w:val="0"/>
              <w:adjustRightInd w:val="0"/>
              <w:spacing w:after="0" w:line="240" w:lineRule="auto"/>
              <w:jc w:val="center"/>
              <w:rPr>
                <w:rFonts w:ascii="Arial" w:eastAsia="Calibri" w:hAnsi="Arial" w:cs="Arial"/>
                <w:b/>
                <w:sz w:val="24"/>
                <w:szCs w:val="24"/>
              </w:rPr>
            </w:pPr>
          </w:p>
        </w:tc>
      </w:tr>
      <w:tr w:rsidR="00224489" w:rsidRPr="00B41DB0" w:rsidTr="002C0021">
        <w:tc>
          <w:tcPr>
            <w:tcW w:w="426" w:type="dxa"/>
          </w:tcPr>
          <w:p w:rsidR="00224489" w:rsidRPr="00B41DB0" w:rsidRDefault="00224489" w:rsidP="0022448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1</w:t>
            </w:r>
          </w:p>
        </w:tc>
        <w:tc>
          <w:tcPr>
            <w:tcW w:w="2126" w:type="dxa"/>
          </w:tcPr>
          <w:p w:rsidR="00224489" w:rsidRPr="00B41DB0" w:rsidRDefault="00224489" w:rsidP="0022448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2</w:t>
            </w:r>
          </w:p>
        </w:tc>
        <w:tc>
          <w:tcPr>
            <w:tcW w:w="850" w:type="dxa"/>
          </w:tcPr>
          <w:p w:rsidR="00224489" w:rsidRPr="00B41DB0" w:rsidRDefault="00224489" w:rsidP="0022448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3</w:t>
            </w:r>
          </w:p>
        </w:tc>
        <w:tc>
          <w:tcPr>
            <w:tcW w:w="1985" w:type="dxa"/>
          </w:tcPr>
          <w:p w:rsidR="00224489" w:rsidRPr="00B41DB0" w:rsidRDefault="00224489" w:rsidP="0022448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4</w:t>
            </w:r>
          </w:p>
        </w:tc>
        <w:tc>
          <w:tcPr>
            <w:tcW w:w="1559" w:type="dxa"/>
          </w:tcPr>
          <w:p w:rsidR="00224489" w:rsidRPr="00B41DB0" w:rsidRDefault="00224489" w:rsidP="0022448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5</w:t>
            </w:r>
          </w:p>
        </w:tc>
        <w:tc>
          <w:tcPr>
            <w:tcW w:w="851" w:type="dxa"/>
            <w:tcMar>
              <w:top w:w="28" w:type="dxa"/>
              <w:left w:w="28" w:type="dxa"/>
              <w:bottom w:w="28" w:type="dxa"/>
              <w:right w:w="28" w:type="dxa"/>
            </w:tcMar>
          </w:tcPr>
          <w:p w:rsidR="00224489" w:rsidRPr="00B41DB0" w:rsidRDefault="00224489" w:rsidP="0022448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6</w:t>
            </w:r>
          </w:p>
        </w:tc>
        <w:tc>
          <w:tcPr>
            <w:tcW w:w="708" w:type="dxa"/>
            <w:tcMar>
              <w:top w:w="28" w:type="dxa"/>
              <w:left w:w="28" w:type="dxa"/>
              <w:bottom w:w="28" w:type="dxa"/>
              <w:right w:w="28" w:type="dxa"/>
            </w:tcMar>
          </w:tcPr>
          <w:p w:rsidR="00224489" w:rsidRPr="00B41DB0" w:rsidRDefault="00224489" w:rsidP="0022448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7</w:t>
            </w:r>
          </w:p>
        </w:tc>
        <w:tc>
          <w:tcPr>
            <w:tcW w:w="709" w:type="dxa"/>
            <w:tcMar>
              <w:top w:w="28" w:type="dxa"/>
              <w:left w:w="28" w:type="dxa"/>
              <w:bottom w:w="28" w:type="dxa"/>
              <w:right w:w="28" w:type="dxa"/>
            </w:tcMar>
          </w:tcPr>
          <w:p w:rsidR="00224489" w:rsidRPr="00B41DB0" w:rsidRDefault="00224489" w:rsidP="0022448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8</w:t>
            </w:r>
          </w:p>
        </w:tc>
        <w:tc>
          <w:tcPr>
            <w:tcW w:w="709" w:type="dxa"/>
            <w:tcMar>
              <w:top w:w="28" w:type="dxa"/>
              <w:left w:w="28" w:type="dxa"/>
              <w:bottom w:w="28" w:type="dxa"/>
              <w:right w:w="28" w:type="dxa"/>
            </w:tcMar>
          </w:tcPr>
          <w:p w:rsidR="00224489" w:rsidRPr="00B41DB0" w:rsidRDefault="00224489" w:rsidP="0022448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9</w:t>
            </w:r>
          </w:p>
        </w:tc>
        <w:tc>
          <w:tcPr>
            <w:tcW w:w="709" w:type="dxa"/>
            <w:tcMar>
              <w:top w:w="28" w:type="dxa"/>
              <w:left w:w="28" w:type="dxa"/>
              <w:bottom w:w="28" w:type="dxa"/>
              <w:right w:w="28" w:type="dxa"/>
            </w:tcMar>
          </w:tcPr>
          <w:p w:rsidR="00224489" w:rsidRPr="00B41DB0" w:rsidRDefault="00224489" w:rsidP="0022448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10</w:t>
            </w:r>
          </w:p>
        </w:tc>
        <w:tc>
          <w:tcPr>
            <w:tcW w:w="708" w:type="dxa"/>
            <w:tcMar>
              <w:top w:w="28" w:type="dxa"/>
              <w:left w:w="28" w:type="dxa"/>
              <w:bottom w:w="28" w:type="dxa"/>
              <w:right w:w="28" w:type="dxa"/>
            </w:tcMar>
          </w:tcPr>
          <w:p w:rsidR="00224489" w:rsidRPr="00B41DB0" w:rsidRDefault="00224489" w:rsidP="0022448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11</w:t>
            </w:r>
          </w:p>
        </w:tc>
        <w:tc>
          <w:tcPr>
            <w:tcW w:w="2127" w:type="dxa"/>
          </w:tcPr>
          <w:p w:rsidR="00224489" w:rsidRPr="00B41DB0" w:rsidRDefault="00224489" w:rsidP="0022448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12</w:t>
            </w:r>
          </w:p>
        </w:tc>
        <w:tc>
          <w:tcPr>
            <w:tcW w:w="1842" w:type="dxa"/>
          </w:tcPr>
          <w:p w:rsidR="00224489" w:rsidRPr="00B41DB0" w:rsidRDefault="00224489" w:rsidP="0022448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13</w:t>
            </w:r>
          </w:p>
        </w:tc>
      </w:tr>
      <w:tr w:rsidR="00B541E1" w:rsidRPr="00B41DB0" w:rsidTr="002C0021">
        <w:tblPrEx>
          <w:tblCellMar>
            <w:top w:w="0" w:type="dxa"/>
            <w:left w:w="108" w:type="dxa"/>
            <w:bottom w:w="0" w:type="dxa"/>
            <w:right w:w="108" w:type="dxa"/>
          </w:tblCellMar>
          <w:tblLook w:val="04A0" w:firstRow="1" w:lastRow="0" w:firstColumn="1" w:lastColumn="0" w:noHBand="0" w:noVBand="1"/>
        </w:tblPrEx>
        <w:trPr>
          <w:trHeight w:val="282"/>
        </w:trPr>
        <w:tc>
          <w:tcPr>
            <w:tcW w:w="426" w:type="dxa"/>
            <w:vMerge w:val="restart"/>
          </w:tcPr>
          <w:p w:rsidR="00B541E1" w:rsidRPr="00B41DB0" w:rsidRDefault="00B541E1" w:rsidP="004664AA">
            <w:pPr>
              <w:widowControl w:val="0"/>
              <w:autoSpaceDE w:val="0"/>
              <w:autoSpaceDN w:val="0"/>
              <w:adjustRightInd w:val="0"/>
              <w:jc w:val="center"/>
              <w:rPr>
                <w:rFonts w:ascii="Arial" w:eastAsiaTheme="minorEastAsia" w:hAnsi="Arial" w:cs="Arial"/>
                <w:b/>
                <w:sz w:val="24"/>
                <w:szCs w:val="24"/>
                <w:lang w:eastAsia="ru-RU"/>
              </w:rPr>
            </w:pPr>
            <w:r w:rsidRPr="00B41DB0">
              <w:rPr>
                <w:rFonts w:ascii="Arial" w:eastAsiaTheme="minorEastAsia" w:hAnsi="Arial" w:cs="Arial"/>
                <w:b/>
                <w:sz w:val="24"/>
                <w:szCs w:val="24"/>
                <w:lang w:eastAsia="ru-RU"/>
              </w:rPr>
              <w:t>1</w:t>
            </w:r>
          </w:p>
        </w:tc>
        <w:tc>
          <w:tcPr>
            <w:tcW w:w="2126" w:type="dxa"/>
            <w:vMerge w:val="restart"/>
            <w:shd w:val="clear" w:color="auto" w:fill="auto"/>
          </w:tcPr>
          <w:p w:rsidR="00B541E1" w:rsidRPr="00B41DB0" w:rsidRDefault="00B541E1" w:rsidP="004664AA">
            <w:pPr>
              <w:rPr>
                <w:rFonts w:ascii="Arial" w:hAnsi="Arial" w:cs="Arial"/>
                <w:b/>
                <w:sz w:val="24"/>
                <w:szCs w:val="24"/>
              </w:rPr>
            </w:pPr>
            <w:r w:rsidRPr="00B41DB0">
              <w:rPr>
                <w:rFonts w:ascii="Arial" w:hAnsi="Arial" w:cs="Arial"/>
                <w:b/>
                <w:sz w:val="24"/>
                <w:szCs w:val="24"/>
              </w:rPr>
              <w:t>Основное мероприятие 02.</w:t>
            </w:r>
          </w:p>
          <w:p w:rsidR="00B541E1" w:rsidRPr="00B41DB0" w:rsidRDefault="00B541E1" w:rsidP="004664AA">
            <w:pPr>
              <w:rPr>
                <w:rFonts w:ascii="Arial" w:hAnsi="Arial" w:cs="Arial"/>
                <w:b/>
                <w:sz w:val="24"/>
                <w:szCs w:val="24"/>
              </w:rPr>
            </w:pPr>
            <w:r w:rsidRPr="00B41DB0">
              <w:rPr>
                <w:rFonts w:ascii="Arial" w:hAnsi="Arial" w:cs="Arial"/>
                <w:b/>
                <w:sz w:val="24"/>
                <w:szCs w:val="24"/>
              </w:rPr>
              <w:t>«Создание многофункциональных индустриальных парков, технологических парков, промышленных площадок».</w:t>
            </w:r>
          </w:p>
        </w:tc>
        <w:tc>
          <w:tcPr>
            <w:tcW w:w="850" w:type="dxa"/>
            <w:vMerge w:val="restart"/>
            <w:shd w:val="clear" w:color="auto" w:fill="auto"/>
          </w:tcPr>
          <w:p w:rsidR="00B541E1" w:rsidRPr="00B41DB0" w:rsidRDefault="00B541E1" w:rsidP="004664AA">
            <w:pPr>
              <w:jc w:val="center"/>
              <w:rPr>
                <w:rFonts w:ascii="Arial" w:hAnsi="Arial" w:cs="Arial"/>
                <w:b/>
                <w:sz w:val="24"/>
                <w:szCs w:val="24"/>
              </w:rPr>
            </w:pPr>
            <w:r w:rsidRPr="00B41DB0">
              <w:rPr>
                <w:rFonts w:ascii="Arial" w:hAnsi="Arial" w:cs="Arial"/>
                <w:b/>
                <w:sz w:val="24"/>
                <w:szCs w:val="24"/>
              </w:rPr>
              <w:t>2020-2024</w:t>
            </w:r>
          </w:p>
        </w:tc>
        <w:tc>
          <w:tcPr>
            <w:tcW w:w="1985" w:type="dxa"/>
            <w:shd w:val="clear" w:color="auto" w:fill="auto"/>
          </w:tcPr>
          <w:p w:rsidR="00B541E1" w:rsidRPr="00B41DB0" w:rsidRDefault="00B541E1" w:rsidP="004664AA">
            <w:pPr>
              <w:tabs>
                <w:tab w:val="center" w:pos="175"/>
              </w:tabs>
              <w:ind w:firstLine="33"/>
              <w:rPr>
                <w:rFonts w:ascii="Arial" w:hAnsi="Arial" w:cs="Arial"/>
                <w:b/>
                <w:sz w:val="24"/>
                <w:szCs w:val="24"/>
              </w:rPr>
            </w:pPr>
            <w:r w:rsidRPr="00B41DB0">
              <w:rPr>
                <w:rFonts w:ascii="Arial" w:hAnsi="Arial" w:cs="Arial"/>
                <w:b/>
                <w:sz w:val="24"/>
                <w:szCs w:val="24"/>
              </w:rPr>
              <w:tab/>
              <w:t>Итого</w:t>
            </w:r>
          </w:p>
        </w:tc>
        <w:tc>
          <w:tcPr>
            <w:tcW w:w="1559" w:type="dxa"/>
            <w:shd w:val="clear" w:color="auto" w:fill="auto"/>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851"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8"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8"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2127" w:type="dxa"/>
            <w:vMerge w:val="restart"/>
            <w:vAlign w:val="center"/>
          </w:tcPr>
          <w:p w:rsidR="00B541E1" w:rsidRPr="00B41DB0" w:rsidRDefault="00B541E1" w:rsidP="004664AA">
            <w:pPr>
              <w:autoSpaceDE w:val="0"/>
              <w:autoSpaceDN w:val="0"/>
              <w:adjustRightInd w:val="0"/>
              <w:ind w:firstLine="33"/>
              <w:jc w:val="center"/>
              <w:rPr>
                <w:rFonts w:ascii="Arial" w:eastAsia="Calibri" w:hAnsi="Arial" w:cs="Arial"/>
                <w:b/>
                <w:sz w:val="24"/>
                <w:szCs w:val="24"/>
              </w:rPr>
            </w:pPr>
            <w:r w:rsidRPr="00B41DB0">
              <w:rPr>
                <w:rFonts w:ascii="Arial" w:eastAsia="Times New Roman" w:hAnsi="Arial" w:cs="Arial"/>
                <w:b/>
                <w:sz w:val="24"/>
                <w:szCs w:val="24"/>
                <w:lang w:eastAsia="ru-RU"/>
              </w:rPr>
              <w:t xml:space="preserve">Отдел инвестиционного развития управления экономического анализа и инвестиционного развития  Администрации Дмитровского городского округа Московской </w:t>
            </w:r>
            <w:r w:rsidRPr="00B41DB0">
              <w:rPr>
                <w:rFonts w:ascii="Arial" w:eastAsia="Times New Roman" w:hAnsi="Arial" w:cs="Arial"/>
                <w:b/>
                <w:sz w:val="24"/>
                <w:szCs w:val="24"/>
                <w:lang w:eastAsia="ru-RU"/>
              </w:rPr>
              <w:lastRenderedPageBreak/>
              <w:t>области</w:t>
            </w:r>
          </w:p>
        </w:tc>
        <w:tc>
          <w:tcPr>
            <w:tcW w:w="1842" w:type="dxa"/>
            <w:vMerge w:val="restart"/>
            <w:vAlign w:val="center"/>
          </w:tcPr>
          <w:p w:rsidR="00B541E1" w:rsidRPr="00B41DB0" w:rsidRDefault="00B541E1" w:rsidP="004664AA">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lastRenderedPageBreak/>
              <w:t xml:space="preserve">1.1; 1.2; 1,3; 1.4;  1.5 </w:t>
            </w:r>
          </w:p>
        </w:tc>
      </w:tr>
      <w:tr w:rsidR="00B541E1" w:rsidRPr="00B41DB0" w:rsidTr="002C0021">
        <w:tblPrEx>
          <w:tblCellMar>
            <w:top w:w="0" w:type="dxa"/>
            <w:left w:w="108" w:type="dxa"/>
            <w:bottom w:w="0" w:type="dxa"/>
            <w:right w:w="108" w:type="dxa"/>
          </w:tblCellMar>
          <w:tblLook w:val="04A0" w:firstRow="1" w:lastRow="0" w:firstColumn="1" w:lastColumn="0" w:noHBand="0" w:noVBand="1"/>
        </w:tblPrEx>
        <w:tc>
          <w:tcPr>
            <w:tcW w:w="426" w:type="dxa"/>
            <w:vMerge/>
          </w:tcPr>
          <w:p w:rsidR="00B541E1" w:rsidRPr="00B41DB0" w:rsidRDefault="00B541E1" w:rsidP="004664AA">
            <w:pPr>
              <w:widowControl w:val="0"/>
              <w:autoSpaceDE w:val="0"/>
              <w:autoSpaceDN w:val="0"/>
              <w:adjustRightInd w:val="0"/>
              <w:jc w:val="center"/>
              <w:rPr>
                <w:rFonts w:ascii="Arial" w:eastAsiaTheme="minorEastAsia" w:hAnsi="Arial" w:cs="Arial"/>
                <w:b/>
                <w:sz w:val="24"/>
                <w:szCs w:val="24"/>
                <w:lang w:eastAsia="ru-RU"/>
              </w:rPr>
            </w:pPr>
          </w:p>
        </w:tc>
        <w:tc>
          <w:tcPr>
            <w:tcW w:w="2126" w:type="dxa"/>
            <w:vMerge/>
            <w:shd w:val="clear" w:color="auto" w:fill="auto"/>
          </w:tcPr>
          <w:p w:rsidR="00B541E1" w:rsidRPr="00B41DB0" w:rsidRDefault="00B541E1" w:rsidP="004664AA">
            <w:pPr>
              <w:widowControl w:val="0"/>
              <w:autoSpaceDE w:val="0"/>
              <w:autoSpaceDN w:val="0"/>
              <w:adjustRightInd w:val="0"/>
              <w:jc w:val="both"/>
              <w:rPr>
                <w:rFonts w:ascii="Arial" w:eastAsiaTheme="minorEastAsia" w:hAnsi="Arial" w:cs="Arial"/>
                <w:b/>
                <w:sz w:val="24"/>
                <w:szCs w:val="24"/>
                <w:lang w:eastAsia="ru-RU"/>
              </w:rPr>
            </w:pPr>
          </w:p>
        </w:tc>
        <w:tc>
          <w:tcPr>
            <w:tcW w:w="850" w:type="dxa"/>
            <w:vMerge/>
            <w:shd w:val="clear" w:color="auto" w:fill="auto"/>
          </w:tcPr>
          <w:p w:rsidR="00B541E1" w:rsidRPr="00B41DB0" w:rsidRDefault="00B541E1" w:rsidP="004664AA">
            <w:pPr>
              <w:widowControl w:val="0"/>
              <w:autoSpaceDE w:val="0"/>
              <w:autoSpaceDN w:val="0"/>
              <w:adjustRightInd w:val="0"/>
              <w:jc w:val="center"/>
              <w:rPr>
                <w:rFonts w:ascii="Arial" w:eastAsiaTheme="minorEastAsia" w:hAnsi="Arial" w:cs="Arial"/>
                <w:b/>
                <w:sz w:val="24"/>
                <w:szCs w:val="24"/>
                <w:lang w:eastAsia="ru-RU"/>
              </w:rPr>
            </w:pPr>
          </w:p>
        </w:tc>
        <w:tc>
          <w:tcPr>
            <w:tcW w:w="1985" w:type="dxa"/>
            <w:shd w:val="clear" w:color="auto" w:fill="auto"/>
          </w:tcPr>
          <w:p w:rsidR="00B541E1" w:rsidRPr="00B41DB0" w:rsidRDefault="00B541E1" w:rsidP="004664AA">
            <w:pPr>
              <w:widowControl w:val="0"/>
              <w:tabs>
                <w:tab w:val="center" w:pos="742"/>
              </w:tabs>
              <w:autoSpaceDE w:val="0"/>
              <w:autoSpaceDN w:val="0"/>
              <w:adjustRightInd w:val="0"/>
              <w:ind w:firstLine="33"/>
              <w:jc w:val="both"/>
              <w:rPr>
                <w:rFonts w:ascii="Arial" w:eastAsiaTheme="minorEastAsia" w:hAnsi="Arial" w:cs="Arial"/>
                <w:b/>
                <w:sz w:val="24"/>
                <w:szCs w:val="24"/>
                <w:lang w:eastAsia="ru-RU"/>
              </w:rPr>
            </w:pPr>
            <w:r w:rsidRPr="00B41DB0">
              <w:rPr>
                <w:rFonts w:ascii="Arial" w:hAnsi="Arial" w:cs="Arial"/>
                <w:b/>
                <w:sz w:val="24"/>
                <w:szCs w:val="24"/>
              </w:rPr>
              <w:t>Средства бюджета Московской области</w:t>
            </w:r>
          </w:p>
        </w:tc>
        <w:tc>
          <w:tcPr>
            <w:tcW w:w="1559" w:type="dxa"/>
            <w:shd w:val="clear" w:color="auto" w:fill="auto"/>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851"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8"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8"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2127" w:type="dxa"/>
            <w:vMerge/>
            <w:vAlign w:val="center"/>
          </w:tcPr>
          <w:p w:rsidR="00B541E1" w:rsidRPr="00B41DB0" w:rsidRDefault="00B541E1" w:rsidP="004664AA">
            <w:pPr>
              <w:widowControl w:val="0"/>
              <w:autoSpaceDE w:val="0"/>
              <w:autoSpaceDN w:val="0"/>
              <w:adjustRightInd w:val="0"/>
              <w:ind w:firstLine="33"/>
              <w:jc w:val="center"/>
              <w:rPr>
                <w:rFonts w:ascii="Arial" w:eastAsiaTheme="minorEastAsia" w:hAnsi="Arial" w:cs="Arial"/>
                <w:b/>
                <w:sz w:val="24"/>
                <w:szCs w:val="24"/>
                <w:lang w:eastAsia="ru-RU"/>
              </w:rPr>
            </w:pPr>
          </w:p>
        </w:tc>
        <w:tc>
          <w:tcPr>
            <w:tcW w:w="1842" w:type="dxa"/>
            <w:vMerge/>
            <w:vAlign w:val="center"/>
          </w:tcPr>
          <w:p w:rsidR="00B541E1" w:rsidRPr="00B41DB0" w:rsidRDefault="00B541E1" w:rsidP="004664AA">
            <w:pPr>
              <w:widowControl w:val="0"/>
              <w:autoSpaceDE w:val="0"/>
              <w:autoSpaceDN w:val="0"/>
              <w:adjustRightInd w:val="0"/>
              <w:ind w:firstLine="33"/>
              <w:jc w:val="center"/>
              <w:rPr>
                <w:rFonts w:ascii="Arial" w:eastAsiaTheme="minorEastAsia" w:hAnsi="Arial" w:cs="Arial"/>
                <w:b/>
                <w:sz w:val="24"/>
                <w:szCs w:val="24"/>
                <w:lang w:eastAsia="ru-RU"/>
              </w:rPr>
            </w:pPr>
          </w:p>
        </w:tc>
      </w:tr>
      <w:tr w:rsidR="00B541E1" w:rsidRPr="00B41DB0" w:rsidTr="002C0021">
        <w:tblPrEx>
          <w:tblCellMar>
            <w:top w:w="0" w:type="dxa"/>
            <w:left w:w="108" w:type="dxa"/>
            <w:bottom w:w="0" w:type="dxa"/>
            <w:right w:w="108" w:type="dxa"/>
          </w:tblCellMar>
          <w:tblLook w:val="04A0" w:firstRow="1" w:lastRow="0" w:firstColumn="1" w:lastColumn="0" w:noHBand="0" w:noVBand="1"/>
        </w:tblPrEx>
        <w:tc>
          <w:tcPr>
            <w:tcW w:w="426" w:type="dxa"/>
            <w:vMerge/>
          </w:tcPr>
          <w:p w:rsidR="00B541E1" w:rsidRPr="00B41DB0" w:rsidRDefault="00B541E1" w:rsidP="004664AA">
            <w:pPr>
              <w:widowControl w:val="0"/>
              <w:autoSpaceDE w:val="0"/>
              <w:autoSpaceDN w:val="0"/>
              <w:adjustRightInd w:val="0"/>
              <w:jc w:val="center"/>
              <w:rPr>
                <w:rFonts w:ascii="Arial" w:eastAsiaTheme="minorEastAsia" w:hAnsi="Arial" w:cs="Arial"/>
                <w:b/>
                <w:sz w:val="24"/>
                <w:szCs w:val="24"/>
                <w:lang w:eastAsia="ru-RU"/>
              </w:rPr>
            </w:pPr>
          </w:p>
        </w:tc>
        <w:tc>
          <w:tcPr>
            <w:tcW w:w="2126" w:type="dxa"/>
            <w:vMerge/>
            <w:shd w:val="clear" w:color="auto" w:fill="auto"/>
          </w:tcPr>
          <w:p w:rsidR="00B541E1" w:rsidRPr="00B41DB0" w:rsidRDefault="00B541E1" w:rsidP="004664AA">
            <w:pPr>
              <w:widowControl w:val="0"/>
              <w:autoSpaceDE w:val="0"/>
              <w:autoSpaceDN w:val="0"/>
              <w:adjustRightInd w:val="0"/>
              <w:jc w:val="both"/>
              <w:rPr>
                <w:rFonts w:ascii="Arial" w:eastAsiaTheme="minorEastAsia" w:hAnsi="Arial" w:cs="Arial"/>
                <w:b/>
                <w:sz w:val="24"/>
                <w:szCs w:val="24"/>
                <w:lang w:eastAsia="ru-RU"/>
              </w:rPr>
            </w:pPr>
          </w:p>
        </w:tc>
        <w:tc>
          <w:tcPr>
            <w:tcW w:w="850" w:type="dxa"/>
            <w:vMerge/>
            <w:shd w:val="clear" w:color="auto" w:fill="auto"/>
          </w:tcPr>
          <w:p w:rsidR="00B541E1" w:rsidRPr="00B41DB0" w:rsidRDefault="00B541E1" w:rsidP="004664AA">
            <w:pPr>
              <w:widowControl w:val="0"/>
              <w:autoSpaceDE w:val="0"/>
              <w:autoSpaceDN w:val="0"/>
              <w:adjustRightInd w:val="0"/>
              <w:jc w:val="center"/>
              <w:rPr>
                <w:rFonts w:ascii="Arial" w:eastAsiaTheme="minorEastAsia" w:hAnsi="Arial" w:cs="Arial"/>
                <w:b/>
                <w:sz w:val="24"/>
                <w:szCs w:val="24"/>
                <w:lang w:eastAsia="ru-RU"/>
              </w:rPr>
            </w:pPr>
          </w:p>
        </w:tc>
        <w:tc>
          <w:tcPr>
            <w:tcW w:w="1985" w:type="dxa"/>
            <w:shd w:val="clear" w:color="auto" w:fill="auto"/>
          </w:tcPr>
          <w:p w:rsidR="00B541E1" w:rsidRPr="00B41DB0" w:rsidRDefault="00B541E1" w:rsidP="004664AA">
            <w:pPr>
              <w:widowControl w:val="0"/>
              <w:tabs>
                <w:tab w:val="center" w:pos="742"/>
              </w:tabs>
              <w:autoSpaceDE w:val="0"/>
              <w:autoSpaceDN w:val="0"/>
              <w:adjustRightInd w:val="0"/>
              <w:ind w:firstLine="33"/>
              <w:jc w:val="both"/>
              <w:rPr>
                <w:rFonts w:ascii="Arial" w:eastAsiaTheme="minorEastAsia" w:hAnsi="Arial" w:cs="Arial"/>
                <w:b/>
                <w:sz w:val="24"/>
                <w:szCs w:val="24"/>
                <w:lang w:eastAsia="ru-RU"/>
              </w:rPr>
            </w:pPr>
            <w:r w:rsidRPr="00B41DB0">
              <w:rPr>
                <w:rFonts w:ascii="Arial" w:hAnsi="Arial" w:cs="Arial"/>
                <w:b/>
                <w:sz w:val="24"/>
                <w:szCs w:val="24"/>
              </w:rPr>
              <w:t xml:space="preserve">Средства федерального бюджета </w:t>
            </w:r>
          </w:p>
        </w:tc>
        <w:tc>
          <w:tcPr>
            <w:tcW w:w="1559" w:type="dxa"/>
            <w:shd w:val="clear" w:color="auto" w:fill="auto"/>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851"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8"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8"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2127" w:type="dxa"/>
            <w:vMerge/>
            <w:vAlign w:val="center"/>
          </w:tcPr>
          <w:p w:rsidR="00B541E1" w:rsidRPr="00B41DB0" w:rsidRDefault="00B541E1" w:rsidP="004664AA">
            <w:pPr>
              <w:widowControl w:val="0"/>
              <w:autoSpaceDE w:val="0"/>
              <w:autoSpaceDN w:val="0"/>
              <w:adjustRightInd w:val="0"/>
              <w:ind w:firstLine="33"/>
              <w:jc w:val="center"/>
              <w:rPr>
                <w:rFonts w:ascii="Arial" w:eastAsiaTheme="minorEastAsia" w:hAnsi="Arial" w:cs="Arial"/>
                <w:b/>
                <w:sz w:val="24"/>
                <w:szCs w:val="24"/>
                <w:lang w:eastAsia="ru-RU"/>
              </w:rPr>
            </w:pPr>
          </w:p>
        </w:tc>
        <w:tc>
          <w:tcPr>
            <w:tcW w:w="1842" w:type="dxa"/>
            <w:vMerge/>
            <w:vAlign w:val="center"/>
          </w:tcPr>
          <w:p w:rsidR="00B541E1" w:rsidRPr="00B41DB0" w:rsidRDefault="00B541E1" w:rsidP="004664AA">
            <w:pPr>
              <w:widowControl w:val="0"/>
              <w:autoSpaceDE w:val="0"/>
              <w:autoSpaceDN w:val="0"/>
              <w:adjustRightInd w:val="0"/>
              <w:ind w:firstLine="33"/>
              <w:jc w:val="center"/>
              <w:rPr>
                <w:rFonts w:ascii="Arial" w:eastAsiaTheme="minorEastAsia" w:hAnsi="Arial" w:cs="Arial"/>
                <w:b/>
                <w:sz w:val="24"/>
                <w:szCs w:val="24"/>
                <w:lang w:eastAsia="ru-RU"/>
              </w:rPr>
            </w:pPr>
          </w:p>
        </w:tc>
      </w:tr>
      <w:tr w:rsidR="00B541E1" w:rsidRPr="00B41DB0" w:rsidTr="002C0021">
        <w:tblPrEx>
          <w:tblCellMar>
            <w:top w:w="0" w:type="dxa"/>
            <w:left w:w="108" w:type="dxa"/>
            <w:bottom w:w="0" w:type="dxa"/>
            <w:right w:w="108" w:type="dxa"/>
          </w:tblCellMar>
          <w:tblLook w:val="04A0" w:firstRow="1" w:lastRow="0" w:firstColumn="1" w:lastColumn="0" w:noHBand="0" w:noVBand="1"/>
        </w:tblPrEx>
        <w:trPr>
          <w:trHeight w:val="876"/>
        </w:trPr>
        <w:tc>
          <w:tcPr>
            <w:tcW w:w="426" w:type="dxa"/>
            <w:vMerge/>
          </w:tcPr>
          <w:p w:rsidR="00B541E1" w:rsidRPr="00B41DB0" w:rsidRDefault="00B541E1" w:rsidP="004664AA">
            <w:pPr>
              <w:widowControl w:val="0"/>
              <w:autoSpaceDE w:val="0"/>
              <w:autoSpaceDN w:val="0"/>
              <w:adjustRightInd w:val="0"/>
              <w:jc w:val="center"/>
              <w:rPr>
                <w:rFonts w:ascii="Arial" w:eastAsiaTheme="minorEastAsia" w:hAnsi="Arial" w:cs="Arial"/>
                <w:b/>
                <w:sz w:val="24"/>
                <w:szCs w:val="24"/>
                <w:lang w:eastAsia="ru-RU"/>
              </w:rPr>
            </w:pPr>
          </w:p>
        </w:tc>
        <w:tc>
          <w:tcPr>
            <w:tcW w:w="2126" w:type="dxa"/>
            <w:vMerge/>
            <w:shd w:val="clear" w:color="auto" w:fill="auto"/>
          </w:tcPr>
          <w:p w:rsidR="00B541E1" w:rsidRPr="00B41DB0" w:rsidRDefault="00B541E1" w:rsidP="004664AA">
            <w:pPr>
              <w:widowControl w:val="0"/>
              <w:autoSpaceDE w:val="0"/>
              <w:autoSpaceDN w:val="0"/>
              <w:adjustRightInd w:val="0"/>
              <w:jc w:val="both"/>
              <w:rPr>
                <w:rFonts w:ascii="Arial" w:eastAsiaTheme="minorEastAsia" w:hAnsi="Arial" w:cs="Arial"/>
                <w:b/>
                <w:sz w:val="24"/>
                <w:szCs w:val="24"/>
                <w:lang w:eastAsia="ru-RU"/>
              </w:rPr>
            </w:pPr>
          </w:p>
        </w:tc>
        <w:tc>
          <w:tcPr>
            <w:tcW w:w="850" w:type="dxa"/>
            <w:vMerge/>
            <w:shd w:val="clear" w:color="auto" w:fill="auto"/>
          </w:tcPr>
          <w:p w:rsidR="00B541E1" w:rsidRPr="00B41DB0" w:rsidRDefault="00B541E1" w:rsidP="004664AA">
            <w:pPr>
              <w:widowControl w:val="0"/>
              <w:autoSpaceDE w:val="0"/>
              <w:autoSpaceDN w:val="0"/>
              <w:adjustRightInd w:val="0"/>
              <w:jc w:val="center"/>
              <w:rPr>
                <w:rFonts w:ascii="Arial" w:eastAsiaTheme="minorEastAsia" w:hAnsi="Arial" w:cs="Arial"/>
                <w:b/>
                <w:sz w:val="24"/>
                <w:szCs w:val="24"/>
                <w:lang w:eastAsia="ru-RU"/>
              </w:rPr>
            </w:pPr>
          </w:p>
        </w:tc>
        <w:tc>
          <w:tcPr>
            <w:tcW w:w="1985" w:type="dxa"/>
            <w:shd w:val="clear" w:color="auto" w:fill="auto"/>
          </w:tcPr>
          <w:p w:rsidR="00B541E1" w:rsidRPr="00B41DB0" w:rsidRDefault="00B541E1" w:rsidP="004664AA">
            <w:pPr>
              <w:widowControl w:val="0"/>
              <w:tabs>
                <w:tab w:val="center" w:pos="742"/>
              </w:tabs>
              <w:autoSpaceDE w:val="0"/>
              <w:autoSpaceDN w:val="0"/>
              <w:adjustRightInd w:val="0"/>
              <w:ind w:firstLine="33"/>
              <w:jc w:val="both"/>
              <w:rPr>
                <w:rFonts w:ascii="Arial" w:eastAsiaTheme="minorEastAsia" w:hAnsi="Arial" w:cs="Arial"/>
                <w:b/>
                <w:sz w:val="24"/>
                <w:szCs w:val="24"/>
                <w:lang w:eastAsia="ru-RU"/>
              </w:rPr>
            </w:pPr>
            <w:r w:rsidRPr="00B41DB0">
              <w:rPr>
                <w:rFonts w:ascii="Arial" w:hAnsi="Arial" w:cs="Arial"/>
                <w:b/>
                <w:sz w:val="24"/>
                <w:szCs w:val="24"/>
              </w:rPr>
              <w:t xml:space="preserve">Средства бюджета Дмитровского городского </w:t>
            </w:r>
            <w:r w:rsidRPr="00B41DB0">
              <w:rPr>
                <w:rFonts w:ascii="Arial" w:hAnsi="Arial" w:cs="Arial"/>
                <w:b/>
                <w:sz w:val="24"/>
                <w:szCs w:val="24"/>
              </w:rPr>
              <w:lastRenderedPageBreak/>
              <w:t xml:space="preserve">округа </w:t>
            </w:r>
          </w:p>
        </w:tc>
        <w:tc>
          <w:tcPr>
            <w:tcW w:w="1559" w:type="dxa"/>
            <w:shd w:val="clear" w:color="auto" w:fill="auto"/>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lastRenderedPageBreak/>
              <w:t>0,00000</w:t>
            </w:r>
          </w:p>
        </w:tc>
        <w:tc>
          <w:tcPr>
            <w:tcW w:w="851"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8"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8"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2127" w:type="dxa"/>
            <w:vMerge/>
            <w:vAlign w:val="center"/>
          </w:tcPr>
          <w:p w:rsidR="00B541E1" w:rsidRPr="00B41DB0" w:rsidRDefault="00B541E1" w:rsidP="004664AA">
            <w:pPr>
              <w:widowControl w:val="0"/>
              <w:autoSpaceDE w:val="0"/>
              <w:autoSpaceDN w:val="0"/>
              <w:adjustRightInd w:val="0"/>
              <w:ind w:firstLine="33"/>
              <w:jc w:val="center"/>
              <w:rPr>
                <w:rFonts w:ascii="Arial" w:eastAsiaTheme="minorEastAsia" w:hAnsi="Arial" w:cs="Arial"/>
                <w:b/>
                <w:sz w:val="24"/>
                <w:szCs w:val="24"/>
                <w:lang w:eastAsia="ru-RU"/>
              </w:rPr>
            </w:pPr>
          </w:p>
        </w:tc>
        <w:tc>
          <w:tcPr>
            <w:tcW w:w="1842" w:type="dxa"/>
            <w:vMerge/>
            <w:vAlign w:val="center"/>
          </w:tcPr>
          <w:p w:rsidR="00B541E1" w:rsidRPr="00B41DB0" w:rsidRDefault="00B541E1" w:rsidP="004664AA">
            <w:pPr>
              <w:widowControl w:val="0"/>
              <w:autoSpaceDE w:val="0"/>
              <w:autoSpaceDN w:val="0"/>
              <w:adjustRightInd w:val="0"/>
              <w:ind w:firstLine="33"/>
              <w:jc w:val="center"/>
              <w:rPr>
                <w:rFonts w:ascii="Arial" w:eastAsiaTheme="minorEastAsia" w:hAnsi="Arial" w:cs="Arial"/>
                <w:b/>
                <w:sz w:val="24"/>
                <w:szCs w:val="24"/>
                <w:lang w:eastAsia="ru-RU"/>
              </w:rPr>
            </w:pPr>
          </w:p>
        </w:tc>
      </w:tr>
      <w:tr w:rsidR="00B541E1" w:rsidRPr="00B41DB0" w:rsidTr="002C0021">
        <w:tblPrEx>
          <w:tblCellMar>
            <w:top w:w="0" w:type="dxa"/>
            <w:left w:w="108" w:type="dxa"/>
            <w:bottom w:w="0" w:type="dxa"/>
            <w:right w:w="108" w:type="dxa"/>
          </w:tblCellMar>
          <w:tblLook w:val="04A0" w:firstRow="1" w:lastRow="0" w:firstColumn="1" w:lastColumn="0" w:noHBand="0" w:noVBand="1"/>
        </w:tblPrEx>
        <w:trPr>
          <w:trHeight w:val="471"/>
        </w:trPr>
        <w:tc>
          <w:tcPr>
            <w:tcW w:w="426" w:type="dxa"/>
            <w:vMerge/>
          </w:tcPr>
          <w:p w:rsidR="00B541E1" w:rsidRPr="00B41DB0" w:rsidRDefault="00B541E1" w:rsidP="004664AA">
            <w:pPr>
              <w:widowControl w:val="0"/>
              <w:autoSpaceDE w:val="0"/>
              <w:autoSpaceDN w:val="0"/>
              <w:adjustRightInd w:val="0"/>
              <w:jc w:val="center"/>
              <w:rPr>
                <w:rFonts w:ascii="Arial" w:eastAsiaTheme="minorEastAsia" w:hAnsi="Arial" w:cs="Arial"/>
                <w:b/>
                <w:sz w:val="24"/>
                <w:szCs w:val="24"/>
                <w:lang w:eastAsia="ru-RU"/>
              </w:rPr>
            </w:pPr>
          </w:p>
        </w:tc>
        <w:tc>
          <w:tcPr>
            <w:tcW w:w="2126" w:type="dxa"/>
            <w:vMerge/>
            <w:shd w:val="clear" w:color="auto" w:fill="auto"/>
          </w:tcPr>
          <w:p w:rsidR="00B541E1" w:rsidRPr="00B41DB0" w:rsidRDefault="00B541E1" w:rsidP="004664AA">
            <w:pPr>
              <w:widowControl w:val="0"/>
              <w:autoSpaceDE w:val="0"/>
              <w:autoSpaceDN w:val="0"/>
              <w:adjustRightInd w:val="0"/>
              <w:jc w:val="both"/>
              <w:rPr>
                <w:rFonts w:ascii="Arial" w:eastAsiaTheme="minorEastAsia" w:hAnsi="Arial" w:cs="Arial"/>
                <w:b/>
                <w:sz w:val="24"/>
                <w:szCs w:val="24"/>
                <w:lang w:eastAsia="ru-RU"/>
              </w:rPr>
            </w:pPr>
          </w:p>
        </w:tc>
        <w:tc>
          <w:tcPr>
            <w:tcW w:w="850" w:type="dxa"/>
            <w:vMerge/>
            <w:shd w:val="clear" w:color="auto" w:fill="auto"/>
          </w:tcPr>
          <w:p w:rsidR="00B541E1" w:rsidRPr="00B41DB0" w:rsidRDefault="00B541E1" w:rsidP="004664AA">
            <w:pPr>
              <w:widowControl w:val="0"/>
              <w:autoSpaceDE w:val="0"/>
              <w:autoSpaceDN w:val="0"/>
              <w:adjustRightInd w:val="0"/>
              <w:jc w:val="center"/>
              <w:rPr>
                <w:rFonts w:ascii="Arial" w:eastAsiaTheme="minorEastAsia" w:hAnsi="Arial" w:cs="Arial"/>
                <w:b/>
                <w:sz w:val="24"/>
                <w:szCs w:val="24"/>
                <w:lang w:eastAsia="ru-RU"/>
              </w:rPr>
            </w:pPr>
          </w:p>
        </w:tc>
        <w:tc>
          <w:tcPr>
            <w:tcW w:w="1985" w:type="dxa"/>
            <w:shd w:val="clear" w:color="auto" w:fill="auto"/>
          </w:tcPr>
          <w:p w:rsidR="00B541E1" w:rsidRPr="00B41DB0" w:rsidRDefault="00B541E1" w:rsidP="004664AA">
            <w:pPr>
              <w:widowControl w:val="0"/>
              <w:tabs>
                <w:tab w:val="center" w:pos="742"/>
              </w:tabs>
              <w:autoSpaceDE w:val="0"/>
              <w:autoSpaceDN w:val="0"/>
              <w:adjustRightInd w:val="0"/>
              <w:ind w:firstLine="33"/>
              <w:jc w:val="both"/>
              <w:rPr>
                <w:rFonts w:ascii="Arial" w:hAnsi="Arial" w:cs="Arial"/>
                <w:b/>
                <w:sz w:val="24"/>
                <w:szCs w:val="24"/>
              </w:rPr>
            </w:pPr>
            <w:r w:rsidRPr="00B41DB0">
              <w:rPr>
                <w:rFonts w:ascii="Arial" w:hAnsi="Arial" w:cs="Arial"/>
                <w:b/>
                <w:sz w:val="24"/>
                <w:szCs w:val="24"/>
              </w:rPr>
              <w:t>Внебюджетные источники</w:t>
            </w:r>
          </w:p>
        </w:tc>
        <w:tc>
          <w:tcPr>
            <w:tcW w:w="1559" w:type="dxa"/>
            <w:shd w:val="clear" w:color="auto" w:fill="auto"/>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851"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8"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8"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2127" w:type="dxa"/>
            <w:vMerge/>
            <w:vAlign w:val="center"/>
          </w:tcPr>
          <w:p w:rsidR="00B541E1" w:rsidRPr="00B41DB0" w:rsidRDefault="00B541E1" w:rsidP="004664AA">
            <w:pPr>
              <w:widowControl w:val="0"/>
              <w:autoSpaceDE w:val="0"/>
              <w:autoSpaceDN w:val="0"/>
              <w:adjustRightInd w:val="0"/>
              <w:ind w:firstLine="33"/>
              <w:jc w:val="center"/>
              <w:rPr>
                <w:rFonts w:ascii="Arial" w:eastAsiaTheme="minorEastAsia" w:hAnsi="Arial" w:cs="Arial"/>
                <w:b/>
                <w:sz w:val="24"/>
                <w:szCs w:val="24"/>
                <w:lang w:eastAsia="ru-RU"/>
              </w:rPr>
            </w:pPr>
          </w:p>
        </w:tc>
        <w:tc>
          <w:tcPr>
            <w:tcW w:w="1842" w:type="dxa"/>
            <w:vMerge/>
            <w:vAlign w:val="center"/>
          </w:tcPr>
          <w:p w:rsidR="00B541E1" w:rsidRPr="00B41DB0" w:rsidRDefault="00B541E1" w:rsidP="004664AA">
            <w:pPr>
              <w:widowControl w:val="0"/>
              <w:autoSpaceDE w:val="0"/>
              <w:autoSpaceDN w:val="0"/>
              <w:adjustRightInd w:val="0"/>
              <w:ind w:firstLine="33"/>
              <w:jc w:val="center"/>
              <w:rPr>
                <w:rFonts w:ascii="Arial" w:eastAsiaTheme="minorEastAsia" w:hAnsi="Arial" w:cs="Arial"/>
                <w:b/>
                <w:sz w:val="24"/>
                <w:szCs w:val="24"/>
                <w:lang w:eastAsia="ru-RU"/>
              </w:rPr>
            </w:pPr>
          </w:p>
        </w:tc>
      </w:tr>
      <w:tr w:rsidR="00EF5ABC" w:rsidRPr="00B41DB0" w:rsidTr="002C0021">
        <w:tblPrEx>
          <w:tblCellMar>
            <w:top w:w="0" w:type="dxa"/>
            <w:left w:w="108" w:type="dxa"/>
            <w:bottom w:w="0" w:type="dxa"/>
            <w:right w:w="108" w:type="dxa"/>
          </w:tblCellMar>
          <w:tblLook w:val="04A0" w:firstRow="1" w:lastRow="0" w:firstColumn="1" w:lastColumn="0" w:noHBand="0" w:noVBand="1"/>
        </w:tblPrEx>
        <w:trPr>
          <w:trHeight w:val="282"/>
        </w:trPr>
        <w:tc>
          <w:tcPr>
            <w:tcW w:w="426" w:type="dxa"/>
            <w:vMerge w:val="restart"/>
          </w:tcPr>
          <w:p w:rsidR="00EF5ABC" w:rsidRPr="00B41DB0" w:rsidRDefault="00EF5ABC" w:rsidP="00E62559">
            <w:pPr>
              <w:widowControl w:val="0"/>
              <w:autoSpaceDE w:val="0"/>
              <w:autoSpaceDN w:val="0"/>
              <w:adjustRightInd w:val="0"/>
              <w:jc w:val="center"/>
              <w:rPr>
                <w:rFonts w:ascii="Arial" w:eastAsiaTheme="minorEastAsia" w:hAnsi="Arial" w:cs="Arial"/>
                <w:b/>
                <w:sz w:val="24"/>
                <w:szCs w:val="24"/>
                <w:lang w:eastAsia="ru-RU"/>
              </w:rPr>
            </w:pPr>
            <w:r w:rsidRPr="00B41DB0">
              <w:rPr>
                <w:rFonts w:ascii="Arial" w:eastAsiaTheme="minorEastAsia" w:hAnsi="Arial" w:cs="Arial"/>
                <w:b/>
                <w:sz w:val="24"/>
                <w:szCs w:val="24"/>
                <w:lang w:eastAsia="ru-RU"/>
              </w:rPr>
              <w:t>1.1</w:t>
            </w:r>
          </w:p>
        </w:tc>
        <w:tc>
          <w:tcPr>
            <w:tcW w:w="2126" w:type="dxa"/>
            <w:vMerge w:val="restart"/>
            <w:shd w:val="clear" w:color="auto" w:fill="auto"/>
          </w:tcPr>
          <w:p w:rsidR="00EF5ABC" w:rsidRPr="00B41DB0" w:rsidRDefault="00EF5ABC" w:rsidP="00E62559">
            <w:pPr>
              <w:autoSpaceDE w:val="0"/>
              <w:autoSpaceDN w:val="0"/>
              <w:adjustRightInd w:val="0"/>
              <w:rPr>
                <w:rFonts w:ascii="Arial" w:hAnsi="Arial" w:cs="Arial"/>
                <w:b/>
                <w:sz w:val="24"/>
                <w:szCs w:val="24"/>
              </w:rPr>
            </w:pPr>
            <w:r w:rsidRPr="00B41DB0">
              <w:rPr>
                <w:rFonts w:ascii="Arial" w:hAnsi="Arial" w:cs="Arial"/>
                <w:b/>
                <w:sz w:val="24"/>
                <w:szCs w:val="24"/>
              </w:rPr>
              <w:t>Мероприятие 1</w:t>
            </w:r>
          </w:p>
          <w:p w:rsidR="00EF5ABC" w:rsidRPr="00B41DB0" w:rsidRDefault="00EF5ABC" w:rsidP="00E62559">
            <w:pPr>
              <w:rPr>
                <w:rFonts w:ascii="Arial" w:hAnsi="Arial" w:cs="Arial"/>
                <w:b/>
                <w:sz w:val="24"/>
                <w:szCs w:val="24"/>
              </w:rPr>
            </w:pPr>
            <w:r w:rsidRPr="00B41DB0">
              <w:rPr>
                <w:rFonts w:ascii="Arial" w:hAnsi="Arial" w:cs="Arial"/>
                <w:b/>
                <w:sz w:val="24"/>
                <w:szCs w:val="24"/>
              </w:rPr>
              <w:t>Стимулирование инвестиционной деятельности муниципальных образований</w:t>
            </w:r>
          </w:p>
        </w:tc>
        <w:tc>
          <w:tcPr>
            <w:tcW w:w="850" w:type="dxa"/>
            <w:vMerge w:val="restart"/>
            <w:shd w:val="clear" w:color="auto" w:fill="auto"/>
          </w:tcPr>
          <w:p w:rsidR="00EF5ABC" w:rsidRPr="00B41DB0" w:rsidRDefault="00EF5ABC" w:rsidP="00E62559">
            <w:pPr>
              <w:jc w:val="center"/>
              <w:rPr>
                <w:rFonts w:ascii="Arial" w:hAnsi="Arial" w:cs="Arial"/>
                <w:b/>
                <w:sz w:val="24"/>
                <w:szCs w:val="24"/>
              </w:rPr>
            </w:pPr>
            <w:r w:rsidRPr="00B41DB0">
              <w:rPr>
                <w:rFonts w:ascii="Arial" w:hAnsi="Arial" w:cs="Arial"/>
                <w:b/>
                <w:sz w:val="24"/>
                <w:szCs w:val="24"/>
              </w:rPr>
              <w:t>2020-2024</w:t>
            </w:r>
          </w:p>
        </w:tc>
        <w:tc>
          <w:tcPr>
            <w:tcW w:w="1985" w:type="dxa"/>
            <w:shd w:val="clear" w:color="auto" w:fill="auto"/>
          </w:tcPr>
          <w:p w:rsidR="00EF5ABC" w:rsidRPr="00B41DB0" w:rsidRDefault="00EF5ABC" w:rsidP="00E62559">
            <w:pPr>
              <w:tabs>
                <w:tab w:val="center" w:pos="175"/>
              </w:tabs>
              <w:ind w:firstLine="33"/>
              <w:rPr>
                <w:rFonts w:ascii="Arial" w:hAnsi="Arial" w:cs="Arial"/>
                <w:b/>
                <w:sz w:val="24"/>
                <w:szCs w:val="24"/>
              </w:rPr>
            </w:pPr>
            <w:r w:rsidRPr="00B41DB0">
              <w:rPr>
                <w:rFonts w:ascii="Arial" w:hAnsi="Arial" w:cs="Arial"/>
                <w:b/>
                <w:sz w:val="24"/>
                <w:szCs w:val="24"/>
              </w:rPr>
              <w:tab/>
              <w:t>Итого</w:t>
            </w:r>
          </w:p>
        </w:tc>
        <w:tc>
          <w:tcPr>
            <w:tcW w:w="1559" w:type="dxa"/>
            <w:shd w:val="clear" w:color="auto" w:fill="auto"/>
          </w:tcPr>
          <w:p w:rsidR="00EF5ABC" w:rsidRPr="00B41DB0" w:rsidRDefault="00EF5ABC" w:rsidP="00E62559">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w:t>
            </w:r>
          </w:p>
        </w:tc>
        <w:tc>
          <w:tcPr>
            <w:tcW w:w="851" w:type="dxa"/>
            <w:shd w:val="clear" w:color="auto" w:fill="auto"/>
          </w:tcPr>
          <w:p w:rsidR="00EF5ABC" w:rsidRPr="00B41DB0" w:rsidRDefault="00EF5ABC" w:rsidP="00E62559">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w:t>
            </w:r>
          </w:p>
        </w:tc>
        <w:tc>
          <w:tcPr>
            <w:tcW w:w="708" w:type="dxa"/>
            <w:shd w:val="clear" w:color="auto" w:fill="auto"/>
          </w:tcPr>
          <w:p w:rsidR="00EF5ABC" w:rsidRPr="00B41DB0" w:rsidRDefault="00EF5ABC" w:rsidP="00E62559">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w:t>
            </w:r>
          </w:p>
        </w:tc>
        <w:tc>
          <w:tcPr>
            <w:tcW w:w="709" w:type="dxa"/>
            <w:shd w:val="clear" w:color="auto" w:fill="auto"/>
          </w:tcPr>
          <w:p w:rsidR="00EF5ABC" w:rsidRPr="00B41DB0" w:rsidRDefault="00EF5ABC" w:rsidP="00E62559">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w:t>
            </w:r>
          </w:p>
        </w:tc>
        <w:tc>
          <w:tcPr>
            <w:tcW w:w="709" w:type="dxa"/>
            <w:shd w:val="clear" w:color="auto" w:fill="auto"/>
          </w:tcPr>
          <w:p w:rsidR="00EF5ABC" w:rsidRPr="00B41DB0" w:rsidRDefault="00EF5ABC" w:rsidP="00E62559">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w:t>
            </w:r>
          </w:p>
        </w:tc>
        <w:tc>
          <w:tcPr>
            <w:tcW w:w="709" w:type="dxa"/>
            <w:shd w:val="clear" w:color="auto" w:fill="auto"/>
          </w:tcPr>
          <w:p w:rsidR="00EF5ABC" w:rsidRPr="00B41DB0" w:rsidRDefault="00EF5ABC" w:rsidP="00E62559">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w:t>
            </w:r>
          </w:p>
        </w:tc>
        <w:tc>
          <w:tcPr>
            <w:tcW w:w="708" w:type="dxa"/>
            <w:shd w:val="clear" w:color="auto" w:fill="auto"/>
          </w:tcPr>
          <w:p w:rsidR="00EF5ABC" w:rsidRPr="00B41DB0" w:rsidRDefault="00EF5ABC" w:rsidP="00E62559">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w:t>
            </w:r>
          </w:p>
        </w:tc>
        <w:tc>
          <w:tcPr>
            <w:tcW w:w="2127" w:type="dxa"/>
            <w:vMerge w:val="restart"/>
            <w:vAlign w:val="center"/>
          </w:tcPr>
          <w:p w:rsidR="00EF5ABC" w:rsidRPr="00B41DB0" w:rsidRDefault="00EF5ABC" w:rsidP="00E62559">
            <w:pPr>
              <w:autoSpaceDE w:val="0"/>
              <w:autoSpaceDN w:val="0"/>
              <w:adjustRightInd w:val="0"/>
              <w:ind w:firstLine="33"/>
              <w:jc w:val="center"/>
              <w:rPr>
                <w:rFonts w:ascii="Arial" w:eastAsia="Calibri" w:hAnsi="Arial" w:cs="Arial"/>
                <w:b/>
                <w:sz w:val="24"/>
                <w:szCs w:val="24"/>
              </w:rPr>
            </w:pPr>
            <w:r w:rsidRPr="00B41DB0">
              <w:rPr>
                <w:rFonts w:ascii="Arial" w:eastAsia="Times New Roman" w:hAnsi="Arial" w:cs="Arial"/>
                <w:b/>
                <w:sz w:val="24"/>
                <w:szCs w:val="24"/>
                <w:lang w:eastAsia="ru-RU"/>
              </w:rPr>
              <w:t>Отдел инвестиционного развития управления экономического анализа и инвестиционного развития  Администрации Дмитровского городского округа Московской области</w:t>
            </w:r>
          </w:p>
        </w:tc>
        <w:tc>
          <w:tcPr>
            <w:tcW w:w="1842" w:type="dxa"/>
            <w:vMerge w:val="restart"/>
            <w:vAlign w:val="center"/>
          </w:tcPr>
          <w:p w:rsidR="00EF5ABC" w:rsidRPr="00B41DB0" w:rsidRDefault="00EF5ABC" w:rsidP="00E62559">
            <w:pPr>
              <w:autoSpaceDE w:val="0"/>
              <w:autoSpaceDN w:val="0"/>
              <w:adjustRightInd w:val="0"/>
              <w:ind w:firstLine="33"/>
              <w:rPr>
                <w:rFonts w:ascii="Arial" w:eastAsia="Calibri" w:hAnsi="Arial" w:cs="Arial"/>
                <w:b/>
                <w:sz w:val="24"/>
                <w:szCs w:val="24"/>
              </w:rPr>
            </w:pPr>
          </w:p>
        </w:tc>
      </w:tr>
      <w:tr w:rsidR="00EF5ABC" w:rsidRPr="00B41DB0" w:rsidTr="002C0021">
        <w:tblPrEx>
          <w:tblCellMar>
            <w:top w:w="0" w:type="dxa"/>
            <w:left w:w="108" w:type="dxa"/>
            <w:bottom w:w="0" w:type="dxa"/>
            <w:right w:w="108" w:type="dxa"/>
          </w:tblCellMar>
          <w:tblLook w:val="04A0" w:firstRow="1" w:lastRow="0" w:firstColumn="1" w:lastColumn="0" w:noHBand="0" w:noVBand="1"/>
        </w:tblPrEx>
        <w:tc>
          <w:tcPr>
            <w:tcW w:w="426" w:type="dxa"/>
            <w:vMerge/>
          </w:tcPr>
          <w:p w:rsidR="00EF5ABC" w:rsidRPr="00B41DB0" w:rsidRDefault="00EF5ABC" w:rsidP="00E62559">
            <w:pPr>
              <w:widowControl w:val="0"/>
              <w:autoSpaceDE w:val="0"/>
              <w:autoSpaceDN w:val="0"/>
              <w:adjustRightInd w:val="0"/>
              <w:jc w:val="center"/>
              <w:rPr>
                <w:rFonts w:ascii="Arial" w:eastAsiaTheme="minorEastAsia" w:hAnsi="Arial" w:cs="Arial"/>
                <w:b/>
                <w:sz w:val="24"/>
                <w:szCs w:val="24"/>
                <w:lang w:eastAsia="ru-RU"/>
              </w:rPr>
            </w:pPr>
          </w:p>
        </w:tc>
        <w:tc>
          <w:tcPr>
            <w:tcW w:w="2126" w:type="dxa"/>
            <w:vMerge/>
            <w:shd w:val="clear" w:color="auto" w:fill="auto"/>
          </w:tcPr>
          <w:p w:rsidR="00EF5ABC" w:rsidRPr="00B41DB0" w:rsidRDefault="00EF5ABC" w:rsidP="00E62559">
            <w:pPr>
              <w:widowControl w:val="0"/>
              <w:autoSpaceDE w:val="0"/>
              <w:autoSpaceDN w:val="0"/>
              <w:adjustRightInd w:val="0"/>
              <w:jc w:val="both"/>
              <w:rPr>
                <w:rFonts w:ascii="Arial" w:eastAsiaTheme="minorEastAsia" w:hAnsi="Arial" w:cs="Arial"/>
                <w:b/>
                <w:sz w:val="24"/>
                <w:szCs w:val="24"/>
                <w:lang w:eastAsia="ru-RU"/>
              </w:rPr>
            </w:pPr>
          </w:p>
        </w:tc>
        <w:tc>
          <w:tcPr>
            <w:tcW w:w="850" w:type="dxa"/>
            <w:vMerge/>
            <w:shd w:val="clear" w:color="auto" w:fill="auto"/>
          </w:tcPr>
          <w:p w:rsidR="00EF5ABC" w:rsidRPr="00B41DB0" w:rsidRDefault="00EF5ABC" w:rsidP="00E62559">
            <w:pPr>
              <w:widowControl w:val="0"/>
              <w:autoSpaceDE w:val="0"/>
              <w:autoSpaceDN w:val="0"/>
              <w:adjustRightInd w:val="0"/>
              <w:jc w:val="center"/>
              <w:rPr>
                <w:rFonts w:ascii="Arial" w:eastAsiaTheme="minorEastAsia" w:hAnsi="Arial" w:cs="Arial"/>
                <w:b/>
                <w:sz w:val="24"/>
                <w:szCs w:val="24"/>
                <w:lang w:eastAsia="ru-RU"/>
              </w:rPr>
            </w:pPr>
          </w:p>
        </w:tc>
        <w:tc>
          <w:tcPr>
            <w:tcW w:w="1985" w:type="dxa"/>
            <w:shd w:val="clear" w:color="auto" w:fill="auto"/>
          </w:tcPr>
          <w:p w:rsidR="00EF5ABC" w:rsidRPr="00B41DB0" w:rsidRDefault="00EF5ABC" w:rsidP="00E62559">
            <w:pPr>
              <w:widowControl w:val="0"/>
              <w:tabs>
                <w:tab w:val="center" w:pos="742"/>
              </w:tabs>
              <w:autoSpaceDE w:val="0"/>
              <w:autoSpaceDN w:val="0"/>
              <w:adjustRightInd w:val="0"/>
              <w:ind w:firstLine="33"/>
              <w:jc w:val="both"/>
              <w:rPr>
                <w:rFonts w:ascii="Arial" w:eastAsiaTheme="minorEastAsia" w:hAnsi="Arial" w:cs="Arial"/>
                <w:b/>
                <w:sz w:val="24"/>
                <w:szCs w:val="24"/>
                <w:lang w:eastAsia="ru-RU"/>
              </w:rPr>
            </w:pPr>
            <w:r w:rsidRPr="00B41DB0">
              <w:rPr>
                <w:rFonts w:ascii="Arial" w:hAnsi="Arial" w:cs="Arial"/>
                <w:b/>
                <w:sz w:val="24"/>
                <w:szCs w:val="24"/>
              </w:rPr>
              <w:t>Средства бюджета Московской области</w:t>
            </w:r>
          </w:p>
        </w:tc>
        <w:tc>
          <w:tcPr>
            <w:tcW w:w="1559" w:type="dxa"/>
            <w:shd w:val="clear" w:color="auto" w:fill="auto"/>
          </w:tcPr>
          <w:p w:rsidR="00EF5ABC" w:rsidRPr="00B41DB0" w:rsidRDefault="00EF5ABC" w:rsidP="00E62559">
            <w:pPr>
              <w:widowControl w:val="0"/>
              <w:autoSpaceDE w:val="0"/>
              <w:autoSpaceDN w:val="0"/>
              <w:adjustRightInd w:val="0"/>
              <w:ind w:firstLine="33"/>
              <w:jc w:val="center"/>
              <w:rPr>
                <w:rFonts w:ascii="Arial" w:eastAsiaTheme="minorEastAsia" w:hAnsi="Arial" w:cs="Arial"/>
                <w:b/>
                <w:sz w:val="24"/>
                <w:szCs w:val="24"/>
                <w:lang w:eastAsia="ru-RU"/>
              </w:rPr>
            </w:pPr>
            <w:r w:rsidRPr="00B41DB0">
              <w:rPr>
                <w:rFonts w:ascii="Arial" w:eastAsia="Calibri" w:hAnsi="Arial" w:cs="Arial"/>
                <w:b/>
                <w:sz w:val="24"/>
                <w:szCs w:val="24"/>
              </w:rPr>
              <w:t>0,0000</w:t>
            </w:r>
          </w:p>
        </w:tc>
        <w:tc>
          <w:tcPr>
            <w:tcW w:w="851" w:type="dxa"/>
            <w:shd w:val="clear" w:color="auto" w:fill="auto"/>
          </w:tcPr>
          <w:p w:rsidR="00EF5ABC" w:rsidRPr="00B41DB0" w:rsidRDefault="00EF5ABC" w:rsidP="00E62559">
            <w:pPr>
              <w:widowControl w:val="0"/>
              <w:autoSpaceDE w:val="0"/>
              <w:autoSpaceDN w:val="0"/>
              <w:adjustRightInd w:val="0"/>
              <w:ind w:firstLine="33"/>
              <w:jc w:val="center"/>
              <w:rPr>
                <w:rFonts w:ascii="Arial" w:eastAsiaTheme="minorEastAsia" w:hAnsi="Arial" w:cs="Arial"/>
                <w:b/>
                <w:sz w:val="24"/>
                <w:szCs w:val="24"/>
                <w:lang w:eastAsia="ru-RU"/>
              </w:rPr>
            </w:pPr>
            <w:r w:rsidRPr="00B41DB0">
              <w:rPr>
                <w:rFonts w:ascii="Arial" w:eastAsia="Calibri" w:hAnsi="Arial" w:cs="Arial"/>
                <w:b/>
                <w:sz w:val="24"/>
                <w:szCs w:val="24"/>
              </w:rPr>
              <w:t>0,0000</w:t>
            </w:r>
          </w:p>
        </w:tc>
        <w:tc>
          <w:tcPr>
            <w:tcW w:w="708" w:type="dxa"/>
            <w:shd w:val="clear" w:color="auto" w:fill="auto"/>
          </w:tcPr>
          <w:p w:rsidR="00EF5ABC" w:rsidRPr="00B41DB0" w:rsidRDefault="00EF5ABC" w:rsidP="00E62559">
            <w:pPr>
              <w:widowControl w:val="0"/>
              <w:autoSpaceDE w:val="0"/>
              <w:autoSpaceDN w:val="0"/>
              <w:adjustRightInd w:val="0"/>
              <w:ind w:firstLine="33"/>
              <w:jc w:val="center"/>
              <w:rPr>
                <w:rFonts w:ascii="Arial" w:eastAsiaTheme="minorEastAsia" w:hAnsi="Arial" w:cs="Arial"/>
                <w:b/>
                <w:sz w:val="24"/>
                <w:szCs w:val="24"/>
                <w:lang w:eastAsia="ru-RU"/>
              </w:rPr>
            </w:pPr>
            <w:r w:rsidRPr="00B41DB0">
              <w:rPr>
                <w:rFonts w:ascii="Arial" w:eastAsia="Calibri" w:hAnsi="Arial" w:cs="Arial"/>
                <w:b/>
                <w:sz w:val="24"/>
                <w:szCs w:val="24"/>
              </w:rPr>
              <w:t>0,0000</w:t>
            </w:r>
          </w:p>
        </w:tc>
        <w:tc>
          <w:tcPr>
            <w:tcW w:w="709" w:type="dxa"/>
            <w:shd w:val="clear" w:color="auto" w:fill="auto"/>
          </w:tcPr>
          <w:p w:rsidR="00EF5ABC" w:rsidRPr="00B41DB0" w:rsidRDefault="00EF5ABC" w:rsidP="00E62559">
            <w:pPr>
              <w:widowControl w:val="0"/>
              <w:autoSpaceDE w:val="0"/>
              <w:autoSpaceDN w:val="0"/>
              <w:adjustRightInd w:val="0"/>
              <w:ind w:firstLine="33"/>
              <w:jc w:val="center"/>
              <w:rPr>
                <w:rFonts w:ascii="Arial" w:eastAsiaTheme="minorEastAsia" w:hAnsi="Arial" w:cs="Arial"/>
                <w:b/>
                <w:sz w:val="24"/>
                <w:szCs w:val="24"/>
                <w:lang w:eastAsia="ru-RU"/>
              </w:rPr>
            </w:pPr>
            <w:r w:rsidRPr="00B41DB0">
              <w:rPr>
                <w:rFonts w:ascii="Arial" w:eastAsia="Calibri" w:hAnsi="Arial" w:cs="Arial"/>
                <w:b/>
                <w:sz w:val="24"/>
                <w:szCs w:val="24"/>
              </w:rPr>
              <w:t>0,0000</w:t>
            </w:r>
          </w:p>
        </w:tc>
        <w:tc>
          <w:tcPr>
            <w:tcW w:w="709" w:type="dxa"/>
            <w:shd w:val="clear" w:color="auto" w:fill="auto"/>
          </w:tcPr>
          <w:p w:rsidR="00EF5ABC" w:rsidRPr="00B41DB0" w:rsidRDefault="00EF5ABC" w:rsidP="00E62559">
            <w:pPr>
              <w:widowControl w:val="0"/>
              <w:autoSpaceDE w:val="0"/>
              <w:autoSpaceDN w:val="0"/>
              <w:adjustRightInd w:val="0"/>
              <w:ind w:firstLine="33"/>
              <w:jc w:val="center"/>
              <w:rPr>
                <w:rFonts w:ascii="Arial" w:eastAsiaTheme="minorEastAsia" w:hAnsi="Arial" w:cs="Arial"/>
                <w:b/>
                <w:sz w:val="24"/>
                <w:szCs w:val="24"/>
                <w:lang w:eastAsia="ru-RU"/>
              </w:rPr>
            </w:pPr>
            <w:r w:rsidRPr="00B41DB0">
              <w:rPr>
                <w:rFonts w:ascii="Arial" w:eastAsia="Calibri" w:hAnsi="Arial" w:cs="Arial"/>
                <w:b/>
                <w:sz w:val="24"/>
                <w:szCs w:val="24"/>
              </w:rPr>
              <w:t>0,0000</w:t>
            </w:r>
          </w:p>
        </w:tc>
        <w:tc>
          <w:tcPr>
            <w:tcW w:w="709" w:type="dxa"/>
            <w:shd w:val="clear" w:color="auto" w:fill="auto"/>
          </w:tcPr>
          <w:p w:rsidR="00EF5ABC" w:rsidRPr="00B41DB0" w:rsidRDefault="00EF5ABC" w:rsidP="00E62559">
            <w:pPr>
              <w:widowControl w:val="0"/>
              <w:autoSpaceDE w:val="0"/>
              <w:autoSpaceDN w:val="0"/>
              <w:adjustRightInd w:val="0"/>
              <w:ind w:firstLine="33"/>
              <w:jc w:val="center"/>
              <w:rPr>
                <w:rFonts w:ascii="Arial" w:eastAsiaTheme="minorEastAsia" w:hAnsi="Arial" w:cs="Arial"/>
                <w:b/>
                <w:sz w:val="24"/>
                <w:szCs w:val="24"/>
                <w:lang w:eastAsia="ru-RU"/>
              </w:rPr>
            </w:pPr>
            <w:r w:rsidRPr="00B41DB0">
              <w:rPr>
                <w:rFonts w:ascii="Arial" w:eastAsia="Calibri" w:hAnsi="Arial" w:cs="Arial"/>
                <w:b/>
                <w:sz w:val="24"/>
                <w:szCs w:val="24"/>
              </w:rPr>
              <w:t>0,0000</w:t>
            </w:r>
          </w:p>
        </w:tc>
        <w:tc>
          <w:tcPr>
            <w:tcW w:w="708" w:type="dxa"/>
            <w:shd w:val="clear" w:color="auto" w:fill="auto"/>
          </w:tcPr>
          <w:p w:rsidR="00EF5ABC" w:rsidRPr="00B41DB0" w:rsidRDefault="00EF5ABC" w:rsidP="00E62559">
            <w:pPr>
              <w:widowControl w:val="0"/>
              <w:autoSpaceDE w:val="0"/>
              <w:autoSpaceDN w:val="0"/>
              <w:adjustRightInd w:val="0"/>
              <w:ind w:firstLine="33"/>
              <w:jc w:val="center"/>
              <w:rPr>
                <w:rFonts w:ascii="Arial" w:eastAsiaTheme="minorEastAsia" w:hAnsi="Arial" w:cs="Arial"/>
                <w:b/>
                <w:sz w:val="24"/>
                <w:szCs w:val="24"/>
                <w:lang w:eastAsia="ru-RU"/>
              </w:rPr>
            </w:pPr>
            <w:r w:rsidRPr="00B41DB0">
              <w:rPr>
                <w:rFonts w:ascii="Arial" w:eastAsia="Calibri" w:hAnsi="Arial" w:cs="Arial"/>
                <w:b/>
                <w:sz w:val="24"/>
                <w:szCs w:val="24"/>
              </w:rPr>
              <w:t>0,0000</w:t>
            </w:r>
          </w:p>
        </w:tc>
        <w:tc>
          <w:tcPr>
            <w:tcW w:w="2127" w:type="dxa"/>
            <w:vMerge/>
          </w:tcPr>
          <w:p w:rsidR="00EF5ABC" w:rsidRPr="00B41DB0" w:rsidRDefault="00EF5ABC" w:rsidP="00E62559">
            <w:pPr>
              <w:widowControl w:val="0"/>
              <w:autoSpaceDE w:val="0"/>
              <w:autoSpaceDN w:val="0"/>
              <w:adjustRightInd w:val="0"/>
              <w:ind w:firstLine="33"/>
              <w:jc w:val="center"/>
              <w:rPr>
                <w:rFonts w:ascii="Arial" w:eastAsiaTheme="minorEastAsia" w:hAnsi="Arial" w:cs="Arial"/>
                <w:b/>
                <w:sz w:val="24"/>
                <w:szCs w:val="24"/>
                <w:lang w:eastAsia="ru-RU"/>
              </w:rPr>
            </w:pPr>
          </w:p>
        </w:tc>
        <w:tc>
          <w:tcPr>
            <w:tcW w:w="1842" w:type="dxa"/>
            <w:vMerge/>
          </w:tcPr>
          <w:p w:rsidR="00EF5ABC" w:rsidRPr="00B41DB0" w:rsidRDefault="00EF5ABC" w:rsidP="00E62559">
            <w:pPr>
              <w:widowControl w:val="0"/>
              <w:autoSpaceDE w:val="0"/>
              <w:autoSpaceDN w:val="0"/>
              <w:adjustRightInd w:val="0"/>
              <w:ind w:firstLine="33"/>
              <w:jc w:val="center"/>
              <w:rPr>
                <w:rFonts w:ascii="Arial" w:eastAsiaTheme="minorEastAsia" w:hAnsi="Arial" w:cs="Arial"/>
                <w:b/>
                <w:sz w:val="24"/>
                <w:szCs w:val="24"/>
                <w:lang w:eastAsia="ru-RU"/>
              </w:rPr>
            </w:pPr>
          </w:p>
        </w:tc>
      </w:tr>
      <w:tr w:rsidR="00EF5ABC" w:rsidRPr="00B41DB0" w:rsidTr="002C0021">
        <w:tblPrEx>
          <w:tblCellMar>
            <w:top w:w="0" w:type="dxa"/>
            <w:left w:w="108" w:type="dxa"/>
            <w:bottom w:w="0" w:type="dxa"/>
            <w:right w:w="108" w:type="dxa"/>
          </w:tblCellMar>
          <w:tblLook w:val="04A0" w:firstRow="1" w:lastRow="0" w:firstColumn="1" w:lastColumn="0" w:noHBand="0" w:noVBand="1"/>
        </w:tblPrEx>
        <w:tc>
          <w:tcPr>
            <w:tcW w:w="426" w:type="dxa"/>
            <w:vMerge/>
          </w:tcPr>
          <w:p w:rsidR="00EF5ABC" w:rsidRPr="00B41DB0" w:rsidRDefault="00EF5ABC" w:rsidP="00E62559">
            <w:pPr>
              <w:widowControl w:val="0"/>
              <w:autoSpaceDE w:val="0"/>
              <w:autoSpaceDN w:val="0"/>
              <w:adjustRightInd w:val="0"/>
              <w:jc w:val="center"/>
              <w:rPr>
                <w:rFonts w:ascii="Arial" w:eastAsiaTheme="minorEastAsia" w:hAnsi="Arial" w:cs="Arial"/>
                <w:b/>
                <w:sz w:val="24"/>
                <w:szCs w:val="24"/>
                <w:lang w:eastAsia="ru-RU"/>
              </w:rPr>
            </w:pPr>
          </w:p>
        </w:tc>
        <w:tc>
          <w:tcPr>
            <w:tcW w:w="2126" w:type="dxa"/>
            <w:vMerge/>
            <w:shd w:val="clear" w:color="auto" w:fill="auto"/>
          </w:tcPr>
          <w:p w:rsidR="00EF5ABC" w:rsidRPr="00B41DB0" w:rsidRDefault="00EF5ABC" w:rsidP="00E62559">
            <w:pPr>
              <w:widowControl w:val="0"/>
              <w:autoSpaceDE w:val="0"/>
              <w:autoSpaceDN w:val="0"/>
              <w:adjustRightInd w:val="0"/>
              <w:jc w:val="both"/>
              <w:rPr>
                <w:rFonts w:ascii="Arial" w:eastAsiaTheme="minorEastAsia" w:hAnsi="Arial" w:cs="Arial"/>
                <w:b/>
                <w:sz w:val="24"/>
                <w:szCs w:val="24"/>
                <w:lang w:eastAsia="ru-RU"/>
              </w:rPr>
            </w:pPr>
          </w:p>
        </w:tc>
        <w:tc>
          <w:tcPr>
            <w:tcW w:w="850" w:type="dxa"/>
            <w:vMerge/>
            <w:shd w:val="clear" w:color="auto" w:fill="auto"/>
          </w:tcPr>
          <w:p w:rsidR="00EF5ABC" w:rsidRPr="00B41DB0" w:rsidRDefault="00EF5ABC" w:rsidP="00E62559">
            <w:pPr>
              <w:widowControl w:val="0"/>
              <w:autoSpaceDE w:val="0"/>
              <w:autoSpaceDN w:val="0"/>
              <w:adjustRightInd w:val="0"/>
              <w:jc w:val="center"/>
              <w:rPr>
                <w:rFonts w:ascii="Arial" w:eastAsiaTheme="minorEastAsia" w:hAnsi="Arial" w:cs="Arial"/>
                <w:b/>
                <w:sz w:val="24"/>
                <w:szCs w:val="24"/>
                <w:lang w:eastAsia="ru-RU"/>
              </w:rPr>
            </w:pPr>
          </w:p>
        </w:tc>
        <w:tc>
          <w:tcPr>
            <w:tcW w:w="1985" w:type="dxa"/>
            <w:shd w:val="clear" w:color="auto" w:fill="auto"/>
          </w:tcPr>
          <w:p w:rsidR="00EF5ABC" w:rsidRPr="00B41DB0" w:rsidRDefault="00EF5ABC" w:rsidP="00E62559">
            <w:pPr>
              <w:widowControl w:val="0"/>
              <w:tabs>
                <w:tab w:val="center" w:pos="742"/>
              </w:tabs>
              <w:autoSpaceDE w:val="0"/>
              <w:autoSpaceDN w:val="0"/>
              <w:adjustRightInd w:val="0"/>
              <w:ind w:firstLine="33"/>
              <w:jc w:val="both"/>
              <w:rPr>
                <w:rFonts w:ascii="Arial" w:eastAsiaTheme="minorEastAsia" w:hAnsi="Arial" w:cs="Arial"/>
                <w:b/>
                <w:sz w:val="24"/>
                <w:szCs w:val="24"/>
                <w:lang w:eastAsia="ru-RU"/>
              </w:rPr>
            </w:pPr>
            <w:r w:rsidRPr="00B41DB0">
              <w:rPr>
                <w:rFonts w:ascii="Arial" w:hAnsi="Arial" w:cs="Arial"/>
                <w:b/>
                <w:sz w:val="24"/>
                <w:szCs w:val="24"/>
              </w:rPr>
              <w:t xml:space="preserve">Средства федерального бюджета </w:t>
            </w:r>
          </w:p>
        </w:tc>
        <w:tc>
          <w:tcPr>
            <w:tcW w:w="1559" w:type="dxa"/>
            <w:shd w:val="clear" w:color="auto" w:fill="auto"/>
          </w:tcPr>
          <w:p w:rsidR="00EF5ABC" w:rsidRPr="00B41DB0" w:rsidRDefault="00EF5ABC" w:rsidP="00E62559">
            <w:pPr>
              <w:widowControl w:val="0"/>
              <w:autoSpaceDE w:val="0"/>
              <w:autoSpaceDN w:val="0"/>
              <w:adjustRightInd w:val="0"/>
              <w:ind w:firstLine="33"/>
              <w:jc w:val="center"/>
              <w:rPr>
                <w:rFonts w:ascii="Arial" w:eastAsiaTheme="minorEastAsia" w:hAnsi="Arial" w:cs="Arial"/>
                <w:b/>
                <w:sz w:val="24"/>
                <w:szCs w:val="24"/>
                <w:lang w:eastAsia="ru-RU"/>
              </w:rPr>
            </w:pPr>
            <w:r w:rsidRPr="00B41DB0">
              <w:rPr>
                <w:rFonts w:ascii="Arial" w:eastAsia="Calibri" w:hAnsi="Arial" w:cs="Arial"/>
                <w:b/>
                <w:sz w:val="24"/>
                <w:szCs w:val="24"/>
              </w:rPr>
              <w:t>0,0000</w:t>
            </w:r>
          </w:p>
        </w:tc>
        <w:tc>
          <w:tcPr>
            <w:tcW w:w="851" w:type="dxa"/>
            <w:shd w:val="clear" w:color="auto" w:fill="auto"/>
          </w:tcPr>
          <w:p w:rsidR="00EF5ABC" w:rsidRPr="00B41DB0" w:rsidRDefault="00EF5ABC" w:rsidP="00E62559">
            <w:pPr>
              <w:widowControl w:val="0"/>
              <w:autoSpaceDE w:val="0"/>
              <w:autoSpaceDN w:val="0"/>
              <w:adjustRightInd w:val="0"/>
              <w:ind w:firstLine="33"/>
              <w:jc w:val="center"/>
              <w:rPr>
                <w:rFonts w:ascii="Arial" w:eastAsiaTheme="minorEastAsia" w:hAnsi="Arial" w:cs="Arial"/>
                <w:b/>
                <w:sz w:val="24"/>
                <w:szCs w:val="24"/>
                <w:lang w:eastAsia="ru-RU"/>
              </w:rPr>
            </w:pPr>
            <w:r w:rsidRPr="00B41DB0">
              <w:rPr>
                <w:rFonts w:ascii="Arial" w:eastAsia="Calibri" w:hAnsi="Arial" w:cs="Arial"/>
                <w:b/>
                <w:sz w:val="24"/>
                <w:szCs w:val="24"/>
              </w:rPr>
              <w:t>0,0000</w:t>
            </w:r>
          </w:p>
        </w:tc>
        <w:tc>
          <w:tcPr>
            <w:tcW w:w="708" w:type="dxa"/>
            <w:shd w:val="clear" w:color="auto" w:fill="auto"/>
          </w:tcPr>
          <w:p w:rsidR="00EF5ABC" w:rsidRPr="00B41DB0" w:rsidRDefault="00EF5ABC" w:rsidP="00E62559">
            <w:pPr>
              <w:widowControl w:val="0"/>
              <w:autoSpaceDE w:val="0"/>
              <w:autoSpaceDN w:val="0"/>
              <w:adjustRightInd w:val="0"/>
              <w:ind w:firstLine="33"/>
              <w:jc w:val="center"/>
              <w:rPr>
                <w:rFonts w:ascii="Arial" w:eastAsiaTheme="minorEastAsia" w:hAnsi="Arial" w:cs="Arial"/>
                <w:b/>
                <w:sz w:val="24"/>
                <w:szCs w:val="24"/>
                <w:lang w:eastAsia="ru-RU"/>
              </w:rPr>
            </w:pPr>
            <w:r w:rsidRPr="00B41DB0">
              <w:rPr>
                <w:rFonts w:ascii="Arial" w:eastAsia="Calibri" w:hAnsi="Arial" w:cs="Arial"/>
                <w:b/>
                <w:sz w:val="24"/>
                <w:szCs w:val="24"/>
              </w:rPr>
              <w:t>0,0000</w:t>
            </w:r>
          </w:p>
        </w:tc>
        <w:tc>
          <w:tcPr>
            <w:tcW w:w="709" w:type="dxa"/>
            <w:shd w:val="clear" w:color="auto" w:fill="auto"/>
          </w:tcPr>
          <w:p w:rsidR="00EF5ABC" w:rsidRPr="00B41DB0" w:rsidRDefault="00EF5ABC" w:rsidP="00E62559">
            <w:pPr>
              <w:widowControl w:val="0"/>
              <w:autoSpaceDE w:val="0"/>
              <w:autoSpaceDN w:val="0"/>
              <w:adjustRightInd w:val="0"/>
              <w:ind w:firstLine="33"/>
              <w:jc w:val="center"/>
              <w:rPr>
                <w:rFonts w:ascii="Arial" w:eastAsiaTheme="minorEastAsia" w:hAnsi="Arial" w:cs="Arial"/>
                <w:b/>
                <w:sz w:val="24"/>
                <w:szCs w:val="24"/>
                <w:lang w:eastAsia="ru-RU"/>
              </w:rPr>
            </w:pPr>
            <w:r w:rsidRPr="00B41DB0">
              <w:rPr>
                <w:rFonts w:ascii="Arial" w:eastAsia="Calibri" w:hAnsi="Arial" w:cs="Arial"/>
                <w:b/>
                <w:sz w:val="24"/>
                <w:szCs w:val="24"/>
              </w:rPr>
              <w:t>0,0000</w:t>
            </w:r>
          </w:p>
        </w:tc>
        <w:tc>
          <w:tcPr>
            <w:tcW w:w="709" w:type="dxa"/>
            <w:shd w:val="clear" w:color="auto" w:fill="auto"/>
          </w:tcPr>
          <w:p w:rsidR="00EF5ABC" w:rsidRPr="00B41DB0" w:rsidRDefault="00EF5ABC" w:rsidP="00E62559">
            <w:pPr>
              <w:widowControl w:val="0"/>
              <w:autoSpaceDE w:val="0"/>
              <w:autoSpaceDN w:val="0"/>
              <w:adjustRightInd w:val="0"/>
              <w:ind w:firstLine="33"/>
              <w:jc w:val="center"/>
              <w:rPr>
                <w:rFonts w:ascii="Arial" w:eastAsiaTheme="minorEastAsia" w:hAnsi="Arial" w:cs="Arial"/>
                <w:b/>
                <w:sz w:val="24"/>
                <w:szCs w:val="24"/>
                <w:lang w:eastAsia="ru-RU"/>
              </w:rPr>
            </w:pPr>
            <w:r w:rsidRPr="00B41DB0">
              <w:rPr>
                <w:rFonts w:ascii="Arial" w:eastAsia="Calibri" w:hAnsi="Arial" w:cs="Arial"/>
                <w:b/>
                <w:sz w:val="24"/>
                <w:szCs w:val="24"/>
              </w:rPr>
              <w:t>0,0000</w:t>
            </w:r>
          </w:p>
        </w:tc>
        <w:tc>
          <w:tcPr>
            <w:tcW w:w="709" w:type="dxa"/>
            <w:shd w:val="clear" w:color="auto" w:fill="auto"/>
          </w:tcPr>
          <w:p w:rsidR="00EF5ABC" w:rsidRPr="00B41DB0" w:rsidRDefault="00EF5ABC" w:rsidP="00E62559">
            <w:pPr>
              <w:widowControl w:val="0"/>
              <w:autoSpaceDE w:val="0"/>
              <w:autoSpaceDN w:val="0"/>
              <w:adjustRightInd w:val="0"/>
              <w:ind w:firstLine="33"/>
              <w:jc w:val="center"/>
              <w:rPr>
                <w:rFonts w:ascii="Arial" w:eastAsiaTheme="minorEastAsia" w:hAnsi="Arial" w:cs="Arial"/>
                <w:b/>
                <w:sz w:val="24"/>
                <w:szCs w:val="24"/>
                <w:lang w:eastAsia="ru-RU"/>
              </w:rPr>
            </w:pPr>
            <w:r w:rsidRPr="00B41DB0">
              <w:rPr>
                <w:rFonts w:ascii="Arial" w:eastAsia="Calibri" w:hAnsi="Arial" w:cs="Arial"/>
                <w:b/>
                <w:sz w:val="24"/>
                <w:szCs w:val="24"/>
              </w:rPr>
              <w:t>0,0000</w:t>
            </w:r>
          </w:p>
        </w:tc>
        <w:tc>
          <w:tcPr>
            <w:tcW w:w="708" w:type="dxa"/>
            <w:shd w:val="clear" w:color="auto" w:fill="auto"/>
          </w:tcPr>
          <w:p w:rsidR="00EF5ABC" w:rsidRPr="00B41DB0" w:rsidRDefault="00EF5ABC" w:rsidP="00E62559">
            <w:pPr>
              <w:widowControl w:val="0"/>
              <w:autoSpaceDE w:val="0"/>
              <w:autoSpaceDN w:val="0"/>
              <w:adjustRightInd w:val="0"/>
              <w:ind w:firstLine="33"/>
              <w:jc w:val="center"/>
              <w:rPr>
                <w:rFonts w:ascii="Arial" w:eastAsiaTheme="minorEastAsia" w:hAnsi="Arial" w:cs="Arial"/>
                <w:b/>
                <w:sz w:val="24"/>
                <w:szCs w:val="24"/>
                <w:lang w:eastAsia="ru-RU"/>
              </w:rPr>
            </w:pPr>
            <w:r w:rsidRPr="00B41DB0">
              <w:rPr>
                <w:rFonts w:ascii="Arial" w:eastAsia="Calibri" w:hAnsi="Arial" w:cs="Arial"/>
                <w:b/>
                <w:sz w:val="24"/>
                <w:szCs w:val="24"/>
              </w:rPr>
              <w:t>0,0000</w:t>
            </w:r>
          </w:p>
        </w:tc>
        <w:tc>
          <w:tcPr>
            <w:tcW w:w="2127" w:type="dxa"/>
            <w:vMerge/>
          </w:tcPr>
          <w:p w:rsidR="00EF5ABC" w:rsidRPr="00B41DB0" w:rsidRDefault="00EF5ABC" w:rsidP="00E62559">
            <w:pPr>
              <w:widowControl w:val="0"/>
              <w:autoSpaceDE w:val="0"/>
              <w:autoSpaceDN w:val="0"/>
              <w:adjustRightInd w:val="0"/>
              <w:ind w:firstLine="33"/>
              <w:jc w:val="center"/>
              <w:rPr>
                <w:rFonts w:ascii="Arial" w:eastAsiaTheme="minorEastAsia" w:hAnsi="Arial" w:cs="Arial"/>
                <w:b/>
                <w:sz w:val="24"/>
                <w:szCs w:val="24"/>
                <w:lang w:eastAsia="ru-RU"/>
              </w:rPr>
            </w:pPr>
          </w:p>
        </w:tc>
        <w:tc>
          <w:tcPr>
            <w:tcW w:w="1842" w:type="dxa"/>
            <w:vMerge/>
          </w:tcPr>
          <w:p w:rsidR="00EF5ABC" w:rsidRPr="00B41DB0" w:rsidRDefault="00EF5ABC" w:rsidP="00E62559">
            <w:pPr>
              <w:widowControl w:val="0"/>
              <w:autoSpaceDE w:val="0"/>
              <w:autoSpaceDN w:val="0"/>
              <w:adjustRightInd w:val="0"/>
              <w:ind w:firstLine="33"/>
              <w:jc w:val="center"/>
              <w:rPr>
                <w:rFonts w:ascii="Arial" w:eastAsiaTheme="minorEastAsia" w:hAnsi="Arial" w:cs="Arial"/>
                <w:b/>
                <w:sz w:val="24"/>
                <w:szCs w:val="24"/>
                <w:lang w:eastAsia="ru-RU"/>
              </w:rPr>
            </w:pPr>
          </w:p>
        </w:tc>
      </w:tr>
      <w:tr w:rsidR="00EF5ABC" w:rsidRPr="00B41DB0" w:rsidTr="002C0021">
        <w:tblPrEx>
          <w:tblCellMar>
            <w:top w:w="0" w:type="dxa"/>
            <w:left w:w="108" w:type="dxa"/>
            <w:bottom w:w="0" w:type="dxa"/>
            <w:right w:w="108" w:type="dxa"/>
          </w:tblCellMar>
          <w:tblLook w:val="04A0" w:firstRow="1" w:lastRow="0" w:firstColumn="1" w:lastColumn="0" w:noHBand="0" w:noVBand="1"/>
        </w:tblPrEx>
        <w:trPr>
          <w:trHeight w:val="876"/>
        </w:trPr>
        <w:tc>
          <w:tcPr>
            <w:tcW w:w="426" w:type="dxa"/>
            <w:vMerge/>
          </w:tcPr>
          <w:p w:rsidR="00EF5ABC" w:rsidRPr="00B41DB0" w:rsidRDefault="00EF5ABC" w:rsidP="00E62559">
            <w:pPr>
              <w:widowControl w:val="0"/>
              <w:autoSpaceDE w:val="0"/>
              <w:autoSpaceDN w:val="0"/>
              <w:adjustRightInd w:val="0"/>
              <w:jc w:val="center"/>
              <w:rPr>
                <w:rFonts w:ascii="Arial" w:eastAsiaTheme="minorEastAsia" w:hAnsi="Arial" w:cs="Arial"/>
                <w:b/>
                <w:sz w:val="24"/>
                <w:szCs w:val="24"/>
                <w:lang w:eastAsia="ru-RU"/>
              </w:rPr>
            </w:pPr>
          </w:p>
        </w:tc>
        <w:tc>
          <w:tcPr>
            <w:tcW w:w="2126" w:type="dxa"/>
            <w:vMerge/>
            <w:shd w:val="clear" w:color="auto" w:fill="auto"/>
          </w:tcPr>
          <w:p w:rsidR="00EF5ABC" w:rsidRPr="00B41DB0" w:rsidRDefault="00EF5ABC" w:rsidP="00E62559">
            <w:pPr>
              <w:widowControl w:val="0"/>
              <w:autoSpaceDE w:val="0"/>
              <w:autoSpaceDN w:val="0"/>
              <w:adjustRightInd w:val="0"/>
              <w:jc w:val="both"/>
              <w:rPr>
                <w:rFonts w:ascii="Arial" w:eastAsiaTheme="minorEastAsia" w:hAnsi="Arial" w:cs="Arial"/>
                <w:b/>
                <w:sz w:val="24"/>
                <w:szCs w:val="24"/>
                <w:lang w:eastAsia="ru-RU"/>
              </w:rPr>
            </w:pPr>
          </w:p>
        </w:tc>
        <w:tc>
          <w:tcPr>
            <w:tcW w:w="850" w:type="dxa"/>
            <w:vMerge/>
            <w:shd w:val="clear" w:color="auto" w:fill="auto"/>
          </w:tcPr>
          <w:p w:rsidR="00EF5ABC" w:rsidRPr="00B41DB0" w:rsidRDefault="00EF5ABC" w:rsidP="00E62559">
            <w:pPr>
              <w:widowControl w:val="0"/>
              <w:autoSpaceDE w:val="0"/>
              <w:autoSpaceDN w:val="0"/>
              <w:adjustRightInd w:val="0"/>
              <w:jc w:val="center"/>
              <w:rPr>
                <w:rFonts w:ascii="Arial" w:eastAsiaTheme="minorEastAsia" w:hAnsi="Arial" w:cs="Arial"/>
                <w:b/>
                <w:sz w:val="24"/>
                <w:szCs w:val="24"/>
                <w:lang w:eastAsia="ru-RU"/>
              </w:rPr>
            </w:pPr>
          </w:p>
        </w:tc>
        <w:tc>
          <w:tcPr>
            <w:tcW w:w="1985" w:type="dxa"/>
            <w:shd w:val="clear" w:color="auto" w:fill="auto"/>
          </w:tcPr>
          <w:p w:rsidR="00EF5ABC" w:rsidRPr="00B41DB0" w:rsidRDefault="00EF5ABC" w:rsidP="00E62559">
            <w:pPr>
              <w:widowControl w:val="0"/>
              <w:tabs>
                <w:tab w:val="center" w:pos="742"/>
              </w:tabs>
              <w:autoSpaceDE w:val="0"/>
              <w:autoSpaceDN w:val="0"/>
              <w:adjustRightInd w:val="0"/>
              <w:ind w:firstLine="33"/>
              <w:jc w:val="both"/>
              <w:rPr>
                <w:rFonts w:ascii="Arial" w:eastAsiaTheme="minorEastAsia" w:hAnsi="Arial" w:cs="Arial"/>
                <w:b/>
                <w:sz w:val="24"/>
                <w:szCs w:val="24"/>
                <w:lang w:eastAsia="ru-RU"/>
              </w:rPr>
            </w:pPr>
            <w:r w:rsidRPr="00B41DB0">
              <w:rPr>
                <w:rFonts w:ascii="Arial" w:hAnsi="Arial" w:cs="Arial"/>
                <w:b/>
                <w:sz w:val="24"/>
                <w:szCs w:val="24"/>
              </w:rPr>
              <w:t xml:space="preserve">Средства бюджета Дмитровского городского округа </w:t>
            </w:r>
          </w:p>
        </w:tc>
        <w:tc>
          <w:tcPr>
            <w:tcW w:w="1559" w:type="dxa"/>
            <w:shd w:val="clear" w:color="auto" w:fill="auto"/>
          </w:tcPr>
          <w:p w:rsidR="00EF5ABC" w:rsidRPr="00B41DB0" w:rsidRDefault="00EF5ABC" w:rsidP="00E62559">
            <w:pPr>
              <w:widowControl w:val="0"/>
              <w:autoSpaceDE w:val="0"/>
              <w:autoSpaceDN w:val="0"/>
              <w:adjustRightInd w:val="0"/>
              <w:ind w:firstLine="33"/>
              <w:rPr>
                <w:rFonts w:ascii="Arial" w:eastAsiaTheme="minorEastAsia" w:hAnsi="Arial" w:cs="Arial"/>
                <w:b/>
                <w:sz w:val="24"/>
                <w:szCs w:val="24"/>
                <w:lang w:eastAsia="ru-RU"/>
              </w:rPr>
            </w:pPr>
            <w:r w:rsidRPr="00B41DB0">
              <w:rPr>
                <w:rFonts w:ascii="Arial" w:eastAsia="Calibri" w:hAnsi="Arial" w:cs="Arial"/>
                <w:b/>
                <w:sz w:val="24"/>
                <w:szCs w:val="24"/>
              </w:rPr>
              <w:t>0,0000</w:t>
            </w:r>
          </w:p>
        </w:tc>
        <w:tc>
          <w:tcPr>
            <w:tcW w:w="851" w:type="dxa"/>
            <w:shd w:val="clear" w:color="auto" w:fill="auto"/>
          </w:tcPr>
          <w:p w:rsidR="00EF5ABC" w:rsidRPr="00B41DB0" w:rsidRDefault="00EF5ABC" w:rsidP="00E62559">
            <w:pPr>
              <w:widowControl w:val="0"/>
              <w:autoSpaceDE w:val="0"/>
              <w:autoSpaceDN w:val="0"/>
              <w:adjustRightInd w:val="0"/>
              <w:ind w:firstLine="33"/>
              <w:jc w:val="center"/>
              <w:rPr>
                <w:rFonts w:ascii="Arial" w:eastAsiaTheme="minorEastAsia" w:hAnsi="Arial" w:cs="Arial"/>
                <w:b/>
                <w:sz w:val="24"/>
                <w:szCs w:val="24"/>
                <w:lang w:eastAsia="ru-RU"/>
              </w:rPr>
            </w:pPr>
            <w:r w:rsidRPr="00B41DB0">
              <w:rPr>
                <w:rFonts w:ascii="Arial" w:eastAsia="Calibri" w:hAnsi="Arial" w:cs="Arial"/>
                <w:b/>
                <w:sz w:val="24"/>
                <w:szCs w:val="24"/>
              </w:rPr>
              <w:t>0,0000</w:t>
            </w:r>
          </w:p>
        </w:tc>
        <w:tc>
          <w:tcPr>
            <w:tcW w:w="708" w:type="dxa"/>
            <w:shd w:val="clear" w:color="auto" w:fill="auto"/>
          </w:tcPr>
          <w:p w:rsidR="00EF5ABC" w:rsidRPr="00B41DB0" w:rsidRDefault="00EF5ABC" w:rsidP="00E62559">
            <w:pPr>
              <w:widowControl w:val="0"/>
              <w:autoSpaceDE w:val="0"/>
              <w:autoSpaceDN w:val="0"/>
              <w:adjustRightInd w:val="0"/>
              <w:ind w:firstLine="33"/>
              <w:jc w:val="center"/>
              <w:rPr>
                <w:rFonts w:ascii="Arial" w:eastAsiaTheme="minorEastAsia" w:hAnsi="Arial" w:cs="Arial"/>
                <w:b/>
                <w:sz w:val="24"/>
                <w:szCs w:val="24"/>
                <w:lang w:eastAsia="ru-RU"/>
              </w:rPr>
            </w:pPr>
            <w:r w:rsidRPr="00B41DB0">
              <w:rPr>
                <w:rFonts w:ascii="Arial" w:eastAsia="Calibri" w:hAnsi="Arial" w:cs="Arial"/>
                <w:b/>
                <w:sz w:val="24"/>
                <w:szCs w:val="24"/>
              </w:rPr>
              <w:t>0,0000</w:t>
            </w:r>
          </w:p>
        </w:tc>
        <w:tc>
          <w:tcPr>
            <w:tcW w:w="709" w:type="dxa"/>
            <w:shd w:val="clear" w:color="auto" w:fill="auto"/>
          </w:tcPr>
          <w:p w:rsidR="00EF5ABC" w:rsidRPr="00B41DB0" w:rsidRDefault="00EF5ABC" w:rsidP="00E62559">
            <w:pPr>
              <w:widowControl w:val="0"/>
              <w:autoSpaceDE w:val="0"/>
              <w:autoSpaceDN w:val="0"/>
              <w:adjustRightInd w:val="0"/>
              <w:ind w:firstLine="33"/>
              <w:jc w:val="center"/>
              <w:rPr>
                <w:rFonts w:ascii="Arial" w:eastAsiaTheme="minorEastAsia" w:hAnsi="Arial" w:cs="Arial"/>
                <w:b/>
                <w:sz w:val="24"/>
                <w:szCs w:val="24"/>
                <w:lang w:eastAsia="ru-RU"/>
              </w:rPr>
            </w:pPr>
            <w:r w:rsidRPr="00B41DB0">
              <w:rPr>
                <w:rFonts w:ascii="Arial" w:eastAsia="Calibri" w:hAnsi="Arial" w:cs="Arial"/>
                <w:b/>
                <w:sz w:val="24"/>
                <w:szCs w:val="24"/>
              </w:rPr>
              <w:t>0,0000</w:t>
            </w:r>
          </w:p>
        </w:tc>
        <w:tc>
          <w:tcPr>
            <w:tcW w:w="709" w:type="dxa"/>
            <w:shd w:val="clear" w:color="auto" w:fill="auto"/>
          </w:tcPr>
          <w:p w:rsidR="00EF5ABC" w:rsidRPr="00B41DB0" w:rsidRDefault="00EF5ABC" w:rsidP="00E62559">
            <w:pPr>
              <w:widowControl w:val="0"/>
              <w:autoSpaceDE w:val="0"/>
              <w:autoSpaceDN w:val="0"/>
              <w:adjustRightInd w:val="0"/>
              <w:ind w:firstLine="33"/>
              <w:jc w:val="center"/>
              <w:rPr>
                <w:rFonts w:ascii="Arial" w:eastAsiaTheme="minorEastAsia" w:hAnsi="Arial" w:cs="Arial"/>
                <w:b/>
                <w:sz w:val="24"/>
                <w:szCs w:val="24"/>
                <w:lang w:eastAsia="ru-RU"/>
              </w:rPr>
            </w:pPr>
            <w:r w:rsidRPr="00B41DB0">
              <w:rPr>
                <w:rFonts w:ascii="Arial" w:eastAsia="Calibri" w:hAnsi="Arial" w:cs="Arial"/>
                <w:b/>
                <w:sz w:val="24"/>
                <w:szCs w:val="24"/>
              </w:rPr>
              <w:t>0,0000</w:t>
            </w:r>
          </w:p>
        </w:tc>
        <w:tc>
          <w:tcPr>
            <w:tcW w:w="709" w:type="dxa"/>
            <w:shd w:val="clear" w:color="auto" w:fill="auto"/>
          </w:tcPr>
          <w:p w:rsidR="00EF5ABC" w:rsidRPr="00B41DB0" w:rsidRDefault="00EF5ABC" w:rsidP="00E62559">
            <w:pPr>
              <w:widowControl w:val="0"/>
              <w:autoSpaceDE w:val="0"/>
              <w:autoSpaceDN w:val="0"/>
              <w:adjustRightInd w:val="0"/>
              <w:ind w:firstLine="33"/>
              <w:jc w:val="center"/>
              <w:rPr>
                <w:rFonts w:ascii="Arial" w:eastAsiaTheme="minorEastAsia" w:hAnsi="Arial" w:cs="Arial"/>
                <w:b/>
                <w:sz w:val="24"/>
                <w:szCs w:val="24"/>
                <w:lang w:eastAsia="ru-RU"/>
              </w:rPr>
            </w:pPr>
            <w:r w:rsidRPr="00B41DB0">
              <w:rPr>
                <w:rFonts w:ascii="Arial" w:eastAsia="Calibri" w:hAnsi="Arial" w:cs="Arial"/>
                <w:b/>
                <w:sz w:val="24"/>
                <w:szCs w:val="24"/>
              </w:rPr>
              <w:t>0,0000</w:t>
            </w:r>
          </w:p>
        </w:tc>
        <w:tc>
          <w:tcPr>
            <w:tcW w:w="708" w:type="dxa"/>
            <w:shd w:val="clear" w:color="auto" w:fill="auto"/>
          </w:tcPr>
          <w:p w:rsidR="00EF5ABC" w:rsidRPr="00B41DB0" w:rsidRDefault="00EF5ABC" w:rsidP="00E62559">
            <w:pPr>
              <w:widowControl w:val="0"/>
              <w:autoSpaceDE w:val="0"/>
              <w:autoSpaceDN w:val="0"/>
              <w:adjustRightInd w:val="0"/>
              <w:ind w:firstLine="33"/>
              <w:jc w:val="center"/>
              <w:rPr>
                <w:rFonts w:ascii="Arial" w:eastAsiaTheme="minorEastAsia" w:hAnsi="Arial" w:cs="Arial"/>
                <w:b/>
                <w:sz w:val="24"/>
                <w:szCs w:val="24"/>
                <w:lang w:eastAsia="ru-RU"/>
              </w:rPr>
            </w:pPr>
            <w:r w:rsidRPr="00B41DB0">
              <w:rPr>
                <w:rFonts w:ascii="Arial" w:eastAsia="Calibri" w:hAnsi="Arial" w:cs="Arial"/>
                <w:b/>
                <w:sz w:val="24"/>
                <w:szCs w:val="24"/>
              </w:rPr>
              <w:t>0,0000</w:t>
            </w:r>
          </w:p>
        </w:tc>
        <w:tc>
          <w:tcPr>
            <w:tcW w:w="2127" w:type="dxa"/>
            <w:vMerge/>
          </w:tcPr>
          <w:p w:rsidR="00EF5ABC" w:rsidRPr="00B41DB0" w:rsidRDefault="00EF5ABC" w:rsidP="00E62559">
            <w:pPr>
              <w:widowControl w:val="0"/>
              <w:autoSpaceDE w:val="0"/>
              <w:autoSpaceDN w:val="0"/>
              <w:adjustRightInd w:val="0"/>
              <w:ind w:firstLine="33"/>
              <w:jc w:val="center"/>
              <w:rPr>
                <w:rFonts w:ascii="Arial" w:eastAsiaTheme="minorEastAsia" w:hAnsi="Arial" w:cs="Arial"/>
                <w:b/>
                <w:sz w:val="24"/>
                <w:szCs w:val="24"/>
                <w:lang w:eastAsia="ru-RU"/>
              </w:rPr>
            </w:pPr>
          </w:p>
        </w:tc>
        <w:tc>
          <w:tcPr>
            <w:tcW w:w="1842" w:type="dxa"/>
            <w:vMerge/>
          </w:tcPr>
          <w:p w:rsidR="00EF5ABC" w:rsidRPr="00B41DB0" w:rsidRDefault="00EF5ABC" w:rsidP="00E62559">
            <w:pPr>
              <w:widowControl w:val="0"/>
              <w:autoSpaceDE w:val="0"/>
              <w:autoSpaceDN w:val="0"/>
              <w:adjustRightInd w:val="0"/>
              <w:ind w:firstLine="33"/>
              <w:jc w:val="center"/>
              <w:rPr>
                <w:rFonts w:ascii="Arial" w:eastAsiaTheme="minorEastAsia" w:hAnsi="Arial" w:cs="Arial"/>
                <w:b/>
                <w:sz w:val="24"/>
                <w:szCs w:val="24"/>
                <w:lang w:eastAsia="ru-RU"/>
              </w:rPr>
            </w:pPr>
          </w:p>
        </w:tc>
      </w:tr>
      <w:tr w:rsidR="00EF5ABC" w:rsidRPr="00B41DB0" w:rsidTr="002C0021">
        <w:tblPrEx>
          <w:tblCellMar>
            <w:top w:w="0" w:type="dxa"/>
            <w:left w:w="108" w:type="dxa"/>
            <w:bottom w:w="0" w:type="dxa"/>
            <w:right w:w="108" w:type="dxa"/>
          </w:tblCellMar>
          <w:tblLook w:val="04A0" w:firstRow="1" w:lastRow="0" w:firstColumn="1" w:lastColumn="0" w:noHBand="0" w:noVBand="1"/>
        </w:tblPrEx>
        <w:trPr>
          <w:trHeight w:val="471"/>
        </w:trPr>
        <w:tc>
          <w:tcPr>
            <w:tcW w:w="426" w:type="dxa"/>
            <w:vMerge/>
          </w:tcPr>
          <w:p w:rsidR="00EF5ABC" w:rsidRPr="00B41DB0" w:rsidRDefault="00EF5ABC" w:rsidP="00E62559">
            <w:pPr>
              <w:widowControl w:val="0"/>
              <w:autoSpaceDE w:val="0"/>
              <w:autoSpaceDN w:val="0"/>
              <w:adjustRightInd w:val="0"/>
              <w:jc w:val="center"/>
              <w:rPr>
                <w:rFonts w:ascii="Arial" w:eastAsiaTheme="minorEastAsia" w:hAnsi="Arial" w:cs="Arial"/>
                <w:b/>
                <w:sz w:val="24"/>
                <w:szCs w:val="24"/>
                <w:lang w:eastAsia="ru-RU"/>
              </w:rPr>
            </w:pPr>
          </w:p>
        </w:tc>
        <w:tc>
          <w:tcPr>
            <w:tcW w:w="2126" w:type="dxa"/>
            <w:vMerge/>
            <w:shd w:val="clear" w:color="auto" w:fill="auto"/>
          </w:tcPr>
          <w:p w:rsidR="00EF5ABC" w:rsidRPr="00B41DB0" w:rsidRDefault="00EF5ABC" w:rsidP="00E62559">
            <w:pPr>
              <w:widowControl w:val="0"/>
              <w:autoSpaceDE w:val="0"/>
              <w:autoSpaceDN w:val="0"/>
              <w:adjustRightInd w:val="0"/>
              <w:jc w:val="both"/>
              <w:rPr>
                <w:rFonts w:ascii="Arial" w:eastAsiaTheme="minorEastAsia" w:hAnsi="Arial" w:cs="Arial"/>
                <w:b/>
                <w:sz w:val="24"/>
                <w:szCs w:val="24"/>
                <w:lang w:eastAsia="ru-RU"/>
              </w:rPr>
            </w:pPr>
          </w:p>
        </w:tc>
        <w:tc>
          <w:tcPr>
            <w:tcW w:w="850" w:type="dxa"/>
            <w:vMerge/>
            <w:shd w:val="clear" w:color="auto" w:fill="auto"/>
          </w:tcPr>
          <w:p w:rsidR="00EF5ABC" w:rsidRPr="00B41DB0" w:rsidRDefault="00EF5ABC" w:rsidP="00E62559">
            <w:pPr>
              <w:widowControl w:val="0"/>
              <w:autoSpaceDE w:val="0"/>
              <w:autoSpaceDN w:val="0"/>
              <w:adjustRightInd w:val="0"/>
              <w:jc w:val="center"/>
              <w:rPr>
                <w:rFonts w:ascii="Arial" w:eastAsiaTheme="minorEastAsia" w:hAnsi="Arial" w:cs="Arial"/>
                <w:b/>
                <w:sz w:val="24"/>
                <w:szCs w:val="24"/>
                <w:lang w:eastAsia="ru-RU"/>
              </w:rPr>
            </w:pPr>
          </w:p>
        </w:tc>
        <w:tc>
          <w:tcPr>
            <w:tcW w:w="1985" w:type="dxa"/>
            <w:shd w:val="clear" w:color="auto" w:fill="auto"/>
          </w:tcPr>
          <w:p w:rsidR="00EF5ABC" w:rsidRPr="00B41DB0" w:rsidRDefault="00EF5ABC" w:rsidP="00E62559">
            <w:pPr>
              <w:widowControl w:val="0"/>
              <w:tabs>
                <w:tab w:val="center" w:pos="742"/>
              </w:tabs>
              <w:autoSpaceDE w:val="0"/>
              <w:autoSpaceDN w:val="0"/>
              <w:adjustRightInd w:val="0"/>
              <w:ind w:firstLine="33"/>
              <w:jc w:val="both"/>
              <w:rPr>
                <w:rFonts w:ascii="Arial" w:hAnsi="Arial" w:cs="Arial"/>
                <w:b/>
                <w:sz w:val="24"/>
                <w:szCs w:val="24"/>
              </w:rPr>
            </w:pPr>
            <w:r w:rsidRPr="00B41DB0">
              <w:rPr>
                <w:rFonts w:ascii="Arial" w:hAnsi="Arial" w:cs="Arial"/>
                <w:b/>
                <w:sz w:val="24"/>
                <w:szCs w:val="24"/>
              </w:rPr>
              <w:t>Внебюджетные источники</w:t>
            </w:r>
          </w:p>
        </w:tc>
        <w:tc>
          <w:tcPr>
            <w:tcW w:w="1559" w:type="dxa"/>
            <w:shd w:val="clear" w:color="auto" w:fill="auto"/>
          </w:tcPr>
          <w:p w:rsidR="00EF5ABC" w:rsidRPr="00B41DB0" w:rsidRDefault="00EF5ABC" w:rsidP="00E62559">
            <w:pPr>
              <w:widowControl w:val="0"/>
              <w:autoSpaceDE w:val="0"/>
              <w:autoSpaceDN w:val="0"/>
              <w:adjustRightInd w:val="0"/>
              <w:ind w:firstLine="33"/>
              <w:rPr>
                <w:rFonts w:ascii="Arial" w:eastAsiaTheme="minorEastAsia" w:hAnsi="Arial" w:cs="Arial"/>
                <w:b/>
                <w:sz w:val="24"/>
                <w:szCs w:val="24"/>
                <w:lang w:eastAsia="ru-RU"/>
              </w:rPr>
            </w:pPr>
            <w:r w:rsidRPr="00B41DB0">
              <w:rPr>
                <w:rFonts w:ascii="Arial" w:eastAsia="Calibri" w:hAnsi="Arial" w:cs="Arial"/>
                <w:b/>
                <w:sz w:val="24"/>
                <w:szCs w:val="24"/>
              </w:rPr>
              <w:t>0,0000</w:t>
            </w:r>
          </w:p>
        </w:tc>
        <w:tc>
          <w:tcPr>
            <w:tcW w:w="851" w:type="dxa"/>
            <w:shd w:val="clear" w:color="auto" w:fill="auto"/>
          </w:tcPr>
          <w:p w:rsidR="00EF5ABC" w:rsidRPr="00B41DB0" w:rsidRDefault="00EF5ABC" w:rsidP="00E62559">
            <w:pPr>
              <w:widowControl w:val="0"/>
              <w:autoSpaceDE w:val="0"/>
              <w:autoSpaceDN w:val="0"/>
              <w:adjustRightInd w:val="0"/>
              <w:ind w:firstLine="33"/>
              <w:jc w:val="center"/>
              <w:rPr>
                <w:rFonts w:ascii="Arial" w:eastAsiaTheme="minorEastAsia" w:hAnsi="Arial" w:cs="Arial"/>
                <w:b/>
                <w:sz w:val="24"/>
                <w:szCs w:val="24"/>
                <w:lang w:eastAsia="ru-RU"/>
              </w:rPr>
            </w:pPr>
            <w:r w:rsidRPr="00B41DB0">
              <w:rPr>
                <w:rFonts w:ascii="Arial" w:eastAsia="Calibri" w:hAnsi="Arial" w:cs="Arial"/>
                <w:b/>
                <w:sz w:val="24"/>
                <w:szCs w:val="24"/>
              </w:rPr>
              <w:t>0,0000</w:t>
            </w:r>
          </w:p>
        </w:tc>
        <w:tc>
          <w:tcPr>
            <w:tcW w:w="708" w:type="dxa"/>
            <w:shd w:val="clear" w:color="auto" w:fill="auto"/>
          </w:tcPr>
          <w:p w:rsidR="00EF5ABC" w:rsidRPr="00B41DB0" w:rsidRDefault="00EF5ABC" w:rsidP="00E62559">
            <w:pPr>
              <w:widowControl w:val="0"/>
              <w:autoSpaceDE w:val="0"/>
              <w:autoSpaceDN w:val="0"/>
              <w:adjustRightInd w:val="0"/>
              <w:ind w:firstLine="33"/>
              <w:jc w:val="center"/>
              <w:rPr>
                <w:rFonts w:ascii="Arial" w:eastAsiaTheme="minorEastAsia" w:hAnsi="Arial" w:cs="Arial"/>
                <w:b/>
                <w:sz w:val="24"/>
                <w:szCs w:val="24"/>
                <w:lang w:eastAsia="ru-RU"/>
              </w:rPr>
            </w:pPr>
            <w:r w:rsidRPr="00B41DB0">
              <w:rPr>
                <w:rFonts w:ascii="Arial" w:eastAsia="Calibri" w:hAnsi="Arial" w:cs="Arial"/>
                <w:b/>
                <w:sz w:val="24"/>
                <w:szCs w:val="24"/>
              </w:rPr>
              <w:t>0,0000</w:t>
            </w:r>
          </w:p>
        </w:tc>
        <w:tc>
          <w:tcPr>
            <w:tcW w:w="709" w:type="dxa"/>
            <w:shd w:val="clear" w:color="auto" w:fill="auto"/>
          </w:tcPr>
          <w:p w:rsidR="00EF5ABC" w:rsidRPr="00B41DB0" w:rsidRDefault="00EF5ABC" w:rsidP="00E62559">
            <w:pPr>
              <w:widowControl w:val="0"/>
              <w:autoSpaceDE w:val="0"/>
              <w:autoSpaceDN w:val="0"/>
              <w:adjustRightInd w:val="0"/>
              <w:ind w:firstLine="33"/>
              <w:jc w:val="center"/>
              <w:rPr>
                <w:rFonts w:ascii="Arial" w:eastAsiaTheme="minorEastAsia" w:hAnsi="Arial" w:cs="Arial"/>
                <w:b/>
                <w:sz w:val="24"/>
                <w:szCs w:val="24"/>
                <w:lang w:eastAsia="ru-RU"/>
              </w:rPr>
            </w:pPr>
            <w:r w:rsidRPr="00B41DB0">
              <w:rPr>
                <w:rFonts w:ascii="Arial" w:eastAsia="Calibri" w:hAnsi="Arial" w:cs="Arial"/>
                <w:b/>
                <w:sz w:val="24"/>
                <w:szCs w:val="24"/>
              </w:rPr>
              <w:t>0,0000</w:t>
            </w:r>
          </w:p>
        </w:tc>
        <w:tc>
          <w:tcPr>
            <w:tcW w:w="709" w:type="dxa"/>
            <w:shd w:val="clear" w:color="auto" w:fill="auto"/>
          </w:tcPr>
          <w:p w:rsidR="00EF5ABC" w:rsidRPr="00B41DB0" w:rsidRDefault="00EF5ABC" w:rsidP="00E62559">
            <w:pPr>
              <w:widowControl w:val="0"/>
              <w:autoSpaceDE w:val="0"/>
              <w:autoSpaceDN w:val="0"/>
              <w:adjustRightInd w:val="0"/>
              <w:ind w:firstLine="33"/>
              <w:jc w:val="center"/>
              <w:rPr>
                <w:rFonts w:ascii="Arial" w:eastAsiaTheme="minorEastAsia" w:hAnsi="Arial" w:cs="Arial"/>
                <w:b/>
                <w:sz w:val="24"/>
                <w:szCs w:val="24"/>
                <w:lang w:eastAsia="ru-RU"/>
              </w:rPr>
            </w:pPr>
            <w:r w:rsidRPr="00B41DB0">
              <w:rPr>
                <w:rFonts w:ascii="Arial" w:eastAsia="Calibri" w:hAnsi="Arial" w:cs="Arial"/>
                <w:b/>
                <w:sz w:val="24"/>
                <w:szCs w:val="24"/>
              </w:rPr>
              <w:t>0,0000</w:t>
            </w:r>
          </w:p>
        </w:tc>
        <w:tc>
          <w:tcPr>
            <w:tcW w:w="709" w:type="dxa"/>
            <w:shd w:val="clear" w:color="auto" w:fill="auto"/>
          </w:tcPr>
          <w:p w:rsidR="00EF5ABC" w:rsidRPr="00B41DB0" w:rsidRDefault="00EF5ABC" w:rsidP="00E62559">
            <w:pPr>
              <w:widowControl w:val="0"/>
              <w:autoSpaceDE w:val="0"/>
              <w:autoSpaceDN w:val="0"/>
              <w:adjustRightInd w:val="0"/>
              <w:ind w:firstLine="33"/>
              <w:jc w:val="center"/>
              <w:rPr>
                <w:rFonts w:ascii="Arial" w:eastAsiaTheme="minorEastAsia" w:hAnsi="Arial" w:cs="Arial"/>
                <w:b/>
                <w:sz w:val="24"/>
                <w:szCs w:val="24"/>
                <w:lang w:eastAsia="ru-RU"/>
              </w:rPr>
            </w:pPr>
            <w:r w:rsidRPr="00B41DB0">
              <w:rPr>
                <w:rFonts w:ascii="Arial" w:eastAsia="Calibri" w:hAnsi="Arial" w:cs="Arial"/>
                <w:b/>
                <w:sz w:val="24"/>
                <w:szCs w:val="24"/>
              </w:rPr>
              <w:t>0,0000</w:t>
            </w:r>
          </w:p>
        </w:tc>
        <w:tc>
          <w:tcPr>
            <w:tcW w:w="708" w:type="dxa"/>
            <w:shd w:val="clear" w:color="auto" w:fill="auto"/>
          </w:tcPr>
          <w:p w:rsidR="00EF5ABC" w:rsidRPr="00B41DB0" w:rsidRDefault="00EF5ABC" w:rsidP="00E62559">
            <w:pPr>
              <w:widowControl w:val="0"/>
              <w:autoSpaceDE w:val="0"/>
              <w:autoSpaceDN w:val="0"/>
              <w:adjustRightInd w:val="0"/>
              <w:ind w:firstLine="33"/>
              <w:jc w:val="center"/>
              <w:rPr>
                <w:rFonts w:ascii="Arial" w:eastAsiaTheme="minorEastAsia" w:hAnsi="Arial" w:cs="Arial"/>
                <w:b/>
                <w:sz w:val="24"/>
                <w:szCs w:val="24"/>
                <w:lang w:eastAsia="ru-RU"/>
              </w:rPr>
            </w:pPr>
            <w:r w:rsidRPr="00B41DB0">
              <w:rPr>
                <w:rFonts w:ascii="Arial" w:eastAsia="Calibri" w:hAnsi="Arial" w:cs="Arial"/>
                <w:b/>
                <w:sz w:val="24"/>
                <w:szCs w:val="24"/>
              </w:rPr>
              <w:t>0,0000</w:t>
            </w:r>
          </w:p>
        </w:tc>
        <w:tc>
          <w:tcPr>
            <w:tcW w:w="2127" w:type="dxa"/>
            <w:vMerge/>
          </w:tcPr>
          <w:p w:rsidR="00EF5ABC" w:rsidRPr="00B41DB0" w:rsidRDefault="00EF5ABC" w:rsidP="00E62559">
            <w:pPr>
              <w:widowControl w:val="0"/>
              <w:autoSpaceDE w:val="0"/>
              <w:autoSpaceDN w:val="0"/>
              <w:adjustRightInd w:val="0"/>
              <w:ind w:firstLine="33"/>
              <w:jc w:val="center"/>
              <w:rPr>
                <w:rFonts w:ascii="Arial" w:eastAsiaTheme="minorEastAsia" w:hAnsi="Arial" w:cs="Arial"/>
                <w:b/>
                <w:sz w:val="24"/>
                <w:szCs w:val="24"/>
                <w:lang w:eastAsia="ru-RU"/>
              </w:rPr>
            </w:pPr>
          </w:p>
        </w:tc>
        <w:tc>
          <w:tcPr>
            <w:tcW w:w="1842" w:type="dxa"/>
            <w:vMerge/>
          </w:tcPr>
          <w:p w:rsidR="00EF5ABC" w:rsidRPr="00B41DB0" w:rsidRDefault="00EF5ABC" w:rsidP="00E62559">
            <w:pPr>
              <w:widowControl w:val="0"/>
              <w:autoSpaceDE w:val="0"/>
              <w:autoSpaceDN w:val="0"/>
              <w:adjustRightInd w:val="0"/>
              <w:ind w:firstLine="33"/>
              <w:jc w:val="center"/>
              <w:rPr>
                <w:rFonts w:ascii="Arial" w:eastAsiaTheme="minorEastAsia" w:hAnsi="Arial" w:cs="Arial"/>
                <w:b/>
                <w:sz w:val="24"/>
                <w:szCs w:val="24"/>
                <w:lang w:eastAsia="ru-RU"/>
              </w:rPr>
            </w:pPr>
          </w:p>
        </w:tc>
      </w:tr>
      <w:tr w:rsidR="00B541E1" w:rsidRPr="00B41DB0" w:rsidTr="002C0021">
        <w:tblPrEx>
          <w:tblCellMar>
            <w:top w:w="0" w:type="dxa"/>
            <w:left w:w="108" w:type="dxa"/>
            <w:bottom w:w="0" w:type="dxa"/>
            <w:right w:w="108" w:type="dxa"/>
          </w:tblCellMar>
          <w:tblLook w:val="04A0" w:firstRow="1" w:lastRow="0" w:firstColumn="1" w:lastColumn="0" w:noHBand="0" w:noVBand="1"/>
        </w:tblPrEx>
        <w:trPr>
          <w:trHeight w:val="282"/>
        </w:trPr>
        <w:tc>
          <w:tcPr>
            <w:tcW w:w="426" w:type="dxa"/>
            <w:vMerge w:val="restart"/>
          </w:tcPr>
          <w:p w:rsidR="00B541E1" w:rsidRPr="00B41DB0" w:rsidRDefault="00B541E1" w:rsidP="00EF5ABC">
            <w:pPr>
              <w:widowControl w:val="0"/>
              <w:autoSpaceDE w:val="0"/>
              <w:autoSpaceDN w:val="0"/>
              <w:adjustRightInd w:val="0"/>
              <w:jc w:val="center"/>
              <w:rPr>
                <w:rFonts w:ascii="Arial" w:eastAsiaTheme="minorEastAsia" w:hAnsi="Arial" w:cs="Arial"/>
                <w:b/>
                <w:sz w:val="24"/>
                <w:szCs w:val="24"/>
                <w:lang w:eastAsia="ru-RU"/>
              </w:rPr>
            </w:pPr>
            <w:r w:rsidRPr="00B41DB0">
              <w:rPr>
                <w:rFonts w:ascii="Arial" w:eastAsiaTheme="minorEastAsia" w:hAnsi="Arial" w:cs="Arial"/>
                <w:b/>
                <w:sz w:val="24"/>
                <w:szCs w:val="24"/>
                <w:lang w:eastAsia="ru-RU"/>
              </w:rPr>
              <w:t>1.</w:t>
            </w:r>
            <w:r w:rsidR="00EF5ABC" w:rsidRPr="00B41DB0">
              <w:rPr>
                <w:rFonts w:ascii="Arial" w:eastAsiaTheme="minorEastAsia" w:hAnsi="Arial" w:cs="Arial"/>
                <w:b/>
                <w:sz w:val="24"/>
                <w:szCs w:val="24"/>
                <w:lang w:eastAsia="ru-RU"/>
              </w:rPr>
              <w:t>2</w:t>
            </w:r>
          </w:p>
        </w:tc>
        <w:tc>
          <w:tcPr>
            <w:tcW w:w="2126" w:type="dxa"/>
            <w:vMerge w:val="restart"/>
            <w:shd w:val="clear" w:color="auto" w:fill="auto"/>
          </w:tcPr>
          <w:p w:rsidR="00B541E1" w:rsidRPr="00B41DB0" w:rsidRDefault="00B541E1" w:rsidP="004664AA">
            <w:pPr>
              <w:autoSpaceDE w:val="0"/>
              <w:autoSpaceDN w:val="0"/>
              <w:adjustRightInd w:val="0"/>
              <w:rPr>
                <w:rFonts w:ascii="Arial" w:hAnsi="Arial" w:cs="Arial"/>
                <w:b/>
                <w:sz w:val="24"/>
                <w:szCs w:val="24"/>
              </w:rPr>
            </w:pPr>
            <w:r w:rsidRPr="00B41DB0">
              <w:rPr>
                <w:rFonts w:ascii="Arial" w:hAnsi="Arial" w:cs="Arial"/>
                <w:b/>
                <w:sz w:val="24"/>
                <w:szCs w:val="24"/>
              </w:rPr>
              <w:t xml:space="preserve">Мероприятие </w:t>
            </w:r>
            <w:r w:rsidR="009A2E27" w:rsidRPr="00B41DB0">
              <w:rPr>
                <w:rFonts w:ascii="Arial" w:hAnsi="Arial" w:cs="Arial"/>
                <w:b/>
                <w:sz w:val="24"/>
                <w:szCs w:val="24"/>
              </w:rPr>
              <w:t>2</w:t>
            </w:r>
          </w:p>
          <w:p w:rsidR="00B541E1" w:rsidRPr="00B41DB0" w:rsidRDefault="00B541E1" w:rsidP="004664AA">
            <w:pPr>
              <w:rPr>
                <w:rFonts w:ascii="Arial" w:hAnsi="Arial" w:cs="Arial"/>
                <w:b/>
                <w:sz w:val="24"/>
                <w:szCs w:val="24"/>
              </w:rPr>
            </w:pPr>
            <w:r w:rsidRPr="00B41DB0">
              <w:rPr>
                <w:rFonts w:ascii="Arial" w:eastAsiaTheme="minorEastAsia" w:hAnsi="Arial" w:cs="Arial"/>
                <w:b/>
                <w:sz w:val="24"/>
                <w:szCs w:val="24"/>
                <w:lang w:eastAsia="ru-RU"/>
              </w:rPr>
              <w:t xml:space="preserve">Привлечение резидентов на территорию индустриальных парков, </w:t>
            </w:r>
            <w:r w:rsidRPr="00B41DB0">
              <w:rPr>
                <w:rFonts w:ascii="Arial" w:eastAsiaTheme="minorEastAsia" w:hAnsi="Arial" w:cs="Arial"/>
                <w:b/>
                <w:sz w:val="24"/>
                <w:szCs w:val="24"/>
                <w:lang w:eastAsia="ru-RU"/>
              </w:rPr>
              <w:lastRenderedPageBreak/>
              <w:t>технопарков, промышленных площадок на долгосрочной основе.</w:t>
            </w:r>
          </w:p>
        </w:tc>
        <w:tc>
          <w:tcPr>
            <w:tcW w:w="850" w:type="dxa"/>
            <w:vMerge w:val="restart"/>
            <w:shd w:val="clear" w:color="auto" w:fill="auto"/>
          </w:tcPr>
          <w:p w:rsidR="00B541E1" w:rsidRPr="00B41DB0" w:rsidRDefault="00B541E1" w:rsidP="004664AA">
            <w:pPr>
              <w:jc w:val="center"/>
              <w:rPr>
                <w:rFonts w:ascii="Arial" w:hAnsi="Arial" w:cs="Arial"/>
                <w:b/>
                <w:sz w:val="24"/>
                <w:szCs w:val="24"/>
              </w:rPr>
            </w:pPr>
            <w:r w:rsidRPr="00B41DB0">
              <w:rPr>
                <w:rFonts w:ascii="Arial" w:hAnsi="Arial" w:cs="Arial"/>
                <w:b/>
                <w:sz w:val="24"/>
                <w:szCs w:val="24"/>
              </w:rPr>
              <w:lastRenderedPageBreak/>
              <w:t>2020-2024</w:t>
            </w:r>
          </w:p>
        </w:tc>
        <w:tc>
          <w:tcPr>
            <w:tcW w:w="1985" w:type="dxa"/>
            <w:shd w:val="clear" w:color="auto" w:fill="auto"/>
          </w:tcPr>
          <w:p w:rsidR="00B541E1" w:rsidRPr="00B41DB0" w:rsidRDefault="00B541E1" w:rsidP="004664AA">
            <w:pPr>
              <w:tabs>
                <w:tab w:val="center" w:pos="175"/>
              </w:tabs>
              <w:ind w:firstLine="33"/>
              <w:rPr>
                <w:rFonts w:ascii="Arial" w:hAnsi="Arial" w:cs="Arial"/>
                <w:b/>
                <w:sz w:val="24"/>
                <w:szCs w:val="24"/>
              </w:rPr>
            </w:pPr>
            <w:r w:rsidRPr="00B41DB0">
              <w:rPr>
                <w:rFonts w:ascii="Arial" w:hAnsi="Arial" w:cs="Arial"/>
                <w:b/>
                <w:sz w:val="24"/>
                <w:szCs w:val="24"/>
              </w:rPr>
              <w:tab/>
              <w:t>Итого</w:t>
            </w:r>
          </w:p>
        </w:tc>
        <w:tc>
          <w:tcPr>
            <w:tcW w:w="1559" w:type="dxa"/>
            <w:shd w:val="clear" w:color="auto" w:fill="auto"/>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851"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8"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8"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2127" w:type="dxa"/>
            <w:vMerge w:val="restart"/>
            <w:vAlign w:val="center"/>
          </w:tcPr>
          <w:p w:rsidR="00B541E1" w:rsidRPr="00B41DB0" w:rsidRDefault="00B541E1" w:rsidP="004664AA">
            <w:pPr>
              <w:autoSpaceDE w:val="0"/>
              <w:autoSpaceDN w:val="0"/>
              <w:adjustRightInd w:val="0"/>
              <w:ind w:firstLine="33"/>
              <w:jc w:val="center"/>
              <w:rPr>
                <w:rFonts w:ascii="Arial" w:eastAsia="Calibri" w:hAnsi="Arial" w:cs="Arial"/>
                <w:b/>
                <w:sz w:val="24"/>
                <w:szCs w:val="24"/>
              </w:rPr>
            </w:pPr>
            <w:r w:rsidRPr="00B41DB0">
              <w:rPr>
                <w:rFonts w:ascii="Arial" w:eastAsia="Times New Roman" w:hAnsi="Arial" w:cs="Arial"/>
                <w:b/>
                <w:sz w:val="24"/>
                <w:szCs w:val="24"/>
                <w:lang w:eastAsia="ru-RU"/>
              </w:rPr>
              <w:t>Отдел инвестиционного развития управления экономического анализа и инвестиционно</w:t>
            </w:r>
            <w:r w:rsidRPr="00B41DB0">
              <w:rPr>
                <w:rFonts w:ascii="Arial" w:eastAsia="Times New Roman" w:hAnsi="Arial" w:cs="Arial"/>
                <w:b/>
                <w:sz w:val="24"/>
                <w:szCs w:val="24"/>
                <w:lang w:eastAsia="ru-RU"/>
              </w:rPr>
              <w:lastRenderedPageBreak/>
              <w:t>го развития  Администрации Дмитровского городского округа Московской области</w:t>
            </w:r>
          </w:p>
        </w:tc>
        <w:tc>
          <w:tcPr>
            <w:tcW w:w="1842" w:type="dxa"/>
            <w:vMerge w:val="restart"/>
            <w:vAlign w:val="center"/>
          </w:tcPr>
          <w:p w:rsidR="00B541E1" w:rsidRPr="00B41DB0" w:rsidRDefault="00B541E1" w:rsidP="004664AA">
            <w:pPr>
              <w:autoSpaceDE w:val="0"/>
              <w:autoSpaceDN w:val="0"/>
              <w:adjustRightInd w:val="0"/>
              <w:ind w:firstLine="33"/>
              <w:rPr>
                <w:rFonts w:ascii="Arial" w:eastAsia="Calibri" w:hAnsi="Arial" w:cs="Arial"/>
                <w:b/>
                <w:sz w:val="24"/>
                <w:szCs w:val="24"/>
              </w:rPr>
            </w:pPr>
          </w:p>
        </w:tc>
      </w:tr>
      <w:tr w:rsidR="00B541E1" w:rsidRPr="00B41DB0" w:rsidTr="002C0021">
        <w:tblPrEx>
          <w:tblCellMar>
            <w:top w:w="0" w:type="dxa"/>
            <w:left w:w="108" w:type="dxa"/>
            <w:bottom w:w="0" w:type="dxa"/>
            <w:right w:w="108" w:type="dxa"/>
          </w:tblCellMar>
          <w:tblLook w:val="04A0" w:firstRow="1" w:lastRow="0" w:firstColumn="1" w:lastColumn="0" w:noHBand="0" w:noVBand="1"/>
        </w:tblPrEx>
        <w:tc>
          <w:tcPr>
            <w:tcW w:w="426" w:type="dxa"/>
            <w:vMerge/>
          </w:tcPr>
          <w:p w:rsidR="00B541E1" w:rsidRPr="00B41DB0" w:rsidRDefault="00B541E1" w:rsidP="004664AA">
            <w:pPr>
              <w:widowControl w:val="0"/>
              <w:autoSpaceDE w:val="0"/>
              <w:autoSpaceDN w:val="0"/>
              <w:adjustRightInd w:val="0"/>
              <w:jc w:val="center"/>
              <w:rPr>
                <w:rFonts w:ascii="Arial" w:eastAsiaTheme="minorEastAsia" w:hAnsi="Arial" w:cs="Arial"/>
                <w:b/>
                <w:sz w:val="24"/>
                <w:szCs w:val="24"/>
                <w:lang w:eastAsia="ru-RU"/>
              </w:rPr>
            </w:pPr>
          </w:p>
        </w:tc>
        <w:tc>
          <w:tcPr>
            <w:tcW w:w="2126" w:type="dxa"/>
            <w:vMerge/>
            <w:shd w:val="clear" w:color="auto" w:fill="auto"/>
          </w:tcPr>
          <w:p w:rsidR="00B541E1" w:rsidRPr="00B41DB0" w:rsidRDefault="00B541E1" w:rsidP="004664AA">
            <w:pPr>
              <w:widowControl w:val="0"/>
              <w:autoSpaceDE w:val="0"/>
              <w:autoSpaceDN w:val="0"/>
              <w:adjustRightInd w:val="0"/>
              <w:jc w:val="both"/>
              <w:rPr>
                <w:rFonts w:ascii="Arial" w:eastAsiaTheme="minorEastAsia" w:hAnsi="Arial" w:cs="Arial"/>
                <w:b/>
                <w:sz w:val="24"/>
                <w:szCs w:val="24"/>
                <w:lang w:eastAsia="ru-RU"/>
              </w:rPr>
            </w:pPr>
          </w:p>
        </w:tc>
        <w:tc>
          <w:tcPr>
            <w:tcW w:w="850" w:type="dxa"/>
            <w:vMerge/>
            <w:shd w:val="clear" w:color="auto" w:fill="auto"/>
          </w:tcPr>
          <w:p w:rsidR="00B541E1" w:rsidRPr="00B41DB0" w:rsidRDefault="00B541E1" w:rsidP="004664AA">
            <w:pPr>
              <w:widowControl w:val="0"/>
              <w:autoSpaceDE w:val="0"/>
              <w:autoSpaceDN w:val="0"/>
              <w:adjustRightInd w:val="0"/>
              <w:jc w:val="center"/>
              <w:rPr>
                <w:rFonts w:ascii="Arial" w:eastAsiaTheme="minorEastAsia" w:hAnsi="Arial" w:cs="Arial"/>
                <w:b/>
                <w:sz w:val="24"/>
                <w:szCs w:val="24"/>
                <w:lang w:eastAsia="ru-RU"/>
              </w:rPr>
            </w:pPr>
          </w:p>
        </w:tc>
        <w:tc>
          <w:tcPr>
            <w:tcW w:w="1985" w:type="dxa"/>
            <w:shd w:val="clear" w:color="auto" w:fill="auto"/>
          </w:tcPr>
          <w:p w:rsidR="00B541E1" w:rsidRPr="00B41DB0" w:rsidRDefault="00B541E1" w:rsidP="004664AA">
            <w:pPr>
              <w:widowControl w:val="0"/>
              <w:tabs>
                <w:tab w:val="center" w:pos="742"/>
              </w:tabs>
              <w:autoSpaceDE w:val="0"/>
              <w:autoSpaceDN w:val="0"/>
              <w:adjustRightInd w:val="0"/>
              <w:ind w:firstLine="33"/>
              <w:jc w:val="both"/>
              <w:rPr>
                <w:rFonts w:ascii="Arial" w:eastAsiaTheme="minorEastAsia" w:hAnsi="Arial" w:cs="Arial"/>
                <w:b/>
                <w:sz w:val="24"/>
                <w:szCs w:val="24"/>
                <w:lang w:eastAsia="ru-RU"/>
              </w:rPr>
            </w:pPr>
            <w:r w:rsidRPr="00B41DB0">
              <w:rPr>
                <w:rFonts w:ascii="Arial" w:hAnsi="Arial" w:cs="Arial"/>
                <w:b/>
                <w:sz w:val="24"/>
                <w:szCs w:val="24"/>
              </w:rPr>
              <w:t>Средства бюджета Московской области</w:t>
            </w:r>
          </w:p>
        </w:tc>
        <w:tc>
          <w:tcPr>
            <w:tcW w:w="1559" w:type="dxa"/>
            <w:shd w:val="clear" w:color="auto" w:fill="auto"/>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851"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8"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8"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2127" w:type="dxa"/>
            <w:vMerge/>
          </w:tcPr>
          <w:p w:rsidR="00B541E1" w:rsidRPr="00B41DB0" w:rsidRDefault="00B541E1" w:rsidP="004664AA">
            <w:pPr>
              <w:widowControl w:val="0"/>
              <w:autoSpaceDE w:val="0"/>
              <w:autoSpaceDN w:val="0"/>
              <w:adjustRightInd w:val="0"/>
              <w:ind w:firstLine="33"/>
              <w:jc w:val="center"/>
              <w:rPr>
                <w:rFonts w:ascii="Arial" w:eastAsiaTheme="minorEastAsia" w:hAnsi="Arial" w:cs="Arial"/>
                <w:b/>
                <w:sz w:val="24"/>
                <w:szCs w:val="24"/>
                <w:lang w:eastAsia="ru-RU"/>
              </w:rPr>
            </w:pPr>
          </w:p>
        </w:tc>
        <w:tc>
          <w:tcPr>
            <w:tcW w:w="1842" w:type="dxa"/>
            <w:vMerge/>
          </w:tcPr>
          <w:p w:rsidR="00B541E1" w:rsidRPr="00B41DB0" w:rsidRDefault="00B541E1" w:rsidP="004664AA">
            <w:pPr>
              <w:widowControl w:val="0"/>
              <w:autoSpaceDE w:val="0"/>
              <w:autoSpaceDN w:val="0"/>
              <w:adjustRightInd w:val="0"/>
              <w:ind w:firstLine="33"/>
              <w:jc w:val="center"/>
              <w:rPr>
                <w:rFonts w:ascii="Arial" w:eastAsiaTheme="minorEastAsia" w:hAnsi="Arial" w:cs="Arial"/>
                <w:b/>
                <w:sz w:val="24"/>
                <w:szCs w:val="24"/>
                <w:lang w:eastAsia="ru-RU"/>
              </w:rPr>
            </w:pPr>
          </w:p>
        </w:tc>
      </w:tr>
      <w:tr w:rsidR="00B541E1" w:rsidRPr="00B41DB0" w:rsidTr="002C0021">
        <w:tblPrEx>
          <w:tblCellMar>
            <w:top w:w="0" w:type="dxa"/>
            <w:left w:w="108" w:type="dxa"/>
            <w:bottom w:w="0" w:type="dxa"/>
            <w:right w:w="108" w:type="dxa"/>
          </w:tblCellMar>
          <w:tblLook w:val="04A0" w:firstRow="1" w:lastRow="0" w:firstColumn="1" w:lastColumn="0" w:noHBand="0" w:noVBand="1"/>
        </w:tblPrEx>
        <w:tc>
          <w:tcPr>
            <w:tcW w:w="426" w:type="dxa"/>
            <w:vMerge/>
          </w:tcPr>
          <w:p w:rsidR="00B541E1" w:rsidRPr="00B41DB0" w:rsidRDefault="00B541E1" w:rsidP="004664AA">
            <w:pPr>
              <w:widowControl w:val="0"/>
              <w:autoSpaceDE w:val="0"/>
              <w:autoSpaceDN w:val="0"/>
              <w:adjustRightInd w:val="0"/>
              <w:jc w:val="center"/>
              <w:rPr>
                <w:rFonts w:ascii="Arial" w:eastAsiaTheme="minorEastAsia" w:hAnsi="Arial" w:cs="Arial"/>
                <w:b/>
                <w:sz w:val="24"/>
                <w:szCs w:val="24"/>
                <w:lang w:eastAsia="ru-RU"/>
              </w:rPr>
            </w:pPr>
          </w:p>
        </w:tc>
        <w:tc>
          <w:tcPr>
            <w:tcW w:w="2126" w:type="dxa"/>
            <w:vMerge/>
            <w:shd w:val="clear" w:color="auto" w:fill="auto"/>
          </w:tcPr>
          <w:p w:rsidR="00B541E1" w:rsidRPr="00B41DB0" w:rsidRDefault="00B541E1" w:rsidP="004664AA">
            <w:pPr>
              <w:widowControl w:val="0"/>
              <w:autoSpaceDE w:val="0"/>
              <w:autoSpaceDN w:val="0"/>
              <w:adjustRightInd w:val="0"/>
              <w:jc w:val="both"/>
              <w:rPr>
                <w:rFonts w:ascii="Arial" w:eastAsiaTheme="minorEastAsia" w:hAnsi="Arial" w:cs="Arial"/>
                <w:b/>
                <w:sz w:val="24"/>
                <w:szCs w:val="24"/>
                <w:lang w:eastAsia="ru-RU"/>
              </w:rPr>
            </w:pPr>
          </w:p>
        </w:tc>
        <w:tc>
          <w:tcPr>
            <w:tcW w:w="850" w:type="dxa"/>
            <w:vMerge/>
            <w:shd w:val="clear" w:color="auto" w:fill="auto"/>
          </w:tcPr>
          <w:p w:rsidR="00B541E1" w:rsidRPr="00B41DB0" w:rsidRDefault="00B541E1" w:rsidP="004664AA">
            <w:pPr>
              <w:widowControl w:val="0"/>
              <w:autoSpaceDE w:val="0"/>
              <w:autoSpaceDN w:val="0"/>
              <w:adjustRightInd w:val="0"/>
              <w:jc w:val="center"/>
              <w:rPr>
                <w:rFonts w:ascii="Arial" w:eastAsiaTheme="minorEastAsia" w:hAnsi="Arial" w:cs="Arial"/>
                <w:b/>
                <w:sz w:val="24"/>
                <w:szCs w:val="24"/>
                <w:lang w:eastAsia="ru-RU"/>
              </w:rPr>
            </w:pPr>
          </w:p>
        </w:tc>
        <w:tc>
          <w:tcPr>
            <w:tcW w:w="1985" w:type="dxa"/>
            <w:shd w:val="clear" w:color="auto" w:fill="auto"/>
          </w:tcPr>
          <w:p w:rsidR="00B541E1" w:rsidRPr="00B41DB0" w:rsidRDefault="00B541E1" w:rsidP="004664AA">
            <w:pPr>
              <w:widowControl w:val="0"/>
              <w:tabs>
                <w:tab w:val="center" w:pos="742"/>
              </w:tabs>
              <w:autoSpaceDE w:val="0"/>
              <w:autoSpaceDN w:val="0"/>
              <w:adjustRightInd w:val="0"/>
              <w:ind w:firstLine="33"/>
              <w:jc w:val="both"/>
              <w:rPr>
                <w:rFonts w:ascii="Arial" w:eastAsiaTheme="minorEastAsia" w:hAnsi="Arial" w:cs="Arial"/>
                <w:b/>
                <w:sz w:val="24"/>
                <w:szCs w:val="24"/>
                <w:lang w:eastAsia="ru-RU"/>
              </w:rPr>
            </w:pPr>
            <w:r w:rsidRPr="00B41DB0">
              <w:rPr>
                <w:rFonts w:ascii="Arial" w:hAnsi="Arial" w:cs="Arial"/>
                <w:b/>
                <w:sz w:val="24"/>
                <w:szCs w:val="24"/>
              </w:rPr>
              <w:t xml:space="preserve">Средства федерального бюджета </w:t>
            </w:r>
          </w:p>
        </w:tc>
        <w:tc>
          <w:tcPr>
            <w:tcW w:w="1559" w:type="dxa"/>
            <w:shd w:val="clear" w:color="auto" w:fill="auto"/>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851"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8"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8"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2127" w:type="dxa"/>
            <w:vMerge/>
          </w:tcPr>
          <w:p w:rsidR="00B541E1" w:rsidRPr="00B41DB0" w:rsidRDefault="00B541E1" w:rsidP="004664AA">
            <w:pPr>
              <w:widowControl w:val="0"/>
              <w:autoSpaceDE w:val="0"/>
              <w:autoSpaceDN w:val="0"/>
              <w:adjustRightInd w:val="0"/>
              <w:ind w:firstLine="33"/>
              <w:jc w:val="center"/>
              <w:rPr>
                <w:rFonts w:ascii="Arial" w:eastAsiaTheme="minorEastAsia" w:hAnsi="Arial" w:cs="Arial"/>
                <w:b/>
                <w:sz w:val="24"/>
                <w:szCs w:val="24"/>
                <w:lang w:eastAsia="ru-RU"/>
              </w:rPr>
            </w:pPr>
          </w:p>
        </w:tc>
        <w:tc>
          <w:tcPr>
            <w:tcW w:w="1842" w:type="dxa"/>
            <w:vMerge/>
          </w:tcPr>
          <w:p w:rsidR="00B541E1" w:rsidRPr="00B41DB0" w:rsidRDefault="00B541E1" w:rsidP="004664AA">
            <w:pPr>
              <w:widowControl w:val="0"/>
              <w:autoSpaceDE w:val="0"/>
              <w:autoSpaceDN w:val="0"/>
              <w:adjustRightInd w:val="0"/>
              <w:ind w:firstLine="33"/>
              <w:jc w:val="center"/>
              <w:rPr>
                <w:rFonts w:ascii="Arial" w:eastAsiaTheme="minorEastAsia" w:hAnsi="Arial" w:cs="Arial"/>
                <w:b/>
                <w:sz w:val="24"/>
                <w:szCs w:val="24"/>
                <w:lang w:eastAsia="ru-RU"/>
              </w:rPr>
            </w:pPr>
          </w:p>
        </w:tc>
      </w:tr>
      <w:tr w:rsidR="00B541E1" w:rsidRPr="00B41DB0" w:rsidTr="002C0021">
        <w:tblPrEx>
          <w:tblCellMar>
            <w:top w:w="0" w:type="dxa"/>
            <w:left w:w="108" w:type="dxa"/>
            <w:bottom w:w="0" w:type="dxa"/>
            <w:right w:w="108" w:type="dxa"/>
          </w:tblCellMar>
          <w:tblLook w:val="04A0" w:firstRow="1" w:lastRow="0" w:firstColumn="1" w:lastColumn="0" w:noHBand="0" w:noVBand="1"/>
        </w:tblPrEx>
        <w:trPr>
          <w:trHeight w:val="876"/>
        </w:trPr>
        <w:tc>
          <w:tcPr>
            <w:tcW w:w="426" w:type="dxa"/>
            <w:vMerge/>
          </w:tcPr>
          <w:p w:rsidR="00B541E1" w:rsidRPr="00B41DB0" w:rsidRDefault="00B541E1" w:rsidP="004664AA">
            <w:pPr>
              <w:widowControl w:val="0"/>
              <w:autoSpaceDE w:val="0"/>
              <w:autoSpaceDN w:val="0"/>
              <w:adjustRightInd w:val="0"/>
              <w:jc w:val="center"/>
              <w:rPr>
                <w:rFonts w:ascii="Arial" w:eastAsiaTheme="minorEastAsia" w:hAnsi="Arial" w:cs="Arial"/>
                <w:b/>
                <w:sz w:val="24"/>
                <w:szCs w:val="24"/>
                <w:lang w:eastAsia="ru-RU"/>
              </w:rPr>
            </w:pPr>
          </w:p>
        </w:tc>
        <w:tc>
          <w:tcPr>
            <w:tcW w:w="2126" w:type="dxa"/>
            <w:vMerge/>
            <w:shd w:val="clear" w:color="auto" w:fill="auto"/>
          </w:tcPr>
          <w:p w:rsidR="00B541E1" w:rsidRPr="00B41DB0" w:rsidRDefault="00B541E1" w:rsidP="004664AA">
            <w:pPr>
              <w:widowControl w:val="0"/>
              <w:autoSpaceDE w:val="0"/>
              <w:autoSpaceDN w:val="0"/>
              <w:adjustRightInd w:val="0"/>
              <w:jc w:val="both"/>
              <w:rPr>
                <w:rFonts w:ascii="Arial" w:eastAsiaTheme="minorEastAsia" w:hAnsi="Arial" w:cs="Arial"/>
                <w:b/>
                <w:sz w:val="24"/>
                <w:szCs w:val="24"/>
                <w:lang w:eastAsia="ru-RU"/>
              </w:rPr>
            </w:pPr>
          </w:p>
        </w:tc>
        <w:tc>
          <w:tcPr>
            <w:tcW w:w="850" w:type="dxa"/>
            <w:vMerge/>
            <w:shd w:val="clear" w:color="auto" w:fill="auto"/>
          </w:tcPr>
          <w:p w:rsidR="00B541E1" w:rsidRPr="00B41DB0" w:rsidRDefault="00B541E1" w:rsidP="004664AA">
            <w:pPr>
              <w:widowControl w:val="0"/>
              <w:autoSpaceDE w:val="0"/>
              <w:autoSpaceDN w:val="0"/>
              <w:adjustRightInd w:val="0"/>
              <w:jc w:val="center"/>
              <w:rPr>
                <w:rFonts w:ascii="Arial" w:eastAsiaTheme="minorEastAsia" w:hAnsi="Arial" w:cs="Arial"/>
                <w:b/>
                <w:sz w:val="24"/>
                <w:szCs w:val="24"/>
                <w:lang w:eastAsia="ru-RU"/>
              </w:rPr>
            </w:pPr>
          </w:p>
        </w:tc>
        <w:tc>
          <w:tcPr>
            <w:tcW w:w="1985" w:type="dxa"/>
            <w:shd w:val="clear" w:color="auto" w:fill="auto"/>
          </w:tcPr>
          <w:p w:rsidR="00B541E1" w:rsidRPr="00B41DB0" w:rsidRDefault="00B541E1" w:rsidP="004664AA">
            <w:pPr>
              <w:widowControl w:val="0"/>
              <w:tabs>
                <w:tab w:val="center" w:pos="742"/>
              </w:tabs>
              <w:autoSpaceDE w:val="0"/>
              <w:autoSpaceDN w:val="0"/>
              <w:adjustRightInd w:val="0"/>
              <w:ind w:firstLine="33"/>
              <w:jc w:val="both"/>
              <w:rPr>
                <w:rFonts w:ascii="Arial" w:eastAsiaTheme="minorEastAsia" w:hAnsi="Arial" w:cs="Arial"/>
                <w:b/>
                <w:sz w:val="24"/>
                <w:szCs w:val="24"/>
                <w:lang w:eastAsia="ru-RU"/>
              </w:rPr>
            </w:pPr>
            <w:r w:rsidRPr="00B41DB0">
              <w:rPr>
                <w:rFonts w:ascii="Arial" w:hAnsi="Arial" w:cs="Arial"/>
                <w:b/>
                <w:sz w:val="24"/>
                <w:szCs w:val="24"/>
              </w:rPr>
              <w:t xml:space="preserve">Средства бюджета Дмитровского городского округа </w:t>
            </w:r>
          </w:p>
        </w:tc>
        <w:tc>
          <w:tcPr>
            <w:tcW w:w="1559" w:type="dxa"/>
            <w:shd w:val="clear" w:color="auto" w:fill="auto"/>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851"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8"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8"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2127" w:type="dxa"/>
            <w:vMerge/>
          </w:tcPr>
          <w:p w:rsidR="00B541E1" w:rsidRPr="00B41DB0" w:rsidRDefault="00B541E1" w:rsidP="004664AA">
            <w:pPr>
              <w:widowControl w:val="0"/>
              <w:autoSpaceDE w:val="0"/>
              <w:autoSpaceDN w:val="0"/>
              <w:adjustRightInd w:val="0"/>
              <w:ind w:firstLine="33"/>
              <w:jc w:val="center"/>
              <w:rPr>
                <w:rFonts w:ascii="Arial" w:eastAsiaTheme="minorEastAsia" w:hAnsi="Arial" w:cs="Arial"/>
                <w:b/>
                <w:sz w:val="24"/>
                <w:szCs w:val="24"/>
                <w:lang w:eastAsia="ru-RU"/>
              </w:rPr>
            </w:pPr>
          </w:p>
        </w:tc>
        <w:tc>
          <w:tcPr>
            <w:tcW w:w="1842" w:type="dxa"/>
            <w:vMerge/>
          </w:tcPr>
          <w:p w:rsidR="00B541E1" w:rsidRPr="00B41DB0" w:rsidRDefault="00B541E1" w:rsidP="004664AA">
            <w:pPr>
              <w:widowControl w:val="0"/>
              <w:autoSpaceDE w:val="0"/>
              <w:autoSpaceDN w:val="0"/>
              <w:adjustRightInd w:val="0"/>
              <w:ind w:firstLine="33"/>
              <w:jc w:val="center"/>
              <w:rPr>
                <w:rFonts w:ascii="Arial" w:eastAsiaTheme="minorEastAsia" w:hAnsi="Arial" w:cs="Arial"/>
                <w:b/>
                <w:sz w:val="24"/>
                <w:szCs w:val="24"/>
                <w:lang w:eastAsia="ru-RU"/>
              </w:rPr>
            </w:pPr>
          </w:p>
        </w:tc>
      </w:tr>
      <w:tr w:rsidR="00B541E1" w:rsidRPr="00B41DB0" w:rsidTr="002C0021">
        <w:tblPrEx>
          <w:tblCellMar>
            <w:top w:w="0" w:type="dxa"/>
            <w:left w:w="108" w:type="dxa"/>
            <w:bottom w:w="0" w:type="dxa"/>
            <w:right w:w="108" w:type="dxa"/>
          </w:tblCellMar>
          <w:tblLook w:val="04A0" w:firstRow="1" w:lastRow="0" w:firstColumn="1" w:lastColumn="0" w:noHBand="0" w:noVBand="1"/>
        </w:tblPrEx>
        <w:trPr>
          <w:trHeight w:val="471"/>
        </w:trPr>
        <w:tc>
          <w:tcPr>
            <w:tcW w:w="426" w:type="dxa"/>
            <w:vMerge/>
          </w:tcPr>
          <w:p w:rsidR="00B541E1" w:rsidRPr="00B41DB0" w:rsidRDefault="00B541E1" w:rsidP="004664AA">
            <w:pPr>
              <w:widowControl w:val="0"/>
              <w:autoSpaceDE w:val="0"/>
              <w:autoSpaceDN w:val="0"/>
              <w:adjustRightInd w:val="0"/>
              <w:jc w:val="center"/>
              <w:rPr>
                <w:rFonts w:ascii="Arial" w:eastAsiaTheme="minorEastAsia" w:hAnsi="Arial" w:cs="Arial"/>
                <w:b/>
                <w:sz w:val="24"/>
                <w:szCs w:val="24"/>
                <w:lang w:eastAsia="ru-RU"/>
              </w:rPr>
            </w:pPr>
          </w:p>
        </w:tc>
        <w:tc>
          <w:tcPr>
            <w:tcW w:w="2126" w:type="dxa"/>
            <w:vMerge/>
            <w:shd w:val="clear" w:color="auto" w:fill="auto"/>
          </w:tcPr>
          <w:p w:rsidR="00B541E1" w:rsidRPr="00B41DB0" w:rsidRDefault="00B541E1" w:rsidP="004664AA">
            <w:pPr>
              <w:widowControl w:val="0"/>
              <w:autoSpaceDE w:val="0"/>
              <w:autoSpaceDN w:val="0"/>
              <w:adjustRightInd w:val="0"/>
              <w:jc w:val="both"/>
              <w:rPr>
                <w:rFonts w:ascii="Arial" w:eastAsiaTheme="minorEastAsia" w:hAnsi="Arial" w:cs="Arial"/>
                <w:b/>
                <w:sz w:val="24"/>
                <w:szCs w:val="24"/>
                <w:lang w:eastAsia="ru-RU"/>
              </w:rPr>
            </w:pPr>
          </w:p>
        </w:tc>
        <w:tc>
          <w:tcPr>
            <w:tcW w:w="850" w:type="dxa"/>
            <w:vMerge/>
            <w:shd w:val="clear" w:color="auto" w:fill="auto"/>
          </w:tcPr>
          <w:p w:rsidR="00B541E1" w:rsidRPr="00B41DB0" w:rsidRDefault="00B541E1" w:rsidP="004664AA">
            <w:pPr>
              <w:widowControl w:val="0"/>
              <w:autoSpaceDE w:val="0"/>
              <w:autoSpaceDN w:val="0"/>
              <w:adjustRightInd w:val="0"/>
              <w:jc w:val="center"/>
              <w:rPr>
                <w:rFonts w:ascii="Arial" w:eastAsiaTheme="minorEastAsia" w:hAnsi="Arial" w:cs="Arial"/>
                <w:b/>
                <w:sz w:val="24"/>
                <w:szCs w:val="24"/>
                <w:lang w:eastAsia="ru-RU"/>
              </w:rPr>
            </w:pPr>
          </w:p>
        </w:tc>
        <w:tc>
          <w:tcPr>
            <w:tcW w:w="1985" w:type="dxa"/>
            <w:shd w:val="clear" w:color="auto" w:fill="auto"/>
          </w:tcPr>
          <w:p w:rsidR="00B541E1" w:rsidRPr="00B41DB0" w:rsidRDefault="00B541E1" w:rsidP="004664AA">
            <w:pPr>
              <w:widowControl w:val="0"/>
              <w:tabs>
                <w:tab w:val="center" w:pos="742"/>
              </w:tabs>
              <w:autoSpaceDE w:val="0"/>
              <w:autoSpaceDN w:val="0"/>
              <w:adjustRightInd w:val="0"/>
              <w:ind w:firstLine="33"/>
              <w:jc w:val="both"/>
              <w:rPr>
                <w:rFonts w:ascii="Arial" w:hAnsi="Arial" w:cs="Arial"/>
                <w:b/>
                <w:sz w:val="24"/>
                <w:szCs w:val="24"/>
              </w:rPr>
            </w:pPr>
            <w:r w:rsidRPr="00B41DB0">
              <w:rPr>
                <w:rFonts w:ascii="Arial" w:hAnsi="Arial" w:cs="Arial"/>
                <w:b/>
                <w:sz w:val="24"/>
                <w:szCs w:val="24"/>
              </w:rPr>
              <w:t>Внебюджетные источники</w:t>
            </w:r>
          </w:p>
        </w:tc>
        <w:tc>
          <w:tcPr>
            <w:tcW w:w="1559" w:type="dxa"/>
            <w:shd w:val="clear" w:color="auto" w:fill="auto"/>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851"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8"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8"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2127" w:type="dxa"/>
            <w:vMerge/>
          </w:tcPr>
          <w:p w:rsidR="00B541E1" w:rsidRPr="00B41DB0" w:rsidRDefault="00B541E1" w:rsidP="004664AA">
            <w:pPr>
              <w:widowControl w:val="0"/>
              <w:autoSpaceDE w:val="0"/>
              <w:autoSpaceDN w:val="0"/>
              <w:adjustRightInd w:val="0"/>
              <w:ind w:firstLine="33"/>
              <w:jc w:val="center"/>
              <w:rPr>
                <w:rFonts w:ascii="Arial" w:eastAsiaTheme="minorEastAsia" w:hAnsi="Arial" w:cs="Arial"/>
                <w:b/>
                <w:sz w:val="24"/>
                <w:szCs w:val="24"/>
                <w:lang w:eastAsia="ru-RU"/>
              </w:rPr>
            </w:pPr>
          </w:p>
        </w:tc>
        <w:tc>
          <w:tcPr>
            <w:tcW w:w="1842" w:type="dxa"/>
            <w:vMerge/>
          </w:tcPr>
          <w:p w:rsidR="00B541E1" w:rsidRPr="00B41DB0" w:rsidRDefault="00B541E1" w:rsidP="004664AA">
            <w:pPr>
              <w:widowControl w:val="0"/>
              <w:autoSpaceDE w:val="0"/>
              <w:autoSpaceDN w:val="0"/>
              <w:adjustRightInd w:val="0"/>
              <w:ind w:firstLine="33"/>
              <w:jc w:val="center"/>
              <w:rPr>
                <w:rFonts w:ascii="Arial" w:eastAsiaTheme="minorEastAsia" w:hAnsi="Arial" w:cs="Arial"/>
                <w:b/>
                <w:sz w:val="24"/>
                <w:szCs w:val="24"/>
                <w:lang w:eastAsia="ru-RU"/>
              </w:rPr>
            </w:pPr>
          </w:p>
        </w:tc>
      </w:tr>
      <w:tr w:rsidR="00B541E1" w:rsidRPr="00B41DB0" w:rsidTr="00105C1D">
        <w:tblPrEx>
          <w:tblCellMar>
            <w:top w:w="0" w:type="dxa"/>
            <w:left w:w="108" w:type="dxa"/>
            <w:bottom w:w="0" w:type="dxa"/>
            <w:right w:w="108" w:type="dxa"/>
          </w:tblCellMar>
          <w:tblLook w:val="04A0" w:firstRow="1" w:lastRow="0" w:firstColumn="1" w:lastColumn="0" w:noHBand="0" w:noVBand="1"/>
        </w:tblPrEx>
        <w:trPr>
          <w:trHeight w:val="670"/>
        </w:trPr>
        <w:tc>
          <w:tcPr>
            <w:tcW w:w="426" w:type="dxa"/>
            <w:vMerge w:val="restart"/>
          </w:tcPr>
          <w:p w:rsidR="00B541E1" w:rsidRPr="00B41DB0" w:rsidRDefault="00B541E1" w:rsidP="00EF5ABC">
            <w:pPr>
              <w:widowControl w:val="0"/>
              <w:autoSpaceDE w:val="0"/>
              <w:autoSpaceDN w:val="0"/>
              <w:adjustRightInd w:val="0"/>
              <w:jc w:val="center"/>
              <w:rPr>
                <w:rFonts w:ascii="Arial" w:eastAsiaTheme="minorEastAsia" w:hAnsi="Arial" w:cs="Arial"/>
                <w:b/>
                <w:sz w:val="24"/>
                <w:szCs w:val="24"/>
                <w:lang w:eastAsia="ru-RU"/>
              </w:rPr>
            </w:pPr>
            <w:r w:rsidRPr="00B41DB0">
              <w:rPr>
                <w:rFonts w:ascii="Arial" w:eastAsiaTheme="minorEastAsia" w:hAnsi="Arial" w:cs="Arial"/>
                <w:b/>
                <w:sz w:val="24"/>
                <w:szCs w:val="24"/>
                <w:lang w:eastAsia="ru-RU"/>
              </w:rPr>
              <w:t>1.</w:t>
            </w:r>
            <w:r w:rsidR="00EF5ABC" w:rsidRPr="00B41DB0">
              <w:rPr>
                <w:rFonts w:ascii="Arial" w:eastAsiaTheme="minorEastAsia" w:hAnsi="Arial" w:cs="Arial"/>
                <w:b/>
                <w:sz w:val="24"/>
                <w:szCs w:val="24"/>
                <w:lang w:eastAsia="ru-RU"/>
              </w:rPr>
              <w:t>3</w:t>
            </w:r>
          </w:p>
        </w:tc>
        <w:tc>
          <w:tcPr>
            <w:tcW w:w="2126" w:type="dxa"/>
            <w:vMerge w:val="restart"/>
            <w:shd w:val="clear" w:color="auto" w:fill="auto"/>
          </w:tcPr>
          <w:p w:rsidR="00B541E1" w:rsidRPr="00B41DB0" w:rsidRDefault="00B541E1" w:rsidP="004664AA">
            <w:pPr>
              <w:autoSpaceDE w:val="0"/>
              <w:autoSpaceDN w:val="0"/>
              <w:adjustRightInd w:val="0"/>
              <w:rPr>
                <w:rFonts w:ascii="Arial" w:hAnsi="Arial" w:cs="Arial"/>
                <w:b/>
                <w:sz w:val="24"/>
                <w:szCs w:val="24"/>
              </w:rPr>
            </w:pPr>
            <w:r w:rsidRPr="00B41DB0">
              <w:rPr>
                <w:rFonts w:ascii="Arial" w:hAnsi="Arial" w:cs="Arial"/>
                <w:b/>
                <w:sz w:val="24"/>
                <w:szCs w:val="24"/>
              </w:rPr>
              <w:t xml:space="preserve">Мероприятие </w:t>
            </w:r>
            <w:r w:rsidR="009A2E27" w:rsidRPr="00B41DB0">
              <w:rPr>
                <w:rFonts w:ascii="Arial" w:hAnsi="Arial" w:cs="Arial"/>
                <w:b/>
                <w:sz w:val="24"/>
                <w:szCs w:val="24"/>
              </w:rPr>
              <w:t>3</w:t>
            </w:r>
          </w:p>
          <w:p w:rsidR="00B541E1" w:rsidRPr="00B41DB0" w:rsidRDefault="00B541E1" w:rsidP="004664AA">
            <w:pPr>
              <w:widowControl w:val="0"/>
              <w:autoSpaceDE w:val="0"/>
              <w:autoSpaceDN w:val="0"/>
              <w:adjustRightInd w:val="0"/>
              <w:jc w:val="both"/>
              <w:rPr>
                <w:rFonts w:ascii="Arial" w:eastAsiaTheme="minorEastAsia" w:hAnsi="Arial" w:cs="Arial"/>
                <w:b/>
                <w:sz w:val="24"/>
                <w:szCs w:val="24"/>
                <w:lang w:eastAsia="ru-RU"/>
              </w:rPr>
            </w:pPr>
            <w:proofErr w:type="gramStart"/>
            <w:r w:rsidRPr="00B41DB0">
              <w:rPr>
                <w:rFonts w:ascii="Arial" w:eastAsiaTheme="minorEastAsia" w:hAnsi="Arial" w:cs="Arial"/>
                <w:b/>
                <w:sz w:val="24"/>
                <w:szCs w:val="24"/>
                <w:lang w:eastAsia="ru-RU"/>
              </w:rPr>
              <w:t xml:space="preserve">Создание многопрофильных индустриальных парков, промышленных площадок, в том числе развитие энергетической, инженерной и транспортной инфраструктуры;   - участие в </w:t>
            </w:r>
            <w:proofErr w:type="spellStart"/>
            <w:r w:rsidRPr="00B41DB0">
              <w:rPr>
                <w:rFonts w:ascii="Arial" w:eastAsiaTheme="minorEastAsia" w:hAnsi="Arial" w:cs="Arial"/>
                <w:b/>
                <w:sz w:val="24"/>
                <w:szCs w:val="24"/>
                <w:lang w:eastAsia="ru-RU"/>
              </w:rPr>
              <w:lastRenderedPageBreak/>
              <w:t>выставочно</w:t>
            </w:r>
            <w:proofErr w:type="spellEnd"/>
            <w:r w:rsidRPr="00B41DB0">
              <w:rPr>
                <w:rFonts w:ascii="Arial" w:eastAsiaTheme="minorEastAsia" w:hAnsi="Arial" w:cs="Arial"/>
                <w:b/>
                <w:sz w:val="24"/>
                <w:szCs w:val="24"/>
                <w:lang w:eastAsia="ru-RU"/>
              </w:rPr>
              <w:t xml:space="preserve">-ярмарочных мероприятиях, форумах, направленных на повышение конкурентоспособности и инвестиционной деятельности; - организация работы с возможными участниками для заключения соглашений об участии сторон государственного-частного партнерства в реализации проектов; - формирование реестра реализуемых инвестиционных проектов, ввод информации в систему ЕАС </w:t>
            </w:r>
            <w:r w:rsidRPr="00B41DB0">
              <w:rPr>
                <w:rFonts w:ascii="Arial" w:eastAsiaTheme="minorEastAsia" w:hAnsi="Arial" w:cs="Arial"/>
                <w:b/>
                <w:sz w:val="24"/>
                <w:szCs w:val="24"/>
                <w:lang w:eastAsia="ru-RU"/>
              </w:rPr>
              <w:lastRenderedPageBreak/>
              <w:t>ПИП.</w:t>
            </w:r>
            <w:proofErr w:type="gramEnd"/>
          </w:p>
        </w:tc>
        <w:tc>
          <w:tcPr>
            <w:tcW w:w="850" w:type="dxa"/>
            <w:vMerge w:val="restart"/>
            <w:shd w:val="clear" w:color="auto" w:fill="auto"/>
          </w:tcPr>
          <w:p w:rsidR="00B541E1" w:rsidRPr="00B41DB0" w:rsidRDefault="00B541E1" w:rsidP="004664AA">
            <w:pPr>
              <w:widowControl w:val="0"/>
              <w:autoSpaceDE w:val="0"/>
              <w:autoSpaceDN w:val="0"/>
              <w:adjustRightInd w:val="0"/>
              <w:jc w:val="center"/>
              <w:rPr>
                <w:rFonts w:ascii="Arial" w:eastAsiaTheme="minorEastAsia" w:hAnsi="Arial" w:cs="Arial"/>
                <w:b/>
                <w:sz w:val="24"/>
                <w:szCs w:val="24"/>
                <w:lang w:eastAsia="ru-RU"/>
              </w:rPr>
            </w:pPr>
            <w:r w:rsidRPr="00B41DB0">
              <w:rPr>
                <w:rFonts w:ascii="Arial" w:eastAsiaTheme="minorEastAsia" w:hAnsi="Arial" w:cs="Arial"/>
                <w:b/>
                <w:sz w:val="24"/>
                <w:szCs w:val="24"/>
                <w:lang w:eastAsia="ru-RU"/>
              </w:rPr>
              <w:lastRenderedPageBreak/>
              <w:t>2020-2024</w:t>
            </w:r>
          </w:p>
        </w:tc>
        <w:tc>
          <w:tcPr>
            <w:tcW w:w="1985" w:type="dxa"/>
            <w:shd w:val="clear" w:color="auto" w:fill="auto"/>
          </w:tcPr>
          <w:p w:rsidR="00B541E1" w:rsidRPr="00B41DB0" w:rsidRDefault="00B541E1" w:rsidP="004664AA">
            <w:pPr>
              <w:tabs>
                <w:tab w:val="center" w:pos="175"/>
              </w:tabs>
              <w:ind w:firstLine="33"/>
              <w:rPr>
                <w:rFonts w:ascii="Arial" w:hAnsi="Arial" w:cs="Arial"/>
                <w:b/>
                <w:sz w:val="24"/>
                <w:szCs w:val="24"/>
              </w:rPr>
            </w:pPr>
            <w:r w:rsidRPr="00B41DB0">
              <w:rPr>
                <w:rFonts w:ascii="Arial" w:hAnsi="Arial" w:cs="Arial"/>
                <w:b/>
                <w:sz w:val="24"/>
                <w:szCs w:val="24"/>
              </w:rPr>
              <w:tab/>
              <w:t>Итого</w:t>
            </w:r>
          </w:p>
        </w:tc>
        <w:tc>
          <w:tcPr>
            <w:tcW w:w="1559" w:type="dxa"/>
            <w:shd w:val="clear" w:color="auto" w:fill="auto"/>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851"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8"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8"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2127" w:type="dxa"/>
            <w:vMerge w:val="restart"/>
          </w:tcPr>
          <w:p w:rsidR="00B541E1" w:rsidRPr="00B41DB0" w:rsidRDefault="00B541E1" w:rsidP="004664AA">
            <w:pPr>
              <w:widowControl w:val="0"/>
              <w:autoSpaceDE w:val="0"/>
              <w:autoSpaceDN w:val="0"/>
              <w:adjustRightInd w:val="0"/>
              <w:ind w:firstLine="33"/>
              <w:jc w:val="center"/>
              <w:rPr>
                <w:rFonts w:ascii="Arial" w:eastAsiaTheme="minorEastAsia" w:hAnsi="Arial" w:cs="Arial"/>
                <w:b/>
                <w:sz w:val="24"/>
                <w:szCs w:val="24"/>
                <w:lang w:eastAsia="ru-RU"/>
              </w:rPr>
            </w:pPr>
            <w:r w:rsidRPr="00B41DB0">
              <w:rPr>
                <w:rFonts w:ascii="Arial" w:eastAsia="Times New Roman" w:hAnsi="Arial" w:cs="Arial"/>
                <w:b/>
                <w:sz w:val="24"/>
                <w:szCs w:val="24"/>
                <w:lang w:eastAsia="ru-RU"/>
              </w:rPr>
              <w:t>Отдел инвестиционного развития управления экономического анализа и инвестиционного развития  Администрации Дмитровского городского округа Московской области</w:t>
            </w:r>
          </w:p>
        </w:tc>
        <w:tc>
          <w:tcPr>
            <w:tcW w:w="1842" w:type="dxa"/>
            <w:vMerge w:val="restart"/>
          </w:tcPr>
          <w:p w:rsidR="00B541E1" w:rsidRPr="00B41DB0" w:rsidRDefault="00B541E1" w:rsidP="004664AA">
            <w:pPr>
              <w:widowControl w:val="0"/>
              <w:autoSpaceDE w:val="0"/>
              <w:autoSpaceDN w:val="0"/>
              <w:adjustRightInd w:val="0"/>
              <w:ind w:firstLine="33"/>
              <w:jc w:val="center"/>
              <w:rPr>
                <w:rFonts w:ascii="Arial" w:eastAsiaTheme="minorEastAsia" w:hAnsi="Arial" w:cs="Arial"/>
                <w:b/>
                <w:sz w:val="24"/>
                <w:szCs w:val="24"/>
                <w:lang w:eastAsia="ru-RU"/>
              </w:rPr>
            </w:pPr>
          </w:p>
        </w:tc>
      </w:tr>
      <w:tr w:rsidR="00B541E1" w:rsidRPr="00B41DB0" w:rsidTr="002C0021">
        <w:tblPrEx>
          <w:tblCellMar>
            <w:top w:w="0" w:type="dxa"/>
            <w:left w:w="108" w:type="dxa"/>
            <w:bottom w:w="0" w:type="dxa"/>
            <w:right w:w="108" w:type="dxa"/>
          </w:tblCellMar>
          <w:tblLook w:val="04A0" w:firstRow="1" w:lastRow="0" w:firstColumn="1" w:lastColumn="0" w:noHBand="0" w:noVBand="1"/>
        </w:tblPrEx>
        <w:trPr>
          <w:trHeight w:val="829"/>
        </w:trPr>
        <w:tc>
          <w:tcPr>
            <w:tcW w:w="426" w:type="dxa"/>
            <w:vMerge/>
          </w:tcPr>
          <w:p w:rsidR="00B541E1" w:rsidRPr="00B41DB0" w:rsidRDefault="00B541E1" w:rsidP="004664AA">
            <w:pPr>
              <w:widowControl w:val="0"/>
              <w:autoSpaceDE w:val="0"/>
              <w:autoSpaceDN w:val="0"/>
              <w:adjustRightInd w:val="0"/>
              <w:jc w:val="center"/>
              <w:rPr>
                <w:rFonts w:ascii="Arial" w:eastAsiaTheme="minorEastAsia" w:hAnsi="Arial" w:cs="Arial"/>
                <w:b/>
                <w:sz w:val="24"/>
                <w:szCs w:val="24"/>
                <w:lang w:eastAsia="ru-RU"/>
              </w:rPr>
            </w:pPr>
          </w:p>
        </w:tc>
        <w:tc>
          <w:tcPr>
            <w:tcW w:w="2126" w:type="dxa"/>
            <w:vMerge/>
            <w:shd w:val="clear" w:color="auto" w:fill="auto"/>
          </w:tcPr>
          <w:p w:rsidR="00B541E1" w:rsidRPr="00B41DB0" w:rsidRDefault="00B541E1" w:rsidP="004664AA">
            <w:pPr>
              <w:autoSpaceDE w:val="0"/>
              <w:autoSpaceDN w:val="0"/>
              <w:adjustRightInd w:val="0"/>
              <w:rPr>
                <w:rFonts w:ascii="Arial" w:hAnsi="Arial" w:cs="Arial"/>
                <w:b/>
                <w:sz w:val="24"/>
                <w:szCs w:val="24"/>
              </w:rPr>
            </w:pPr>
          </w:p>
        </w:tc>
        <w:tc>
          <w:tcPr>
            <w:tcW w:w="850" w:type="dxa"/>
            <w:vMerge/>
            <w:shd w:val="clear" w:color="auto" w:fill="auto"/>
          </w:tcPr>
          <w:p w:rsidR="00B541E1" w:rsidRPr="00B41DB0" w:rsidRDefault="00B541E1" w:rsidP="004664AA">
            <w:pPr>
              <w:widowControl w:val="0"/>
              <w:autoSpaceDE w:val="0"/>
              <w:autoSpaceDN w:val="0"/>
              <w:adjustRightInd w:val="0"/>
              <w:jc w:val="center"/>
              <w:rPr>
                <w:rFonts w:ascii="Arial" w:eastAsiaTheme="minorEastAsia" w:hAnsi="Arial" w:cs="Arial"/>
                <w:b/>
                <w:sz w:val="24"/>
                <w:szCs w:val="24"/>
                <w:lang w:eastAsia="ru-RU"/>
              </w:rPr>
            </w:pPr>
          </w:p>
        </w:tc>
        <w:tc>
          <w:tcPr>
            <w:tcW w:w="1985" w:type="dxa"/>
            <w:shd w:val="clear" w:color="auto" w:fill="auto"/>
          </w:tcPr>
          <w:p w:rsidR="00B541E1" w:rsidRPr="00B41DB0" w:rsidRDefault="00B541E1" w:rsidP="004664AA">
            <w:pPr>
              <w:widowControl w:val="0"/>
              <w:tabs>
                <w:tab w:val="center" w:pos="742"/>
              </w:tabs>
              <w:autoSpaceDE w:val="0"/>
              <w:autoSpaceDN w:val="0"/>
              <w:adjustRightInd w:val="0"/>
              <w:ind w:firstLine="33"/>
              <w:jc w:val="both"/>
              <w:rPr>
                <w:rFonts w:ascii="Arial" w:eastAsiaTheme="minorEastAsia" w:hAnsi="Arial" w:cs="Arial"/>
                <w:b/>
                <w:sz w:val="24"/>
                <w:szCs w:val="24"/>
                <w:lang w:eastAsia="ru-RU"/>
              </w:rPr>
            </w:pPr>
            <w:r w:rsidRPr="00B41DB0">
              <w:rPr>
                <w:rFonts w:ascii="Arial" w:hAnsi="Arial" w:cs="Arial"/>
                <w:b/>
                <w:sz w:val="24"/>
                <w:szCs w:val="24"/>
              </w:rPr>
              <w:t>Средства бюджета Московской области</w:t>
            </w:r>
          </w:p>
        </w:tc>
        <w:tc>
          <w:tcPr>
            <w:tcW w:w="1559" w:type="dxa"/>
            <w:shd w:val="clear" w:color="auto" w:fill="auto"/>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851"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8"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8"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2127" w:type="dxa"/>
            <w:vMerge/>
          </w:tcPr>
          <w:p w:rsidR="00B541E1" w:rsidRPr="00B41DB0" w:rsidRDefault="00B541E1" w:rsidP="004664AA">
            <w:pPr>
              <w:widowControl w:val="0"/>
              <w:autoSpaceDE w:val="0"/>
              <w:autoSpaceDN w:val="0"/>
              <w:adjustRightInd w:val="0"/>
              <w:ind w:firstLine="33"/>
              <w:jc w:val="center"/>
              <w:rPr>
                <w:rFonts w:ascii="Arial" w:eastAsiaTheme="minorEastAsia" w:hAnsi="Arial" w:cs="Arial"/>
                <w:b/>
                <w:sz w:val="24"/>
                <w:szCs w:val="24"/>
                <w:lang w:eastAsia="ru-RU"/>
              </w:rPr>
            </w:pPr>
          </w:p>
        </w:tc>
        <w:tc>
          <w:tcPr>
            <w:tcW w:w="1842" w:type="dxa"/>
            <w:vMerge/>
          </w:tcPr>
          <w:p w:rsidR="00B541E1" w:rsidRPr="00B41DB0" w:rsidRDefault="00B541E1" w:rsidP="004664AA">
            <w:pPr>
              <w:widowControl w:val="0"/>
              <w:autoSpaceDE w:val="0"/>
              <w:autoSpaceDN w:val="0"/>
              <w:adjustRightInd w:val="0"/>
              <w:ind w:firstLine="33"/>
              <w:jc w:val="center"/>
              <w:rPr>
                <w:rFonts w:ascii="Arial" w:eastAsiaTheme="minorEastAsia" w:hAnsi="Arial" w:cs="Arial"/>
                <w:b/>
                <w:sz w:val="24"/>
                <w:szCs w:val="24"/>
                <w:lang w:eastAsia="ru-RU"/>
              </w:rPr>
            </w:pPr>
          </w:p>
        </w:tc>
      </w:tr>
      <w:tr w:rsidR="00B541E1" w:rsidRPr="00B41DB0" w:rsidTr="002C0021">
        <w:tblPrEx>
          <w:tblCellMar>
            <w:top w:w="0" w:type="dxa"/>
            <w:left w:w="108" w:type="dxa"/>
            <w:bottom w:w="0" w:type="dxa"/>
            <w:right w:w="108" w:type="dxa"/>
          </w:tblCellMar>
          <w:tblLook w:val="04A0" w:firstRow="1" w:lastRow="0" w:firstColumn="1" w:lastColumn="0" w:noHBand="0" w:noVBand="1"/>
        </w:tblPrEx>
        <w:trPr>
          <w:trHeight w:val="829"/>
        </w:trPr>
        <w:tc>
          <w:tcPr>
            <w:tcW w:w="426" w:type="dxa"/>
            <w:vMerge/>
          </w:tcPr>
          <w:p w:rsidR="00B541E1" w:rsidRPr="00B41DB0" w:rsidRDefault="00B541E1" w:rsidP="004664AA">
            <w:pPr>
              <w:widowControl w:val="0"/>
              <w:autoSpaceDE w:val="0"/>
              <w:autoSpaceDN w:val="0"/>
              <w:adjustRightInd w:val="0"/>
              <w:jc w:val="center"/>
              <w:rPr>
                <w:rFonts w:ascii="Arial" w:eastAsiaTheme="minorEastAsia" w:hAnsi="Arial" w:cs="Arial"/>
                <w:b/>
                <w:sz w:val="24"/>
                <w:szCs w:val="24"/>
                <w:lang w:eastAsia="ru-RU"/>
              </w:rPr>
            </w:pPr>
          </w:p>
        </w:tc>
        <w:tc>
          <w:tcPr>
            <w:tcW w:w="2126" w:type="dxa"/>
            <w:vMerge/>
            <w:shd w:val="clear" w:color="auto" w:fill="auto"/>
          </w:tcPr>
          <w:p w:rsidR="00B541E1" w:rsidRPr="00B41DB0" w:rsidRDefault="00B541E1" w:rsidP="004664AA">
            <w:pPr>
              <w:autoSpaceDE w:val="0"/>
              <w:autoSpaceDN w:val="0"/>
              <w:adjustRightInd w:val="0"/>
              <w:rPr>
                <w:rFonts w:ascii="Arial" w:hAnsi="Arial" w:cs="Arial"/>
                <w:b/>
                <w:sz w:val="24"/>
                <w:szCs w:val="24"/>
              </w:rPr>
            </w:pPr>
          </w:p>
        </w:tc>
        <w:tc>
          <w:tcPr>
            <w:tcW w:w="850" w:type="dxa"/>
            <w:vMerge/>
            <w:shd w:val="clear" w:color="auto" w:fill="auto"/>
          </w:tcPr>
          <w:p w:rsidR="00B541E1" w:rsidRPr="00B41DB0" w:rsidRDefault="00B541E1" w:rsidP="004664AA">
            <w:pPr>
              <w:widowControl w:val="0"/>
              <w:autoSpaceDE w:val="0"/>
              <w:autoSpaceDN w:val="0"/>
              <w:adjustRightInd w:val="0"/>
              <w:jc w:val="center"/>
              <w:rPr>
                <w:rFonts w:ascii="Arial" w:eastAsiaTheme="minorEastAsia" w:hAnsi="Arial" w:cs="Arial"/>
                <w:b/>
                <w:sz w:val="24"/>
                <w:szCs w:val="24"/>
                <w:lang w:eastAsia="ru-RU"/>
              </w:rPr>
            </w:pPr>
          </w:p>
        </w:tc>
        <w:tc>
          <w:tcPr>
            <w:tcW w:w="1985" w:type="dxa"/>
            <w:shd w:val="clear" w:color="auto" w:fill="auto"/>
          </w:tcPr>
          <w:p w:rsidR="00B541E1" w:rsidRPr="00B41DB0" w:rsidRDefault="00B541E1" w:rsidP="004664AA">
            <w:pPr>
              <w:widowControl w:val="0"/>
              <w:tabs>
                <w:tab w:val="center" w:pos="742"/>
              </w:tabs>
              <w:autoSpaceDE w:val="0"/>
              <w:autoSpaceDN w:val="0"/>
              <w:adjustRightInd w:val="0"/>
              <w:ind w:firstLine="33"/>
              <w:jc w:val="both"/>
              <w:rPr>
                <w:rFonts w:ascii="Arial" w:eastAsiaTheme="minorEastAsia" w:hAnsi="Arial" w:cs="Arial"/>
                <w:b/>
                <w:sz w:val="24"/>
                <w:szCs w:val="24"/>
                <w:lang w:eastAsia="ru-RU"/>
              </w:rPr>
            </w:pPr>
            <w:r w:rsidRPr="00B41DB0">
              <w:rPr>
                <w:rFonts w:ascii="Arial" w:hAnsi="Arial" w:cs="Arial"/>
                <w:b/>
                <w:sz w:val="24"/>
                <w:szCs w:val="24"/>
              </w:rPr>
              <w:t xml:space="preserve">Средства федерального бюджета </w:t>
            </w:r>
          </w:p>
        </w:tc>
        <w:tc>
          <w:tcPr>
            <w:tcW w:w="1559" w:type="dxa"/>
            <w:shd w:val="clear" w:color="auto" w:fill="auto"/>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851"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8"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8"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2127" w:type="dxa"/>
            <w:vMerge/>
          </w:tcPr>
          <w:p w:rsidR="00B541E1" w:rsidRPr="00B41DB0" w:rsidRDefault="00B541E1" w:rsidP="004664AA">
            <w:pPr>
              <w:widowControl w:val="0"/>
              <w:autoSpaceDE w:val="0"/>
              <w:autoSpaceDN w:val="0"/>
              <w:adjustRightInd w:val="0"/>
              <w:ind w:firstLine="33"/>
              <w:jc w:val="center"/>
              <w:rPr>
                <w:rFonts w:ascii="Arial" w:eastAsiaTheme="minorEastAsia" w:hAnsi="Arial" w:cs="Arial"/>
                <w:b/>
                <w:sz w:val="24"/>
                <w:szCs w:val="24"/>
                <w:lang w:eastAsia="ru-RU"/>
              </w:rPr>
            </w:pPr>
          </w:p>
        </w:tc>
        <w:tc>
          <w:tcPr>
            <w:tcW w:w="1842" w:type="dxa"/>
            <w:vMerge/>
          </w:tcPr>
          <w:p w:rsidR="00B541E1" w:rsidRPr="00B41DB0" w:rsidRDefault="00B541E1" w:rsidP="004664AA">
            <w:pPr>
              <w:widowControl w:val="0"/>
              <w:autoSpaceDE w:val="0"/>
              <w:autoSpaceDN w:val="0"/>
              <w:adjustRightInd w:val="0"/>
              <w:ind w:firstLine="33"/>
              <w:jc w:val="center"/>
              <w:rPr>
                <w:rFonts w:ascii="Arial" w:eastAsiaTheme="minorEastAsia" w:hAnsi="Arial" w:cs="Arial"/>
                <w:b/>
                <w:sz w:val="24"/>
                <w:szCs w:val="24"/>
                <w:lang w:eastAsia="ru-RU"/>
              </w:rPr>
            </w:pPr>
          </w:p>
        </w:tc>
      </w:tr>
      <w:tr w:rsidR="00B541E1" w:rsidRPr="00B41DB0" w:rsidTr="002C0021">
        <w:tblPrEx>
          <w:tblCellMar>
            <w:top w:w="0" w:type="dxa"/>
            <w:left w:w="108" w:type="dxa"/>
            <w:bottom w:w="0" w:type="dxa"/>
            <w:right w:w="108" w:type="dxa"/>
          </w:tblCellMar>
          <w:tblLook w:val="04A0" w:firstRow="1" w:lastRow="0" w:firstColumn="1" w:lastColumn="0" w:noHBand="0" w:noVBand="1"/>
        </w:tblPrEx>
        <w:trPr>
          <w:trHeight w:val="1046"/>
        </w:trPr>
        <w:tc>
          <w:tcPr>
            <w:tcW w:w="426" w:type="dxa"/>
            <w:vMerge/>
          </w:tcPr>
          <w:p w:rsidR="00B541E1" w:rsidRPr="00B41DB0" w:rsidRDefault="00B541E1" w:rsidP="004664AA">
            <w:pPr>
              <w:widowControl w:val="0"/>
              <w:autoSpaceDE w:val="0"/>
              <w:autoSpaceDN w:val="0"/>
              <w:adjustRightInd w:val="0"/>
              <w:jc w:val="center"/>
              <w:rPr>
                <w:rFonts w:ascii="Arial" w:eastAsiaTheme="minorEastAsia" w:hAnsi="Arial" w:cs="Arial"/>
                <w:b/>
                <w:sz w:val="24"/>
                <w:szCs w:val="24"/>
                <w:lang w:eastAsia="ru-RU"/>
              </w:rPr>
            </w:pPr>
          </w:p>
        </w:tc>
        <w:tc>
          <w:tcPr>
            <w:tcW w:w="2126" w:type="dxa"/>
            <w:vMerge/>
            <w:shd w:val="clear" w:color="auto" w:fill="auto"/>
          </w:tcPr>
          <w:p w:rsidR="00B541E1" w:rsidRPr="00B41DB0" w:rsidRDefault="00B541E1" w:rsidP="004664AA">
            <w:pPr>
              <w:autoSpaceDE w:val="0"/>
              <w:autoSpaceDN w:val="0"/>
              <w:adjustRightInd w:val="0"/>
              <w:rPr>
                <w:rFonts w:ascii="Arial" w:hAnsi="Arial" w:cs="Arial"/>
                <w:b/>
                <w:sz w:val="24"/>
                <w:szCs w:val="24"/>
              </w:rPr>
            </w:pPr>
          </w:p>
        </w:tc>
        <w:tc>
          <w:tcPr>
            <w:tcW w:w="850" w:type="dxa"/>
            <w:vMerge/>
            <w:shd w:val="clear" w:color="auto" w:fill="auto"/>
          </w:tcPr>
          <w:p w:rsidR="00B541E1" w:rsidRPr="00B41DB0" w:rsidRDefault="00B541E1" w:rsidP="004664AA">
            <w:pPr>
              <w:widowControl w:val="0"/>
              <w:autoSpaceDE w:val="0"/>
              <w:autoSpaceDN w:val="0"/>
              <w:adjustRightInd w:val="0"/>
              <w:jc w:val="center"/>
              <w:rPr>
                <w:rFonts w:ascii="Arial" w:eastAsiaTheme="minorEastAsia" w:hAnsi="Arial" w:cs="Arial"/>
                <w:b/>
                <w:sz w:val="24"/>
                <w:szCs w:val="24"/>
                <w:lang w:eastAsia="ru-RU"/>
              </w:rPr>
            </w:pPr>
          </w:p>
        </w:tc>
        <w:tc>
          <w:tcPr>
            <w:tcW w:w="1985" w:type="dxa"/>
            <w:shd w:val="clear" w:color="auto" w:fill="auto"/>
          </w:tcPr>
          <w:p w:rsidR="00B541E1" w:rsidRPr="00B41DB0" w:rsidRDefault="00B541E1" w:rsidP="004664AA">
            <w:pPr>
              <w:widowControl w:val="0"/>
              <w:tabs>
                <w:tab w:val="center" w:pos="742"/>
              </w:tabs>
              <w:autoSpaceDE w:val="0"/>
              <w:autoSpaceDN w:val="0"/>
              <w:adjustRightInd w:val="0"/>
              <w:ind w:firstLine="33"/>
              <w:jc w:val="both"/>
              <w:rPr>
                <w:rFonts w:ascii="Arial" w:eastAsiaTheme="minorEastAsia" w:hAnsi="Arial" w:cs="Arial"/>
                <w:b/>
                <w:sz w:val="24"/>
                <w:szCs w:val="24"/>
                <w:lang w:eastAsia="ru-RU"/>
              </w:rPr>
            </w:pPr>
            <w:r w:rsidRPr="00B41DB0">
              <w:rPr>
                <w:rFonts w:ascii="Arial" w:hAnsi="Arial" w:cs="Arial"/>
                <w:b/>
                <w:sz w:val="24"/>
                <w:szCs w:val="24"/>
              </w:rPr>
              <w:t xml:space="preserve">Средства бюджета городского округа </w:t>
            </w:r>
          </w:p>
        </w:tc>
        <w:tc>
          <w:tcPr>
            <w:tcW w:w="1559" w:type="dxa"/>
            <w:shd w:val="clear" w:color="auto" w:fill="auto"/>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851"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8"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8"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2127" w:type="dxa"/>
            <w:vMerge/>
          </w:tcPr>
          <w:p w:rsidR="00B541E1" w:rsidRPr="00B41DB0" w:rsidRDefault="00B541E1" w:rsidP="004664AA">
            <w:pPr>
              <w:widowControl w:val="0"/>
              <w:autoSpaceDE w:val="0"/>
              <w:autoSpaceDN w:val="0"/>
              <w:adjustRightInd w:val="0"/>
              <w:ind w:firstLine="33"/>
              <w:jc w:val="center"/>
              <w:rPr>
                <w:rFonts w:ascii="Arial" w:eastAsiaTheme="minorEastAsia" w:hAnsi="Arial" w:cs="Arial"/>
                <w:b/>
                <w:sz w:val="24"/>
                <w:szCs w:val="24"/>
                <w:lang w:eastAsia="ru-RU"/>
              </w:rPr>
            </w:pPr>
          </w:p>
        </w:tc>
        <w:tc>
          <w:tcPr>
            <w:tcW w:w="1842" w:type="dxa"/>
            <w:vMerge/>
          </w:tcPr>
          <w:p w:rsidR="00B541E1" w:rsidRPr="00B41DB0" w:rsidRDefault="00B541E1" w:rsidP="004664AA">
            <w:pPr>
              <w:widowControl w:val="0"/>
              <w:autoSpaceDE w:val="0"/>
              <w:autoSpaceDN w:val="0"/>
              <w:adjustRightInd w:val="0"/>
              <w:ind w:firstLine="33"/>
              <w:jc w:val="center"/>
              <w:rPr>
                <w:rFonts w:ascii="Arial" w:eastAsiaTheme="minorEastAsia" w:hAnsi="Arial" w:cs="Arial"/>
                <w:b/>
                <w:sz w:val="24"/>
                <w:szCs w:val="24"/>
                <w:lang w:eastAsia="ru-RU"/>
              </w:rPr>
            </w:pPr>
          </w:p>
        </w:tc>
      </w:tr>
      <w:tr w:rsidR="00B541E1" w:rsidRPr="00B41DB0" w:rsidTr="002C0021">
        <w:tblPrEx>
          <w:tblCellMar>
            <w:top w:w="0" w:type="dxa"/>
            <w:left w:w="108" w:type="dxa"/>
            <w:bottom w:w="0" w:type="dxa"/>
            <w:right w:w="108" w:type="dxa"/>
          </w:tblCellMar>
          <w:tblLook w:val="04A0" w:firstRow="1" w:lastRow="0" w:firstColumn="1" w:lastColumn="0" w:noHBand="0" w:noVBand="1"/>
        </w:tblPrEx>
        <w:trPr>
          <w:trHeight w:val="1277"/>
        </w:trPr>
        <w:tc>
          <w:tcPr>
            <w:tcW w:w="426" w:type="dxa"/>
            <w:vMerge/>
          </w:tcPr>
          <w:p w:rsidR="00B541E1" w:rsidRPr="00B41DB0" w:rsidRDefault="00B541E1" w:rsidP="004664AA">
            <w:pPr>
              <w:widowControl w:val="0"/>
              <w:autoSpaceDE w:val="0"/>
              <w:autoSpaceDN w:val="0"/>
              <w:adjustRightInd w:val="0"/>
              <w:jc w:val="center"/>
              <w:rPr>
                <w:rFonts w:ascii="Arial" w:eastAsiaTheme="minorEastAsia" w:hAnsi="Arial" w:cs="Arial"/>
                <w:b/>
                <w:sz w:val="24"/>
                <w:szCs w:val="24"/>
                <w:lang w:eastAsia="ru-RU"/>
              </w:rPr>
            </w:pPr>
          </w:p>
        </w:tc>
        <w:tc>
          <w:tcPr>
            <w:tcW w:w="2126" w:type="dxa"/>
            <w:vMerge/>
            <w:shd w:val="clear" w:color="auto" w:fill="auto"/>
          </w:tcPr>
          <w:p w:rsidR="00B541E1" w:rsidRPr="00B41DB0" w:rsidRDefault="00B541E1" w:rsidP="004664AA">
            <w:pPr>
              <w:autoSpaceDE w:val="0"/>
              <w:autoSpaceDN w:val="0"/>
              <w:adjustRightInd w:val="0"/>
              <w:rPr>
                <w:rFonts w:ascii="Arial" w:hAnsi="Arial" w:cs="Arial"/>
                <w:b/>
                <w:sz w:val="24"/>
                <w:szCs w:val="24"/>
              </w:rPr>
            </w:pPr>
          </w:p>
        </w:tc>
        <w:tc>
          <w:tcPr>
            <w:tcW w:w="850" w:type="dxa"/>
            <w:vMerge/>
            <w:shd w:val="clear" w:color="auto" w:fill="auto"/>
          </w:tcPr>
          <w:p w:rsidR="00B541E1" w:rsidRPr="00B41DB0" w:rsidRDefault="00B541E1" w:rsidP="004664AA">
            <w:pPr>
              <w:widowControl w:val="0"/>
              <w:autoSpaceDE w:val="0"/>
              <w:autoSpaceDN w:val="0"/>
              <w:adjustRightInd w:val="0"/>
              <w:jc w:val="center"/>
              <w:rPr>
                <w:rFonts w:ascii="Arial" w:eastAsiaTheme="minorEastAsia" w:hAnsi="Arial" w:cs="Arial"/>
                <w:b/>
                <w:sz w:val="24"/>
                <w:szCs w:val="24"/>
                <w:lang w:eastAsia="ru-RU"/>
              </w:rPr>
            </w:pPr>
          </w:p>
        </w:tc>
        <w:tc>
          <w:tcPr>
            <w:tcW w:w="1985" w:type="dxa"/>
            <w:shd w:val="clear" w:color="auto" w:fill="auto"/>
          </w:tcPr>
          <w:p w:rsidR="00B541E1" w:rsidRPr="00B41DB0" w:rsidRDefault="00B541E1" w:rsidP="004664AA">
            <w:pPr>
              <w:widowControl w:val="0"/>
              <w:tabs>
                <w:tab w:val="center" w:pos="742"/>
              </w:tabs>
              <w:autoSpaceDE w:val="0"/>
              <w:autoSpaceDN w:val="0"/>
              <w:adjustRightInd w:val="0"/>
              <w:ind w:firstLine="33"/>
              <w:jc w:val="both"/>
              <w:rPr>
                <w:rFonts w:ascii="Arial" w:hAnsi="Arial" w:cs="Arial"/>
                <w:b/>
                <w:sz w:val="24"/>
                <w:szCs w:val="24"/>
              </w:rPr>
            </w:pPr>
            <w:r w:rsidRPr="00B41DB0">
              <w:rPr>
                <w:rFonts w:ascii="Arial" w:hAnsi="Arial" w:cs="Arial"/>
                <w:b/>
                <w:sz w:val="24"/>
                <w:szCs w:val="24"/>
              </w:rPr>
              <w:t>Внебюджетные источники</w:t>
            </w:r>
          </w:p>
        </w:tc>
        <w:tc>
          <w:tcPr>
            <w:tcW w:w="1559" w:type="dxa"/>
            <w:shd w:val="clear" w:color="auto" w:fill="auto"/>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851"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8"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8"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2127" w:type="dxa"/>
            <w:vMerge/>
          </w:tcPr>
          <w:p w:rsidR="00B541E1" w:rsidRPr="00B41DB0" w:rsidRDefault="00B541E1" w:rsidP="004664AA">
            <w:pPr>
              <w:widowControl w:val="0"/>
              <w:autoSpaceDE w:val="0"/>
              <w:autoSpaceDN w:val="0"/>
              <w:adjustRightInd w:val="0"/>
              <w:ind w:firstLine="33"/>
              <w:jc w:val="center"/>
              <w:rPr>
                <w:rFonts w:ascii="Arial" w:eastAsiaTheme="minorEastAsia" w:hAnsi="Arial" w:cs="Arial"/>
                <w:b/>
                <w:sz w:val="24"/>
                <w:szCs w:val="24"/>
                <w:lang w:eastAsia="ru-RU"/>
              </w:rPr>
            </w:pPr>
          </w:p>
        </w:tc>
        <w:tc>
          <w:tcPr>
            <w:tcW w:w="1842" w:type="dxa"/>
            <w:vMerge/>
          </w:tcPr>
          <w:p w:rsidR="00B541E1" w:rsidRPr="00B41DB0" w:rsidRDefault="00B541E1" w:rsidP="004664AA">
            <w:pPr>
              <w:widowControl w:val="0"/>
              <w:autoSpaceDE w:val="0"/>
              <w:autoSpaceDN w:val="0"/>
              <w:adjustRightInd w:val="0"/>
              <w:ind w:firstLine="33"/>
              <w:jc w:val="center"/>
              <w:rPr>
                <w:rFonts w:ascii="Arial" w:eastAsiaTheme="minorEastAsia" w:hAnsi="Arial" w:cs="Arial"/>
                <w:b/>
                <w:sz w:val="24"/>
                <w:szCs w:val="24"/>
                <w:lang w:eastAsia="ru-RU"/>
              </w:rPr>
            </w:pPr>
          </w:p>
        </w:tc>
      </w:tr>
      <w:tr w:rsidR="00B541E1" w:rsidRPr="00B41DB0" w:rsidTr="002C0021">
        <w:tblPrEx>
          <w:tblCellMar>
            <w:top w:w="0" w:type="dxa"/>
            <w:left w:w="108" w:type="dxa"/>
            <w:bottom w:w="0" w:type="dxa"/>
            <w:right w:w="108" w:type="dxa"/>
          </w:tblCellMar>
          <w:tblLook w:val="04A0" w:firstRow="1" w:lastRow="0" w:firstColumn="1" w:lastColumn="0" w:noHBand="0" w:noVBand="1"/>
        </w:tblPrEx>
        <w:trPr>
          <w:trHeight w:val="1288"/>
        </w:trPr>
        <w:tc>
          <w:tcPr>
            <w:tcW w:w="426" w:type="dxa"/>
            <w:vMerge/>
          </w:tcPr>
          <w:p w:rsidR="00B541E1" w:rsidRPr="00B41DB0" w:rsidRDefault="00B541E1" w:rsidP="004664AA">
            <w:pPr>
              <w:widowControl w:val="0"/>
              <w:autoSpaceDE w:val="0"/>
              <w:autoSpaceDN w:val="0"/>
              <w:adjustRightInd w:val="0"/>
              <w:jc w:val="center"/>
              <w:rPr>
                <w:rFonts w:ascii="Arial" w:eastAsiaTheme="minorEastAsia" w:hAnsi="Arial" w:cs="Arial"/>
                <w:b/>
                <w:sz w:val="24"/>
                <w:szCs w:val="24"/>
                <w:lang w:eastAsia="ru-RU"/>
              </w:rPr>
            </w:pPr>
          </w:p>
        </w:tc>
        <w:tc>
          <w:tcPr>
            <w:tcW w:w="2126" w:type="dxa"/>
            <w:vMerge/>
            <w:shd w:val="clear" w:color="auto" w:fill="auto"/>
          </w:tcPr>
          <w:p w:rsidR="00B541E1" w:rsidRPr="00B41DB0" w:rsidRDefault="00B541E1" w:rsidP="004664AA">
            <w:pPr>
              <w:autoSpaceDE w:val="0"/>
              <w:autoSpaceDN w:val="0"/>
              <w:adjustRightInd w:val="0"/>
              <w:rPr>
                <w:rFonts w:ascii="Arial" w:hAnsi="Arial" w:cs="Arial"/>
                <w:b/>
                <w:sz w:val="24"/>
                <w:szCs w:val="24"/>
              </w:rPr>
            </w:pPr>
          </w:p>
        </w:tc>
        <w:tc>
          <w:tcPr>
            <w:tcW w:w="850" w:type="dxa"/>
            <w:vMerge/>
            <w:shd w:val="clear" w:color="auto" w:fill="auto"/>
          </w:tcPr>
          <w:p w:rsidR="00B541E1" w:rsidRPr="00B41DB0" w:rsidRDefault="00B541E1" w:rsidP="004664AA">
            <w:pPr>
              <w:widowControl w:val="0"/>
              <w:autoSpaceDE w:val="0"/>
              <w:autoSpaceDN w:val="0"/>
              <w:adjustRightInd w:val="0"/>
              <w:jc w:val="center"/>
              <w:rPr>
                <w:rFonts w:ascii="Arial" w:eastAsiaTheme="minorEastAsia" w:hAnsi="Arial" w:cs="Arial"/>
                <w:b/>
                <w:sz w:val="24"/>
                <w:szCs w:val="24"/>
                <w:lang w:eastAsia="ru-RU"/>
              </w:rPr>
            </w:pPr>
          </w:p>
        </w:tc>
        <w:tc>
          <w:tcPr>
            <w:tcW w:w="1985" w:type="dxa"/>
            <w:shd w:val="clear" w:color="auto" w:fill="auto"/>
          </w:tcPr>
          <w:p w:rsidR="00B541E1" w:rsidRPr="00B41DB0" w:rsidRDefault="00B541E1" w:rsidP="004664AA">
            <w:pPr>
              <w:widowControl w:val="0"/>
              <w:tabs>
                <w:tab w:val="center" w:pos="742"/>
              </w:tabs>
              <w:autoSpaceDE w:val="0"/>
              <w:autoSpaceDN w:val="0"/>
              <w:adjustRightInd w:val="0"/>
              <w:ind w:firstLine="33"/>
              <w:jc w:val="both"/>
              <w:rPr>
                <w:rFonts w:ascii="Arial" w:hAnsi="Arial" w:cs="Arial"/>
                <w:b/>
                <w:sz w:val="24"/>
                <w:szCs w:val="24"/>
              </w:rPr>
            </w:pPr>
          </w:p>
        </w:tc>
        <w:tc>
          <w:tcPr>
            <w:tcW w:w="1559" w:type="dxa"/>
            <w:shd w:val="clear" w:color="auto" w:fill="auto"/>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851"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8"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8"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2127" w:type="dxa"/>
            <w:vMerge/>
          </w:tcPr>
          <w:p w:rsidR="00B541E1" w:rsidRPr="00B41DB0" w:rsidRDefault="00B541E1" w:rsidP="004664AA">
            <w:pPr>
              <w:widowControl w:val="0"/>
              <w:autoSpaceDE w:val="0"/>
              <w:autoSpaceDN w:val="0"/>
              <w:adjustRightInd w:val="0"/>
              <w:ind w:firstLine="33"/>
              <w:jc w:val="center"/>
              <w:rPr>
                <w:rFonts w:ascii="Arial" w:eastAsiaTheme="minorEastAsia" w:hAnsi="Arial" w:cs="Arial"/>
                <w:b/>
                <w:sz w:val="24"/>
                <w:szCs w:val="24"/>
                <w:lang w:eastAsia="ru-RU"/>
              </w:rPr>
            </w:pPr>
          </w:p>
        </w:tc>
        <w:tc>
          <w:tcPr>
            <w:tcW w:w="1842" w:type="dxa"/>
            <w:vMerge/>
          </w:tcPr>
          <w:p w:rsidR="00B541E1" w:rsidRPr="00B41DB0" w:rsidRDefault="00B541E1" w:rsidP="004664AA">
            <w:pPr>
              <w:widowControl w:val="0"/>
              <w:autoSpaceDE w:val="0"/>
              <w:autoSpaceDN w:val="0"/>
              <w:adjustRightInd w:val="0"/>
              <w:ind w:firstLine="33"/>
              <w:jc w:val="center"/>
              <w:rPr>
                <w:rFonts w:ascii="Arial" w:eastAsiaTheme="minorEastAsia" w:hAnsi="Arial" w:cs="Arial"/>
                <w:b/>
                <w:sz w:val="24"/>
                <w:szCs w:val="24"/>
                <w:lang w:eastAsia="ru-RU"/>
              </w:rPr>
            </w:pPr>
          </w:p>
        </w:tc>
      </w:tr>
      <w:tr w:rsidR="009A2E27" w:rsidRPr="00B41DB0" w:rsidTr="002C0021">
        <w:tblPrEx>
          <w:tblCellMar>
            <w:top w:w="0" w:type="dxa"/>
            <w:left w:w="108" w:type="dxa"/>
            <w:bottom w:w="0" w:type="dxa"/>
            <w:right w:w="108" w:type="dxa"/>
          </w:tblCellMar>
          <w:tblLook w:val="04A0" w:firstRow="1" w:lastRow="0" w:firstColumn="1" w:lastColumn="0" w:noHBand="0" w:noVBand="1"/>
        </w:tblPrEx>
        <w:trPr>
          <w:trHeight w:val="4330"/>
        </w:trPr>
        <w:tc>
          <w:tcPr>
            <w:tcW w:w="426" w:type="dxa"/>
          </w:tcPr>
          <w:p w:rsidR="009A2E27" w:rsidRPr="00B41DB0" w:rsidRDefault="009A2E27" w:rsidP="00EF5ABC">
            <w:pPr>
              <w:widowControl w:val="0"/>
              <w:autoSpaceDE w:val="0"/>
              <w:autoSpaceDN w:val="0"/>
              <w:adjustRightInd w:val="0"/>
              <w:jc w:val="center"/>
              <w:rPr>
                <w:rFonts w:ascii="Arial" w:eastAsiaTheme="minorEastAsia" w:hAnsi="Arial" w:cs="Arial"/>
                <w:b/>
                <w:sz w:val="24"/>
                <w:szCs w:val="24"/>
                <w:lang w:eastAsia="ru-RU"/>
              </w:rPr>
            </w:pPr>
            <w:r w:rsidRPr="00B41DB0">
              <w:rPr>
                <w:rFonts w:ascii="Arial" w:eastAsiaTheme="minorEastAsia" w:hAnsi="Arial" w:cs="Arial"/>
                <w:b/>
                <w:sz w:val="24"/>
                <w:szCs w:val="24"/>
                <w:lang w:eastAsia="ru-RU"/>
              </w:rPr>
              <w:lastRenderedPageBreak/>
              <w:t>1.4</w:t>
            </w:r>
          </w:p>
        </w:tc>
        <w:tc>
          <w:tcPr>
            <w:tcW w:w="2126" w:type="dxa"/>
            <w:shd w:val="clear" w:color="auto" w:fill="auto"/>
          </w:tcPr>
          <w:p w:rsidR="009A2E27" w:rsidRPr="00B41DB0" w:rsidRDefault="009A2E27" w:rsidP="004664AA">
            <w:pPr>
              <w:autoSpaceDE w:val="0"/>
              <w:autoSpaceDN w:val="0"/>
              <w:adjustRightInd w:val="0"/>
              <w:rPr>
                <w:rFonts w:ascii="Arial" w:hAnsi="Arial" w:cs="Arial"/>
                <w:b/>
                <w:sz w:val="24"/>
                <w:szCs w:val="24"/>
              </w:rPr>
            </w:pPr>
            <w:r w:rsidRPr="00B41DB0">
              <w:rPr>
                <w:rFonts w:ascii="Arial" w:hAnsi="Arial" w:cs="Arial"/>
                <w:b/>
                <w:sz w:val="24"/>
                <w:szCs w:val="24"/>
              </w:rPr>
              <w:t>Мероприятие 4</w:t>
            </w:r>
          </w:p>
          <w:p w:rsidR="009A2E27" w:rsidRPr="00B41DB0" w:rsidRDefault="009A2E27" w:rsidP="004664AA">
            <w:pPr>
              <w:autoSpaceDE w:val="0"/>
              <w:autoSpaceDN w:val="0"/>
              <w:adjustRightInd w:val="0"/>
              <w:rPr>
                <w:rFonts w:ascii="Arial" w:hAnsi="Arial" w:cs="Arial"/>
                <w:b/>
                <w:sz w:val="24"/>
                <w:szCs w:val="24"/>
              </w:rPr>
            </w:pPr>
            <w:r w:rsidRPr="00B41DB0">
              <w:rPr>
                <w:rFonts w:ascii="Arial" w:hAnsi="Arial" w:cs="Arial"/>
                <w:b/>
                <w:sz w:val="24"/>
                <w:szCs w:val="24"/>
              </w:rPr>
              <w:t>Заключение договоров купли-продажи (долгосрочной аренды) земельных участков/помещений для организации производственной деятельности.</w:t>
            </w:r>
          </w:p>
        </w:tc>
        <w:tc>
          <w:tcPr>
            <w:tcW w:w="850" w:type="dxa"/>
            <w:shd w:val="clear" w:color="auto" w:fill="auto"/>
          </w:tcPr>
          <w:p w:rsidR="009A2E27" w:rsidRPr="00B41DB0" w:rsidRDefault="009A2E27" w:rsidP="004664AA">
            <w:pPr>
              <w:jc w:val="center"/>
              <w:rPr>
                <w:rFonts w:ascii="Arial" w:hAnsi="Arial" w:cs="Arial"/>
                <w:b/>
                <w:sz w:val="24"/>
                <w:szCs w:val="24"/>
              </w:rPr>
            </w:pPr>
            <w:r w:rsidRPr="00B41DB0">
              <w:rPr>
                <w:rFonts w:ascii="Arial" w:hAnsi="Arial" w:cs="Arial"/>
                <w:b/>
                <w:sz w:val="24"/>
                <w:szCs w:val="24"/>
              </w:rPr>
              <w:t>2020-2024</w:t>
            </w:r>
          </w:p>
        </w:tc>
        <w:tc>
          <w:tcPr>
            <w:tcW w:w="7938" w:type="dxa"/>
            <w:gridSpan w:val="8"/>
            <w:shd w:val="clear" w:color="auto" w:fill="auto"/>
          </w:tcPr>
          <w:p w:rsidR="009A2E27" w:rsidRPr="00B41DB0" w:rsidRDefault="009A2E27" w:rsidP="009A2E27">
            <w:pPr>
              <w:autoSpaceDE w:val="0"/>
              <w:autoSpaceDN w:val="0"/>
              <w:adjustRightInd w:val="0"/>
              <w:ind w:firstLine="33"/>
              <w:rPr>
                <w:rFonts w:ascii="Arial" w:eastAsia="Calibri" w:hAnsi="Arial" w:cs="Arial"/>
                <w:b/>
                <w:sz w:val="24"/>
                <w:szCs w:val="24"/>
              </w:rPr>
            </w:pPr>
            <w:r w:rsidRPr="00B41DB0">
              <w:rPr>
                <w:rFonts w:ascii="Arial" w:eastAsia="Calibri" w:hAnsi="Arial" w:cs="Arial"/>
                <w:b/>
                <w:sz w:val="24"/>
                <w:szCs w:val="24"/>
              </w:rPr>
              <w:t>В пределах средств на обеспечение деятельности администрации Дмитровского городского округа Московской области</w:t>
            </w:r>
          </w:p>
        </w:tc>
        <w:tc>
          <w:tcPr>
            <w:tcW w:w="2127" w:type="dxa"/>
          </w:tcPr>
          <w:p w:rsidR="009A2E27" w:rsidRPr="00B41DB0" w:rsidRDefault="009A2E27" w:rsidP="004664AA">
            <w:pPr>
              <w:widowControl w:val="0"/>
              <w:autoSpaceDE w:val="0"/>
              <w:autoSpaceDN w:val="0"/>
              <w:adjustRightInd w:val="0"/>
              <w:ind w:firstLine="33"/>
              <w:jc w:val="both"/>
              <w:rPr>
                <w:rFonts w:ascii="Arial" w:eastAsiaTheme="minorEastAsia" w:hAnsi="Arial" w:cs="Arial"/>
                <w:b/>
                <w:sz w:val="24"/>
                <w:szCs w:val="24"/>
                <w:lang w:eastAsia="ru-RU"/>
              </w:rPr>
            </w:pPr>
            <w:r w:rsidRPr="00B41DB0">
              <w:rPr>
                <w:rFonts w:ascii="Arial" w:eastAsia="Times New Roman" w:hAnsi="Arial" w:cs="Arial"/>
                <w:b/>
                <w:sz w:val="24"/>
                <w:szCs w:val="24"/>
                <w:lang w:eastAsia="ru-RU"/>
              </w:rPr>
              <w:t>Отдел инвестиционного развития управления экономического анализа и инвестиционного развития  Администрации Дмитровского городского округа Московской области</w:t>
            </w:r>
          </w:p>
        </w:tc>
        <w:tc>
          <w:tcPr>
            <w:tcW w:w="1842" w:type="dxa"/>
          </w:tcPr>
          <w:p w:rsidR="009A2E27" w:rsidRPr="00B41DB0" w:rsidRDefault="009A2E27" w:rsidP="004664AA">
            <w:pPr>
              <w:widowControl w:val="0"/>
              <w:autoSpaceDE w:val="0"/>
              <w:autoSpaceDN w:val="0"/>
              <w:adjustRightInd w:val="0"/>
              <w:ind w:firstLine="33"/>
              <w:jc w:val="center"/>
              <w:rPr>
                <w:rFonts w:ascii="Arial" w:eastAsiaTheme="minorEastAsia" w:hAnsi="Arial" w:cs="Arial"/>
                <w:b/>
                <w:sz w:val="24"/>
                <w:szCs w:val="24"/>
                <w:lang w:eastAsia="ru-RU"/>
              </w:rPr>
            </w:pPr>
          </w:p>
        </w:tc>
      </w:tr>
      <w:tr w:rsidR="009A2E27" w:rsidRPr="00B41DB0" w:rsidTr="002C0021">
        <w:tblPrEx>
          <w:tblCellMar>
            <w:top w:w="0" w:type="dxa"/>
            <w:left w:w="108" w:type="dxa"/>
            <w:bottom w:w="0" w:type="dxa"/>
            <w:right w:w="108" w:type="dxa"/>
          </w:tblCellMar>
          <w:tblLook w:val="04A0" w:firstRow="1" w:lastRow="0" w:firstColumn="1" w:lastColumn="0" w:noHBand="0" w:noVBand="1"/>
        </w:tblPrEx>
        <w:trPr>
          <w:trHeight w:val="5085"/>
        </w:trPr>
        <w:tc>
          <w:tcPr>
            <w:tcW w:w="426" w:type="dxa"/>
          </w:tcPr>
          <w:p w:rsidR="009A2E27" w:rsidRPr="00B41DB0" w:rsidRDefault="009A2E27" w:rsidP="00EF5ABC">
            <w:pPr>
              <w:widowControl w:val="0"/>
              <w:autoSpaceDE w:val="0"/>
              <w:autoSpaceDN w:val="0"/>
              <w:adjustRightInd w:val="0"/>
              <w:jc w:val="center"/>
              <w:rPr>
                <w:rFonts w:ascii="Arial" w:eastAsiaTheme="minorEastAsia" w:hAnsi="Arial" w:cs="Arial"/>
                <w:b/>
                <w:sz w:val="24"/>
                <w:szCs w:val="24"/>
                <w:lang w:eastAsia="ru-RU"/>
              </w:rPr>
            </w:pPr>
            <w:r w:rsidRPr="00B41DB0">
              <w:rPr>
                <w:rFonts w:ascii="Arial" w:eastAsiaTheme="minorEastAsia" w:hAnsi="Arial" w:cs="Arial"/>
                <w:b/>
                <w:sz w:val="24"/>
                <w:szCs w:val="24"/>
                <w:lang w:eastAsia="ru-RU"/>
              </w:rPr>
              <w:lastRenderedPageBreak/>
              <w:t>1.5</w:t>
            </w:r>
          </w:p>
        </w:tc>
        <w:tc>
          <w:tcPr>
            <w:tcW w:w="2126" w:type="dxa"/>
            <w:shd w:val="clear" w:color="auto" w:fill="auto"/>
          </w:tcPr>
          <w:p w:rsidR="009A2E27" w:rsidRPr="00B41DB0" w:rsidRDefault="009A2E27" w:rsidP="004664AA">
            <w:pPr>
              <w:autoSpaceDE w:val="0"/>
              <w:autoSpaceDN w:val="0"/>
              <w:adjustRightInd w:val="0"/>
              <w:rPr>
                <w:rFonts w:ascii="Arial" w:hAnsi="Arial" w:cs="Arial"/>
                <w:b/>
                <w:sz w:val="24"/>
                <w:szCs w:val="24"/>
              </w:rPr>
            </w:pPr>
            <w:r w:rsidRPr="00B41DB0">
              <w:rPr>
                <w:rFonts w:ascii="Arial" w:hAnsi="Arial" w:cs="Arial"/>
                <w:b/>
                <w:sz w:val="24"/>
                <w:szCs w:val="24"/>
              </w:rPr>
              <w:t>Мероприятие 5</w:t>
            </w:r>
          </w:p>
          <w:p w:rsidR="009A2E27" w:rsidRPr="00B41DB0" w:rsidRDefault="009A2E27" w:rsidP="004664AA">
            <w:pPr>
              <w:autoSpaceDE w:val="0"/>
              <w:autoSpaceDN w:val="0"/>
              <w:adjustRightInd w:val="0"/>
              <w:rPr>
                <w:rFonts w:ascii="Arial" w:hAnsi="Arial" w:cs="Arial"/>
                <w:b/>
                <w:sz w:val="24"/>
                <w:szCs w:val="24"/>
              </w:rPr>
            </w:pPr>
            <w:r w:rsidRPr="00B41DB0">
              <w:rPr>
                <w:rFonts w:ascii="Arial" w:hAnsi="Arial" w:cs="Arial"/>
                <w:b/>
                <w:sz w:val="24"/>
                <w:szCs w:val="24"/>
              </w:rPr>
              <w:t>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850" w:type="dxa"/>
            <w:shd w:val="clear" w:color="auto" w:fill="auto"/>
          </w:tcPr>
          <w:p w:rsidR="009A2E27" w:rsidRPr="00B41DB0" w:rsidRDefault="009A2E27" w:rsidP="004664AA">
            <w:pPr>
              <w:jc w:val="center"/>
              <w:rPr>
                <w:rFonts w:ascii="Arial" w:hAnsi="Arial" w:cs="Arial"/>
                <w:b/>
                <w:sz w:val="24"/>
                <w:szCs w:val="24"/>
              </w:rPr>
            </w:pPr>
            <w:r w:rsidRPr="00B41DB0">
              <w:rPr>
                <w:rFonts w:ascii="Arial" w:hAnsi="Arial" w:cs="Arial"/>
                <w:b/>
                <w:sz w:val="24"/>
                <w:szCs w:val="24"/>
              </w:rPr>
              <w:t>2020-2024</w:t>
            </w:r>
          </w:p>
        </w:tc>
        <w:tc>
          <w:tcPr>
            <w:tcW w:w="7938" w:type="dxa"/>
            <w:gridSpan w:val="8"/>
            <w:shd w:val="clear" w:color="auto" w:fill="auto"/>
          </w:tcPr>
          <w:p w:rsidR="009A2E27" w:rsidRPr="00B41DB0" w:rsidRDefault="009A2E27" w:rsidP="009A2E27">
            <w:pPr>
              <w:autoSpaceDE w:val="0"/>
              <w:autoSpaceDN w:val="0"/>
              <w:adjustRightInd w:val="0"/>
              <w:ind w:firstLine="33"/>
              <w:rPr>
                <w:rFonts w:ascii="Arial" w:eastAsia="Calibri" w:hAnsi="Arial" w:cs="Arial"/>
                <w:b/>
                <w:sz w:val="24"/>
                <w:szCs w:val="24"/>
              </w:rPr>
            </w:pPr>
            <w:r w:rsidRPr="00B41DB0">
              <w:rPr>
                <w:rFonts w:ascii="Arial" w:eastAsia="Calibri" w:hAnsi="Arial" w:cs="Arial"/>
                <w:b/>
                <w:sz w:val="24"/>
                <w:szCs w:val="24"/>
              </w:rPr>
              <w:t>В пределах средств на обеспечение деятельности администрации Дмитровского городского округа Московской области</w:t>
            </w:r>
          </w:p>
        </w:tc>
        <w:tc>
          <w:tcPr>
            <w:tcW w:w="2127" w:type="dxa"/>
          </w:tcPr>
          <w:p w:rsidR="009A2E27" w:rsidRPr="00B41DB0" w:rsidRDefault="009A2E27" w:rsidP="004664AA">
            <w:pPr>
              <w:widowControl w:val="0"/>
              <w:autoSpaceDE w:val="0"/>
              <w:autoSpaceDN w:val="0"/>
              <w:adjustRightInd w:val="0"/>
              <w:ind w:firstLine="33"/>
              <w:jc w:val="both"/>
              <w:rPr>
                <w:rFonts w:ascii="Arial" w:eastAsiaTheme="minorEastAsia" w:hAnsi="Arial" w:cs="Arial"/>
                <w:b/>
                <w:sz w:val="24"/>
                <w:szCs w:val="24"/>
                <w:lang w:eastAsia="ru-RU"/>
              </w:rPr>
            </w:pPr>
            <w:r w:rsidRPr="00B41DB0">
              <w:rPr>
                <w:rFonts w:ascii="Arial" w:eastAsia="Times New Roman" w:hAnsi="Arial" w:cs="Arial"/>
                <w:b/>
                <w:sz w:val="24"/>
                <w:szCs w:val="24"/>
                <w:lang w:eastAsia="ru-RU"/>
              </w:rPr>
              <w:t>Отдел инвестиционного развития управления экономического анализа и инвестиционного развития  Администрации Дмитровского городского округа Московской области</w:t>
            </w:r>
          </w:p>
        </w:tc>
        <w:tc>
          <w:tcPr>
            <w:tcW w:w="1842" w:type="dxa"/>
          </w:tcPr>
          <w:p w:rsidR="009A2E27" w:rsidRPr="00B41DB0" w:rsidRDefault="009A2E27" w:rsidP="004664AA">
            <w:pPr>
              <w:widowControl w:val="0"/>
              <w:autoSpaceDE w:val="0"/>
              <w:autoSpaceDN w:val="0"/>
              <w:adjustRightInd w:val="0"/>
              <w:ind w:firstLine="33"/>
              <w:jc w:val="center"/>
              <w:rPr>
                <w:rFonts w:ascii="Arial" w:eastAsiaTheme="minorEastAsia" w:hAnsi="Arial" w:cs="Arial"/>
                <w:b/>
                <w:sz w:val="24"/>
                <w:szCs w:val="24"/>
                <w:lang w:eastAsia="ru-RU"/>
              </w:rPr>
            </w:pPr>
          </w:p>
        </w:tc>
      </w:tr>
      <w:tr w:rsidR="009A2E27" w:rsidRPr="00B41DB0" w:rsidTr="002C0021">
        <w:tblPrEx>
          <w:tblCellMar>
            <w:top w:w="0" w:type="dxa"/>
            <w:left w:w="108" w:type="dxa"/>
            <w:bottom w:w="0" w:type="dxa"/>
            <w:right w:w="108" w:type="dxa"/>
          </w:tblCellMar>
          <w:tblLook w:val="04A0" w:firstRow="1" w:lastRow="0" w:firstColumn="1" w:lastColumn="0" w:noHBand="0" w:noVBand="1"/>
        </w:tblPrEx>
        <w:trPr>
          <w:trHeight w:val="4330"/>
        </w:trPr>
        <w:tc>
          <w:tcPr>
            <w:tcW w:w="426" w:type="dxa"/>
          </w:tcPr>
          <w:p w:rsidR="009A2E27" w:rsidRPr="00B41DB0" w:rsidRDefault="009A2E27" w:rsidP="004664AA">
            <w:pPr>
              <w:widowControl w:val="0"/>
              <w:autoSpaceDE w:val="0"/>
              <w:autoSpaceDN w:val="0"/>
              <w:adjustRightInd w:val="0"/>
              <w:jc w:val="center"/>
              <w:rPr>
                <w:rFonts w:ascii="Arial" w:eastAsiaTheme="minorEastAsia" w:hAnsi="Arial" w:cs="Arial"/>
                <w:b/>
                <w:sz w:val="24"/>
                <w:szCs w:val="24"/>
                <w:lang w:eastAsia="ru-RU"/>
              </w:rPr>
            </w:pPr>
            <w:r w:rsidRPr="00B41DB0">
              <w:rPr>
                <w:rFonts w:ascii="Arial" w:eastAsiaTheme="minorEastAsia" w:hAnsi="Arial" w:cs="Arial"/>
                <w:b/>
                <w:sz w:val="24"/>
                <w:szCs w:val="24"/>
                <w:lang w:eastAsia="ru-RU"/>
              </w:rPr>
              <w:t>2</w:t>
            </w:r>
          </w:p>
        </w:tc>
        <w:tc>
          <w:tcPr>
            <w:tcW w:w="2126" w:type="dxa"/>
            <w:shd w:val="clear" w:color="auto" w:fill="auto"/>
          </w:tcPr>
          <w:p w:rsidR="009A2E27" w:rsidRPr="00B41DB0" w:rsidRDefault="009A2E27" w:rsidP="004664AA">
            <w:pPr>
              <w:autoSpaceDE w:val="0"/>
              <w:autoSpaceDN w:val="0"/>
              <w:adjustRightInd w:val="0"/>
              <w:rPr>
                <w:rFonts w:ascii="Arial" w:hAnsi="Arial" w:cs="Arial"/>
                <w:b/>
                <w:sz w:val="24"/>
                <w:szCs w:val="24"/>
              </w:rPr>
            </w:pPr>
            <w:r w:rsidRPr="00B41DB0">
              <w:rPr>
                <w:rFonts w:ascii="Arial" w:hAnsi="Arial" w:cs="Arial"/>
                <w:b/>
                <w:sz w:val="24"/>
                <w:szCs w:val="24"/>
              </w:rPr>
              <w:t>Основное мероприятие 07. Организация работ по поддержке и развитию промышленного потенциала.</w:t>
            </w:r>
          </w:p>
        </w:tc>
        <w:tc>
          <w:tcPr>
            <w:tcW w:w="850" w:type="dxa"/>
            <w:shd w:val="clear" w:color="auto" w:fill="auto"/>
          </w:tcPr>
          <w:p w:rsidR="009A2E27" w:rsidRPr="00B41DB0" w:rsidRDefault="009A2E27" w:rsidP="004664AA">
            <w:pPr>
              <w:jc w:val="center"/>
              <w:rPr>
                <w:rFonts w:ascii="Arial" w:hAnsi="Arial" w:cs="Arial"/>
                <w:b/>
                <w:sz w:val="24"/>
                <w:szCs w:val="24"/>
              </w:rPr>
            </w:pPr>
            <w:r w:rsidRPr="00B41DB0">
              <w:rPr>
                <w:rFonts w:ascii="Arial" w:hAnsi="Arial" w:cs="Arial"/>
                <w:b/>
                <w:sz w:val="24"/>
                <w:szCs w:val="24"/>
              </w:rPr>
              <w:t>2020-2024</w:t>
            </w:r>
          </w:p>
        </w:tc>
        <w:tc>
          <w:tcPr>
            <w:tcW w:w="7938" w:type="dxa"/>
            <w:gridSpan w:val="8"/>
            <w:shd w:val="clear" w:color="auto" w:fill="auto"/>
          </w:tcPr>
          <w:p w:rsidR="009A2E27" w:rsidRPr="00B41DB0" w:rsidRDefault="009A2E27" w:rsidP="009A2E27">
            <w:pPr>
              <w:autoSpaceDE w:val="0"/>
              <w:autoSpaceDN w:val="0"/>
              <w:adjustRightInd w:val="0"/>
              <w:ind w:firstLine="33"/>
              <w:rPr>
                <w:rFonts w:ascii="Arial" w:eastAsia="Calibri" w:hAnsi="Arial" w:cs="Arial"/>
                <w:b/>
                <w:sz w:val="24"/>
                <w:szCs w:val="24"/>
              </w:rPr>
            </w:pPr>
            <w:r w:rsidRPr="00B41DB0">
              <w:rPr>
                <w:rFonts w:ascii="Arial" w:eastAsia="Calibri" w:hAnsi="Arial" w:cs="Arial"/>
                <w:b/>
                <w:sz w:val="24"/>
                <w:szCs w:val="24"/>
              </w:rPr>
              <w:t>В пределах средств на обеспечение деятельности администрации Дмитровского городского округа Московской области</w:t>
            </w:r>
          </w:p>
        </w:tc>
        <w:tc>
          <w:tcPr>
            <w:tcW w:w="2127" w:type="dxa"/>
          </w:tcPr>
          <w:p w:rsidR="009A2E27" w:rsidRPr="00B41DB0" w:rsidRDefault="009A2E27" w:rsidP="004664AA">
            <w:pPr>
              <w:widowControl w:val="0"/>
              <w:autoSpaceDE w:val="0"/>
              <w:autoSpaceDN w:val="0"/>
              <w:adjustRightInd w:val="0"/>
              <w:ind w:firstLine="33"/>
              <w:jc w:val="both"/>
              <w:rPr>
                <w:rFonts w:ascii="Arial" w:eastAsiaTheme="minorEastAsia" w:hAnsi="Arial" w:cs="Arial"/>
                <w:b/>
                <w:sz w:val="24"/>
                <w:szCs w:val="24"/>
                <w:lang w:eastAsia="ru-RU"/>
              </w:rPr>
            </w:pPr>
            <w:r w:rsidRPr="00B41DB0">
              <w:rPr>
                <w:rFonts w:ascii="Arial" w:eastAsia="Times New Roman" w:hAnsi="Arial" w:cs="Arial"/>
                <w:b/>
                <w:sz w:val="24"/>
                <w:szCs w:val="24"/>
                <w:lang w:eastAsia="ru-RU"/>
              </w:rPr>
              <w:t xml:space="preserve">Отдел инвестиционного развития управления экономического анализа и инвестиционного развития  Администрации Дмитровского городского округа Московской </w:t>
            </w:r>
            <w:r w:rsidRPr="00B41DB0">
              <w:rPr>
                <w:rFonts w:ascii="Arial" w:eastAsia="Times New Roman" w:hAnsi="Arial" w:cs="Arial"/>
                <w:b/>
                <w:sz w:val="24"/>
                <w:szCs w:val="24"/>
                <w:lang w:eastAsia="ru-RU"/>
              </w:rPr>
              <w:lastRenderedPageBreak/>
              <w:t>области</w:t>
            </w:r>
          </w:p>
        </w:tc>
        <w:tc>
          <w:tcPr>
            <w:tcW w:w="1842" w:type="dxa"/>
          </w:tcPr>
          <w:p w:rsidR="009A2E27" w:rsidRPr="00B41DB0" w:rsidRDefault="009A2E27" w:rsidP="004664AA">
            <w:pPr>
              <w:widowControl w:val="0"/>
              <w:autoSpaceDE w:val="0"/>
              <w:autoSpaceDN w:val="0"/>
              <w:adjustRightInd w:val="0"/>
              <w:ind w:firstLine="33"/>
              <w:jc w:val="center"/>
              <w:rPr>
                <w:rFonts w:ascii="Arial" w:eastAsiaTheme="minorEastAsia" w:hAnsi="Arial" w:cs="Arial"/>
                <w:b/>
                <w:sz w:val="24"/>
                <w:szCs w:val="24"/>
                <w:lang w:eastAsia="ru-RU"/>
              </w:rPr>
            </w:pPr>
            <w:r w:rsidRPr="00B41DB0">
              <w:rPr>
                <w:rFonts w:ascii="Arial" w:eastAsia="Calibri" w:hAnsi="Arial" w:cs="Arial"/>
                <w:b/>
                <w:sz w:val="24"/>
                <w:szCs w:val="24"/>
              </w:rPr>
              <w:lastRenderedPageBreak/>
              <w:t>1.6; 1.7; 1,8; 1.9; 1.10</w:t>
            </w:r>
          </w:p>
        </w:tc>
      </w:tr>
      <w:tr w:rsidR="009A2E27" w:rsidRPr="00B41DB0" w:rsidTr="002C0021">
        <w:tblPrEx>
          <w:tblCellMar>
            <w:top w:w="0" w:type="dxa"/>
            <w:left w:w="108" w:type="dxa"/>
            <w:bottom w:w="0" w:type="dxa"/>
            <w:right w:w="108" w:type="dxa"/>
          </w:tblCellMar>
          <w:tblLook w:val="04A0" w:firstRow="1" w:lastRow="0" w:firstColumn="1" w:lastColumn="0" w:noHBand="0" w:noVBand="1"/>
        </w:tblPrEx>
        <w:trPr>
          <w:trHeight w:val="4330"/>
        </w:trPr>
        <w:tc>
          <w:tcPr>
            <w:tcW w:w="426" w:type="dxa"/>
          </w:tcPr>
          <w:p w:rsidR="009A2E27" w:rsidRPr="00B41DB0" w:rsidRDefault="009A2E27" w:rsidP="004664AA">
            <w:pPr>
              <w:widowControl w:val="0"/>
              <w:autoSpaceDE w:val="0"/>
              <w:autoSpaceDN w:val="0"/>
              <w:adjustRightInd w:val="0"/>
              <w:jc w:val="center"/>
              <w:rPr>
                <w:rFonts w:ascii="Arial" w:eastAsiaTheme="minorEastAsia" w:hAnsi="Arial" w:cs="Arial"/>
                <w:b/>
                <w:sz w:val="24"/>
                <w:szCs w:val="24"/>
                <w:lang w:eastAsia="ru-RU"/>
              </w:rPr>
            </w:pPr>
            <w:r w:rsidRPr="00B41DB0">
              <w:rPr>
                <w:rFonts w:ascii="Arial" w:eastAsiaTheme="minorEastAsia" w:hAnsi="Arial" w:cs="Arial"/>
                <w:b/>
                <w:sz w:val="24"/>
                <w:szCs w:val="24"/>
                <w:lang w:eastAsia="ru-RU"/>
              </w:rPr>
              <w:lastRenderedPageBreak/>
              <w:t>2.1</w:t>
            </w:r>
          </w:p>
        </w:tc>
        <w:tc>
          <w:tcPr>
            <w:tcW w:w="2126" w:type="dxa"/>
            <w:shd w:val="clear" w:color="auto" w:fill="auto"/>
          </w:tcPr>
          <w:p w:rsidR="009A2E27" w:rsidRPr="00B41DB0" w:rsidRDefault="009A2E27" w:rsidP="004664AA">
            <w:pPr>
              <w:autoSpaceDE w:val="0"/>
              <w:autoSpaceDN w:val="0"/>
              <w:adjustRightInd w:val="0"/>
              <w:rPr>
                <w:rFonts w:ascii="Arial" w:hAnsi="Arial" w:cs="Arial"/>
                <w:b/>
                <w:sz w:val="24"/>
                <w:szCs w:val="24"/>
              </w:rPr>
            </w:pPr>
            <w:r w:rsidRPr="00B41DB0">
              <w:rPr>
                <w:rFonts w:ascii="Arial" w:hAnsi="Arial" w:cs="Arial"/>
                <w:b/>
                <w:sz w:val="24"/>
                <w:szCs w:val="24"/>
              </w:rPr>
              <w:t>Мероприятие 1.</w:t>
            </w:r>
          </w:p>
          <w:p w:rsidR="009A2E27" w:rsidRPr="00B41DB0" w:rsidRDefault="009A2E27" w:rsidP="004664AA">
            <w:pPr>
              <w:autoSpaceDE w:val="0"/>
              <w:autoSpaceDN w:val="0"/>
              <w:adjustRightInd w:val="0"/>
              <w:rPr>
                <w:rFonts w:ascii="Arial" w:hAnsi="Arial" w:cs="Arial"/>
                <w:b/>
                <w:sz w:val="24"/>
                <w:szCs w:val="24"/>
              </w:rPr>
            </w:pPr>
            <w:r w:rsidRPr="00B41DB0">
              <w:rPr>
                <w:rFonts w:ascii="Arial" w:hAnsi="Arial" w:cs="Arial"/>
                <w:b/>
                <w:sz w:val="24"/>
                <w:szCs w:val="24"/>
              </w:rPr>
              <w:t>Проведение мероприятий по погашению задолженности по выплате заработной платы в Московской области.</w:t>
            </w:r>
          </w:p>
        </w:tc>
        <w:tc>
          <w:tcPr>
            <w:tcW w:w="850" w:type="dxa"/>
            <w:shd w:val="clear" w:color="auto" w:fill="auto"/>
          </w:tcPr>
          <w:p w:rsidR="009A2E27" w:rsidRPr="00B41DB0" w:rsidRDefault="009A2E27" w:rsidP="004664AA">
            <w:pPr>
              <w:jc w:val="center"/>
              <w:rPr>
                <w:rFonts w:ascii="Arial" w:hAnsi="Arial" w:cs="Arial"/>
                <w:b/>
                <w:sz w:val="24"/>
                <w:szCs w:val="24"/>
              </w:rPr>
            </w:pPr>
            <w:r w:rsidRPr="00B41DB0">
              <w:rPr>
                <w:rFonts w:ascii="Arial" w:hAnsi="Arial" w:cs="Arial"/>
                <w:b/>
                <w:sz w:val="24"/>
                <w:szCs w:val="24"/>
              </w:rPr>
              <w:t>2020-2024</w:t>
            </w:r>
          </w:p>
        </w:tc>
        <w:tc>
          <w:tcPr>
            <w:tcW w:w="7938" w:type="dxa"/>
            <w:gridSpan w:val="8"/>
            <w:shd w:val="clear" w:color="auto" w:fill="auto"/>
          </w:tcPr>
          <w:p w:rsidR="009A2E27" w:rsidRPr="00B41DB0" w:rsidRDefault="009A2E27" w:rsidP="009A2E27">
            <w:pPr>
              <w:autoSpaceDE w:val="0"/>
              <w:autoSpaceDN w:val="0"/>
              <w:adjustRightInd w:val="0"/>
              <w:ind w:firstLine="33"/>
              <w:rPr>
                <w:rFonts w:ascii="Arial" w:eastAsia="Calibri" w:hAnsi="Arial" w:cs="Arial"/>
                <w:b/>
                <w:sz w:val="24"/>
                <w:szCs w:val="24"/>
              </w:rPr>
            </w:pPr>
            <w:r w:rsidRPr="00B41DB0">
              <w:rPr>
                <w:rFonts w:ascii="Arial" w:eastAsia="Calibri" w:hAnsi="Arial" w:cs="Arial"/>
                <w:b/>
                <w:sz w:val="24"/>
                <w:szCs w:val="24"/>
              </w:rPr>
              <w:t>В пределах средств на обеспечение деятельности администрации Дмитровского городского округа Московской области</w:t>
            </w:r>
          </w:p>
        </w:tc>
        <w:tc>
          <w:tcPr>
            <w:tcW w:w="2127" w:type="dxa"/>
          </w:tcPr>
          <w:p w:rsidR="009A2E27" w:rsidRPr="00B41DB0" w:rsidRDefault="009A2E27" w:rsidP="004664AA">
            <w:pPr>
              <w:widowControl w:val="0"/>
              <w:autoSpaceDE w:val="0"/>
              <w:autoSpaceDN w:val="0"/>
              <w:adjustRightInd w:val="0"/>
              <w:ind w:firstLine="33"/>
              <w:jc w:val="both"/>
              <w:rPr>
                <w:rFonts w:ascii="Arial" w:eastAsiaTheme="minorEastAsia" w:hAnsi="Arial" w:cs="Arial"/>
                <w:b/>
                <w:sz w:val="24"/>
                <w:szCs w:val="24"/>
                <w:lang w:eastAsia="ru-RU"/>
              </w:rPr>
            </w:pPr>
            <w:r w:rsidRPr="00B41DB0">
              <w:rPr>
                <w:rFonts w:ascii="Arial" w:eastAsia="Times New Roman" w:hAnsi="Arial" w:cs="Arial"/>
                <w:b/>
                <w:sz w:val="24"/>
                <w:szCs w:val="24"/>
                <w:lang w:eastAsia="ru-RU"/>
              </w:rPr>
              <w:t>Отдел инвестиционного развития управления экономического анализа и инвестиционного развития  Администрации Дмитровского городского округа Московской области</w:t>
            </w:r>
          </w:p>
        </w:tc>
        <w:tc>
          <w:tcPr>
            <w:tcW w:w="1842" w:type="dxa"/>
          </w:tcPr>
          <w:p w:rsidR="009A2E27" w:rsidRPr="00B41DB0" w:rsidRDefault="009A2E27" w:rsidP="004664AA">
            <w:pPr>
              <w:widowControl w:val="0"/>
              <w:autoSpaceDE w:val="0"/>
              <w:autoSpaceDN w:val="0"/>
              <w:adjustRightInd w:val="0"/>
              <w:ind w:firstLine="33"/>
              <w:jc w:val="center"/>
              <w:rPr>
                <w:rFonts w:ascii="Arial" w:eastAsiaTheme="minorEastAsia" w:hAnsi="Arial" w:cs="Arial"/>
                <w:b/>
                <w:sz w:val="24"/>
                <w:szCs w:val="24"/>
                <w:lang w:eastAsia="ru-RU"/>
              </w:rPr>
            </w:pPr>
          </w:p>
        </w:tc>
      </w:tr>
      <w:tr w:rsidR="00B541E1" w:rsidRPr="00B41DB0" w:rsidTr="002C0021">
        <w:tblPrEx>
          <w:tblCellMar>
            <w:top w:w="0" w:type="dxa"/>
            <w:left w:w="108" w:type="dxa"/>
            <w:bottom w:w="0" w:type="dxa"/>
            <w:right w:w="108" w:type="dxa"/>
          </w:tblCellMar>
          <w:tblLook w:val="04A0" w:firstRow="1" w:lastRow="0" w:firstColumn="1" w:lastColumn="0" w:noHBand="0" w:noVBand="1"/>
        </w:tblPrEx>
        <w:trPr>
          <w:trHeight w:val="670"/>
        </w:trPr>
        <w:tc>
          <w:tcPr>
            <w:tcW w:w="426" w:type="dxa"/>
            <w:vMerge w:val="restart"/>
          </w:tcPr>
          <w:p w:rsidR="00B541E1" w:rsidRPr="00B41DB0" w:rsidRDefault="00B541E1" w:rsidP="004664AA">
            <w:pPr>
              <w:widowControl w:val="0"/>
              <w:autoSpaceDE w:val="0"/>
              <w:autoSpaceDN w:val="0"/>
              <w:adjustRightInd w:val="0"/>
              <w:jc w:val="center"/>
              <w:rPr>
                <w:rFonts w:ascii="Arial" w:eastAsiaTheme="minorEastAsia" w:hAnsi="Arial" w:cs="Arial"/>
                <w:b/>
                <w:sz w:val="24"/>
                <w:szCs w:val="24"/>
                <w:lang w:eastAsia="ru-RU"/>
              </w:rPr>
            </w:pPr>
            <w:r w:rsidRPr="00B41DB0">
              <w:rPr>
                <w:rFonts w:ascii="Arial" w:eastAsiaTheme="minorEastAsia" w:hAnsi="Arial" w:cs="Arial"/>
                <w:b/>
                <w:sz w:val="24"/>
                <w:szCs w:val="24"/>
                <w:lang w:eastAsia="ru-RU"/>
              </w:rPr>
              <w:lastRenderedPageBreak/>
              <w:t>2.2</w:t>
            </w:r>
          </w:p>
        </w:tc>
        <w:tc>
          <w:tcPr>
            <w:tcW w:w="2126" w:type="dxa"/>
            <w:vMerge w:val="restart"/>
            <w:shd w:val="clear" w:color="auto" w:fill="auto"/>
          </w:tcPr>
          <w:p w:rsidR="00B541E1" w:rsidRPr="00B41DB0" w:rsidRDefault="00B541E1" w:rsidP="004664AA">
            <w:pPr>
              <w:autoSpaceDE w:val="0"/>
              <w:autoSpaceDN w:val="0"/>
              <w:adjustRightInd w:val="0"/>
              <w:rPr>
                <w:rFonts w:ascii="Arial" w:hAnsi="Arial" w:cs="Arial"/>
                <w:b/>
                <w:sz w:val="24"/>
                <w:szCs w:val="24"/>
              </w:rPr>
            </w:pPr>
            <w:r w:rsidRPr="00B41DB0">
              <w:rPr>
                <w:rFonts w:ascii="Arial" w:hAnsi="Arial" w:cs="Arial"/>
                <w:b/>
                <w:sz w:val="24"/>
                <w:szCs w:val="24"/>
              </w:rPr>
              <w:t>Мероприятие 2</w:t>
            </w:r>
          </w:p>
          <w:p w:rsidR="00B541E1" w:rsidRPr="00B41DB0" w:rsidRDefault="00B541E1" w:rsidP="004664AA">
            <w:pPr>
              <w:autoSpaceDE w:val="0"/>
              <w:autoSpaceDN w:val="0"/>
              <w:adjustRightInd w:val="0"/>
              <w:rPr>
                <w:rFonts w:ascii="Arial" w:hAnsi="Arial" w:cs="Arial"/>
                <w:b/>
                <w:sz w:val="24"/>
                <w:szCs w:val="24"/>
              </w:rPr>
            </w:pPr>
            <w:r w:rsidRPr="00B41DB0">
              <w:rPr>
                <w:rFonts w:ascii="Arial" w:hAnsi="Arial" w:cs="Arial"/>
                <w:b/>
                <w:sz w:val="24"/>
                <w:szCs w:val="24"/>
              </w:rPr>
              <w:t>Проведение выставок вакансий.</w:t>
            </w:r>
          </w:p>
        </w:tc>
        <w:tc>
          <w:tcPr>
            <w:tcW w:w="850" w:type="dxa"/>
            <w:vMerge w:val="restart"/>
            <w:shd w:val="clear" w:color="auto" w:fill="auto"/>
          </w:tcPr>
          <w:p w:rsidR="00B541E1" w:rsidRPr="00B41DB0" w:rsidRDefault="00B541E1" w:rsidP="004664AA">
            <w:pPr>
              <w:jc w:val="center"/>
              <w:rPr>
                <w:rFonts w:ascii="Arial" w:hAnsi="Arial" w:cs="Arial"/>
                <w:b/>
                <w:sz w:val="24"/>
                <w:szCs w:val="24"/>
              </w:rPr>
            </w:pPr>
            <w:r w:rsidRPr="00B41DB0">
              <w:rPr>
                <w:rFonts w:ascii="Arial" w:hAnsi="Arial" w:cs="Arial"/>
                <w:b/>
                <w:sz w:val="24"/>
                <w:szCs w:val="24"/>
              </w:rPr>
              <w:t>2020-2024</w:t>
            </w:r>
          </w:p>
        </w:tc>
        <w:tc>
          <w:tcPr>
            <w:tcW w:w="1985" w:type="dxa"/>
            <w:shd w:val="clear" w:color="auto" w:fill="auto"/>
          </w:tcPr>
          <w:p w:rsidR="00B541E1" w:rsidRPr="00B41DB0" w:rsidRDefault="00B541E1" w:rsidP="004664AA">
            <w:pPr>
              <w:tabs>
                <w:tab w:val="center" w:pos="175"/>
              </w:tabs>
              <w:ind w:firstLine="33"/>
              <w:rPr>
                <w:rFonts w:ascii="Arial" w:hAnsi="Arial" w:cs="Arial"/>
                <w:b/>
                <w:sz w:val="24"/>
                <w:szCs w:val="24"/>
              </w:rPr>
            </w:pPr>
            <w:r w:rsidRPr="00B41DB0">
              <w:rPr>
                <w:rFonts w:ascii="Arial" w:hAnsi="Arial" w:cs="Arial"/>
                <w:b/>
                <w:sz w:val="24"/>
                <w:szCs w:val="24"/>
              </w:rPr>
              <w:tab/>
              <w:t>Итого</w:t>
            </w:r>
          </w:p>
        </w:tc>
        <w:tc>
          <w:tcPr>
            <w:tcW w:w="1559" w:type="dxa"/>
            <w:shd w:val="clear" w:color="auto" w:fill="auto"/>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851"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8"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8"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2127" w:type="dxa"/>
            <w:vMerge w:val="restart"/>
          </w:tcPr>
          <w:p w:rsidR="00B541E1" w:rsidRPr="00B41DB0" w:rsidRDefault="00B541E1" w:rsidP="004664AA">
            <w:pPr>
              <w:widowControl w:val="0"/>
              <w:autoSpaceDE w:val="0"/>
              <w:autoSpaceDN w:val="0"/>
              <w:adjustRightInd w:val="0"/>
              <w:ind w:firstLine="33"/>
              <w:jc w:val="both"/>
              <w:rPr>
                <w:rFonts w:ascii="Arial" w:eastAsiaTheme="minorEastAsia" w:hAnsi="Arial" w:cs="Arial"/>
                <w:b/>
                <w:sz w:val="24"/>
                <w:szCs w:val="24"/>
                <w:lang w:eastAsia="ru-RU"/>
              </w:rPr>
            </w:pPr>
            <w:r w:rsidRPr="00B41DB0">
              <w:rPr>
                <w:rFonts w:ascii="Arial" w:eastAsia="Times New Roman" w:hAnsi="Arial" w:cs="Arial"/>
                <w:b/>
                <w:sz w:val="24"/>
                <w:szCs w:val="24"/>
                <w:lang w:eastAsia="ru-RU"/>
              </w:rPr>
              <w:t>Отдел инвестиционного развития управления экономического анализа и инвестиционного развития  Администрации Дмитровского городского округа Московской области</w:t>
            </w:r>
          </w:p>
        </w:tc>
        <w:tc>
          <w:tcPr>
            <w:tcW w:w="1842" w:type="dxa"/>
            <w:vMerge w:val="restart"/>
          </w:tcPr>
          <w:p w:rsidR="00B541E1" w:rsidRPr="00B41DB0" w:rsidRDefault="00B541E1" w:rsidP="004664AA">
            <w:pPr>
              <w:widowControl w:val="0"/>
              <w:autoSpaceDE w:val="0"/>
              <w:autoSpaceDN w:val="0"/>
              <w:adjustRightInd w:val="0"/>
              <w:ind w:firstLine="33"/>
              <w:jc w:val="center"/>
              <w:rPr>
                <w:rFonts w:ascii="Arial" w:eastAsiaTheme="minorEastAsia" w:hAnsi="Arial" w:cs="Arial"/>
                <w:b/>
                <w:sz w:val="24"/>
                <w:szCs w:val="24"/>
                <w:lang w:eastAsia="ru-RU"/>
              </w:rPr>
            </w:pPr>
          </w:p>
        </w:tc>
      </w:tr>
      <w:tr w:rsidR="00B541E1" w:rsidRPr="00B41DB0" w:rsidTr="002C0021">
        <w:tblPrEx>
          <w:tblCellMar>
            <w:top w:w="0" w:type="dxa"/>
            <w:left w:w="108" w:type="dxa"/>
            <w:bottom w:w="0" w:type="dxa"/>
            <w:right w:w="108" w:type="dxa"/>
          </w:tblCellMar>
          <w:tblLook w:val="04A0" w:firstRow="1" w:lastRow="0" w:firstColumn="1" w:lastColumn="0" w:noHBand="0" w:noVBand="1"/>
        </w:tblPrEx>
        <w:trPr>
          <w:trHeight w:val="1212"/>
        </w:trPr>
        <w:tc>
          <w:tcPr>
            <w:tcW w:w="426" w:type="dxa"/>
            <w:vMerge/>
          </w:tcPr>
          <w:p w:rsidR="00B541E1" w:rsidRPr="00B41DB0" w:rsidRDefault="00B541E1" w:rsidP="004664AA">
            <w:pPr>
              <w:widowControl w:val="0"/>
              <w:autoSpaceDE w:val="0"/>
              <w:autoSpaceDN w:val="0"/>
              <w:adjustRightInd w:val="0"/>
              <w:jc w:val="center"/>
              <w:rPr>
                <w:rFonts w:ascii="Arial" w:eastAsiaTheme="minorEastAsia" w:hAnsi="Arial" w:cs="Arial"/>
                <w:b/>
                <w:sz w:val="24"/>
                <w:szCs w:val="24"/>
                <w:lang w:eastAsia="ru-RU"/>
              </w:rPr>
            </w:pPr>
          </w:p>
        </w:tc>
        <w:tc>
          <w:tcPr>
            <w:tcW w:w="2126" w:type="dxa"/>
            <w:vMerge/>
            <w:shd w:val="clear" w:color="auto" w:fill="auto"/>
          </w:tcPr>
          <w:p w:rsidR="00B541E1" w:rsidRPr="00B41DB0" w:rsidRDefault="00B541E1" w:rsidP="004664AA">
            <w:pPr>
              <w:autoSpaceDE w:val="0"/>
              <w:autoSpaceDN w:val="0"/>
              <w:adjustRightInd w:val="0"/>
              <w:rPr>
                <w:rFonts w:ascii="Arial" w:hAnsi="Arial" w:cs="Arial"/>
                <w:b/>
                <w:sz w:val="24"/>
                <w:szCs w:val="24"/>
              </w:rPr>
            </w:pPr>
          </w:p>
        </w:tc>
        <w:tc>
          <w:tcPr>
            <w:tcW w:w="850" w:type="dxa"/>
            <w:vMerge/>
            <w:shd w:val="clear" w:color="auto" w:fill="auto"/>
          </w:tcPr>
          <w:p w:rsidR="00B541E1" w:rsidRPr="00B41DB0" w:rsidRDefault="00B541E1" w:rsidP="004664AA">
            <w:pPr>
              <w:jc w:val="center"/>
              <w:rPr>
                <w:rFonts w:ascii="Arial" w:hAnsi="Arial" w:cs="Arial"/>
                <w:b/>
                <w:sz w:val="24"/>
                <w:szCs w:val="24"/>
              </w:rPr>
            </w:pPr>
          </w:p>
        </w:tc>
        <w:tc>
          <w:tcPr>
            <w:tcW w:w="1985" w:type="dxa"/>
            <w:shd w:val="clear" w:color="auto" w:fill="auto"/>
          </w:tcPr>
          <w:p w:rsidR="00B541E1" w:rsidRPr="00B41DB0" w:rsidRDefault="00B541E1" w:rsidP="004664AA">
            <w:pPr>
              <w:widowControl w:val="0"/>
              <w:tabs>
                <w:tab w:val="center" w:pos="742"/>
              </w:tabs>
              <w:autoSpaceDE w:val="0"/>
              <w:autoSpaceDN w:val="0"/>
              <w:adjustRightInd w:val="0"/>
              <w:ind w:firstLine="33"/>
              <w:jc w:val="both"/>
              <w:rPr>
                <w:rFonts w:ascii="Arial" w:eastAsiaTheme="minorEastAsia" w:hAnsi="Arial" w:cs="Arial"/>
                <w:b/>
                <w:sz w:val="24"/>
                <w:szCs w:val="24"/>
                <w:lang w:eastAsia="ru-RU"/>
              </w:rPr>
            </w:pPr>
            <w:r w:rsidRPr="00B41DB0">
              <w:rPr>
                <w:rFonts w:ascii="Arial" w:hAnsi="Arial" w:cs="Arial"/>
                <w:b/>
                <w:sz w:val="24"/>
                <w:szCs w:val="24"/>
              </w:rPr>
              <w:t>Средства бюджета Московской области</w:t>
            </w:r>
          </w:p>
        </w:tc>
        <w:tc>
          <w:tcPr>
            <w:tcW w:w="1559" w:type="dxa"/>
            <w:shd w:val="clear" w:color="auto" w:fill="auto"/>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851"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8"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8"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2127" w:type="dxa"/>
            <w:vMerge/>
          </w:tcPr>
          <w:p w:rsidR="00B541E1" w:rsidRPr="00B41DB0" w:rsidRDefault="00B541E1" w:rsidP="004664AA">
            <w:pPr>
              <w:widowControl w:val="0"/>
              <w:autoSpaceDE w:val="0"/>
              <w:autoSpaceDN w:val="0"/>
              <w:adjustRightInd w:val="0"/>
              <w:ind w:firstLine="33"/>
              <w:jc w:val="both"/>
              <w:rPr>
                <w:rFonts w:ascii="Arial" w:eastAsiaTheme="minorEastAsia" w:hAnsi="Arial" w:cs="Arial"/>
                <w:b/>
                <w:sz w:val="24"/>
                <w:szCs w:val="24"/>
                <w:lang w:eastAsia="ru-RU"/>
              </w:rPr>
            </w:pPr>
          </w:p>
        </w:tc>
        <w:tc>
          <w:tcPr>
            <w:tcW w:w="1842" w:type="dxa"/>
            <w:vMerge/>
          </w:tcPr>
          <w:p w:rsidR="00B541E1" w:rsidRPr="00B41DB0" w:rsidRDefault="00B541E1" w:rsidP="004664AA">
            <w:pPr>
              <w:widowControl w:val="0"/>
              <w:autoSpaceDE w:val="0"/>
              <w:autoSpaceDN w:val="0"/>
              <w:adjustRightInd w:val="0"/>
              <w:ind w:firstLine="33"/>
              <w:jc w:val="center"/>
              <w:rPr>
                <w:rFonts w:ascii="Arial" w:eastAsiaTheme="minorEastAsia" w:hAnsi="Arial" w:cs="Arial"/>
                <w:b/>
                <w:sz w:val="24"/>
                <w:szCs w:val="24"/>
                <w:lang w:eastAsia="ru-RU"/>
              </w:rPr>
            </w:pPr>
          </w:p>
        </w:tc>
      </w:tr>
      <w:tr w:rsidR="00B541E1" w:rsidRPr="00B41DB0" w:rsidTr="002C0021">
        <w:tblPrEx>
          <w:tblCellMar>
            <w:top w:w="0" w:type="dxa"/>
            <w:left w:w="108" w:type="dxa"/>
            <w:bottom w:w="0" w:type="dxa"/>
            <w:right w:w="108" w:type="dxa"/>
          </w:tblCellMar>
          <w:tblLook w:val="04A0" w:firstRow="1" w:lastRow="0" w:firstColumn="1" w:lastColumn="0" w:noHBand="0" w:noVBand="1"/>
        </w:tblPrEx>
        <w:trPr>
          <w:trHeight w:val="231"/>
        </w:trPr>
        <w:tc>
          <w:tcPr>
            <w:tcW w:w="426" w:type="dxa"/>
            <w:vMerge/>
          </w:tcPr>
          <w:p w:rsidR="00B541E1" w:rsidRPr="00B41DB0" w:rsidRDefault="00B541E1" w:rsidP="004664AA">
            <w:pPr>
              <w:widowControl w:val="0"/>
              <w:autoSpaceDE w:val="0"/>
              <w:autoSpaceDN w:val="0"/>
              <w:adjustRightInd w:val="0"/>
              <w:jc w:val="center"/>
              <w:rPr>
                <w:rFonts w:ascii="Arial" w:eastAsiaTheme="minorEastAsia" w:hAnsi="Arial" w:cs="Arial"/>
                <w:b/>
                <w:sz w:val="24"/>
                <w:szCs w:val="24"/>
                <w:lang w:eastAsia="ru-RU"/>
              </w:rPr>
            </w:pPr>
          </w:p>
        </w:tc>
        <w:tc>
          <w:tcPr>
            <w:tcW w:w="2126" w:type="dxa"/>
            <w:vMerge/>
            <w:shd w:val="clear" w:color="auto" w:fill="auto"/>
          </w:tcPr>
          <w:p w:rsidR="00B541E1" w:rsidRPr="00B41DB0" w:rsidRDefault="00B541E1" w:rsidP="004664AA">
            <w:pPr>
              <w:autoSpaceDE w:val="0"/>
              <w:autoSpaceDN w:val="0"/>
              <w:adjustRightInd w:val="0"/>
              <w:rPr>
                <w:rFonts w:ascii="Arial" w:hAnsi="Arial" w:cs="Arial"/>
                <w:b/>
                <w:sz w:val="24"/>
                <w:szCs w:val="24"/>
              </w:rPr>
            </w:pPr>
          </w:p>
        </w:tc>
        <w:tc>
          <w:tcPr>
            <w:tcW w:w="850" w:type="dxa"/>
            <w:vMerge/>
            <w:shd w:val="clear" w:color="auto" w:fill="auto"/>
          </w:tcPr>
          <w:p w:rsidR="00B541E1" w:rsidRPr="00B41DB0" w:rsidRDefault="00B541E1" w:rsidP="004664AA">
            <w:pPr>
              <w:jc w:val="center"/>
              <w:rPr>
                <w:rFonts w:ascii="Arial" w:hAnsi="Arial" w:cs="Arial"/>
                <w:b/>
                <w:sz w:val="24"/>
                <w:szCs w:val="24"/>
              </w:rPr>
            </w:pPr>
          </w:p>
        </w:tc>
        <w:tc>
          <w:tcPr>
            <w:tcW w:w="1985" w:type="dxa"/>
            <w:shd w:val="clear" w:color="auto" w:fill="auto"/>
          </w:tcPr>
          <w:p w:rsidR="00B541E1" w:rsidRPr="00B41DB0" w:rsidRDefault="00B541E1" w:rsidP="004664AA">
            <w:pPr>
              <w:widowControl w:val="0"/>
              <w:tabs>
                <w:tab w:val="center" w:pos="742"/>
              </w:tabs>
              <w:autoSpaceDE w:val="0"/>
              <w:autoSpaceDN w:val="0"/>
              <w:adjustRightInd w:val="0"/>
              <w:ind w:firstLine="33"/>
              <w:jc w:val="both"/>
              <w:rPr>
                <w:rFonts w:ascii="Arial" w:eastAsiaTheme="minorEastAsia" w:hAnsi="Arial" w:cs="Arial"/>
                <w:b/>
                <w:sz w:val="24"/>
                <w:szCs w:val="24"/>
                <w:lang w:eastAsia="ru-RU"/>
              </w:rPr>
            </w:pPr>
            <w:r w:rsidRPr="00B41DB0">
              <w:rPr>
                <w:rFonts w:ascii="Arial" w:hAnsi="Arial" w:cs="Arial"/>
                <w:b/>
                <w:sz w:val="24"/>
                <w:szCs w:val="24"/>
              </w:rPr>
              <w:t xml:space="preserve">Средства федерального бюджета </w:t>
            </w:r>
          </w:p>
        </w:tc>
        <w:tc>
          <w:tcPr>
            <w:tcW w:w="1559" w:type="dxa"/>
            <w:shd w:val="clear" w:color="auto" w:fill="auto"/>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851"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8"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8"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2127" w:type="dxa"/>
            <w:vMerge/>
          </w:tcPr>
          <w:p w:rsidR="00B541E1" w:rsidRPr="00B41DB0" w:rsidRDefault="00B541E1" w:rsidP="004664AA">
            <w:pPr>
              <w:widowControl w:val="0"/>
              <w:autoSpaceDE w:val="0"/>
              <w:autoSpaceDN w:val="0"/>
              <w:adjustRightInd w:val="0"/>
              <w:ind w:firstLine="33"/>
              <w:jc w:val="both"/>
              <w:rPr>
                <w:rFonts w:ascii="Arial" w:eastAsiaTheme="minorEastAsia" w:hAnsi="Arial" w:cs="Arial"/>
                <w:b/>
                <w:sz w:val="24"/>
                <w:szCs w:val="24"/>
                <w:lang w:eastAsia="ru-RU"/>
              </w:rPr>
            </w:pPr>
          </w:p>
        </w:tc>
        <w:tc>
          <w:tcPr>
            <w:tcW w:w="1842" w:type="dxa"/>
            <w:vMerge/>
          </w:tcPr>
          <w:p w:rsidR="00B541E1" w:rsidRPr="00B41DB0" w:rsidRDefault="00B541E1" w:rsidP="004664AA">
            <w:pPr>
              <w:widowControl w:val="0"/>
              <w:autoSpaceDE w:val="0"/>
              <w:autoSpaceDN w:val="0"/>
              <w:adjustRightInd w:val="0"/>
              <w:ind w:firstLine="33"/>
              <w:jc w:val="center"/>
              <w:rPr>
                <w:rFonts w:ascii="Arial" w:eastAsiaTheme="minorEastAsia" w:hAnsi="Arial" w:cs="Arial"/>
                <w:b/>
                <w:sz w:val="24"/>
                <w:szCs w:val="24"/>
                <w:lang w:eastAsia="ru-RU"/>
              </w:rPr>
            </w:pPr>
          </w:p>
        </w:tc>
      </w:tr>
      <w:tr w:rsidR="00B541E1" w:rsidRPr="00B41DB0" w:rsidTr="002C0021">
        <w:tblPrEx>
          <w:tblCellMar>
            <w:top w:w="0" w:type="dxa"/>
            <w:left w:w="108" w:type="dxa"/>
            <w:bottom w:w="0" w:type="dxa"/>
            <w:right w:w="108" w:type="dxa"/>
          </w:tblCellMar>
          <w:tblLook w:val="04A0" w:firstRow="1" w:lastRow="0" w:firstColumn="1" w:lastColumn="0" w:noHBand="0" w:noVBand="1"/>
        </w:tblPrEx>
        <w:trPr>
          <w:trHeight w:val="231"/>
        </w:trPr>
        <w:tc>
          <w:tcPr>
            <w:tcW w:w="426" w:type="dxa"/>
            <w:vMerge/>
          </w:tcPr>
          <w:p w:rsidR="00B541E1" w:rsidRPr="00B41DB0" w:rsidRDefault="00B541E1" w:rsidP="004664AA">
            <w:pPr>
              <w:widowControl w:val="0"/>
              <w:autoSpaceDE w:val="0"/>
              <w:autoSpaceDN w:val="0"/>
              <w:adjustRightInd w:val="0"/>
              <w:jc w:val="center"/>
              <w:rPr>
                <w:rFonts w:ascii="Arial" w:eastAsiaTheme="minorEastAsia" w:hAnsi="Arial" w:cs="Arial"/>
                <w:b/>
                <w:sz w:val="24"/>
                <w:szCs w:val="24"/>
                <w:lang w:eastAsia="ru-RU"/>
              </w:rPr>
            </w:pPr>
          </w:p>
        </w:tc>
        <w:tc>
          <w:tcPr>
            <w:tcW w:w="2126" w:type="dxa"/>
            <w:vMerge/>
            <w:shd w:val="clear" w:color="auto" w:fill="auto"/>
          </w:tcPr>
          <w:p w:rsidR="00B541E1" w:rsidRPr="00B41DB0" w:rsidRDefault="00B541E1" w:rsidP="004664AA">
            <w:pPr>
              <w:autoSpaceDE w:val="0"/>
              <w:autoSpaceDN w:val="0"/>
              <w:adjustRightInd w:val="0"/>
              <w:rPr>
                <w:rFonts w:ascii="Arial" w:hAnsi="Arial" w:cs="Arial"/>
                <w:b/>
                <w:sz w:val="24"/>
                <w:szCs w:val="24"/>
              </w:rPr>
            </w:pPr>
          </w:p>
        </w:tc>
        <w:tc>
          <w:tcPr>
            <w:tcW w:w="850" w:type="dxa"/>
            <w:vMerge/>
            <w:shd w:val="clear" w:color="auto" w:fill="auto"/>
          </w:tcPr>
          <w:p w:rsidR="00B541E1" w:rsidRPr="00B41DB0" w:rsidRDefault="00B541E1" w:rsidP="004664AA">
            <w:pPr>
              <w:jc w:val="center"/>
              <w:rPr>
                <w:rFonts w:ascii="Arial" w:hAnsi="Arial" w:cs="Arial"/>
                <w:b/>
                <w:sz w:val="24"/>
                <w:szCs w:val="24"/>
              </w:rPr>
            </w:pPr>
          </w:p>
        </w:tc>
        <w:tc>
          <w:tcPr>
            <w:tcW w:w="1985" w:type="dxa"/>
            <w:shd w:val="clear" w:color="auto" w:fill="auto"/>
          </w:tcPr>
          <w:p w:rsidR="00B541E1" w:rsidRPr="00B41DB0" w:rsidRDefault="00B541E1" w:rsidP="004664AA">
            <w:pPr>
              <w:widowControl w:val="0"/>
              <w:tabs>
                <w:tab w:val="center" w:pos="742"/>
              </w:tabs>
              <w:autoSpaceDE w:val="0"/>
              <w:autoSpaceDN w:val="0"/>
              <w:adjustRightInd w:val="0"/>
              <w:ind w:firstLine="33"/>
              <w:jc w:val="both"/>
              <w:rPr>
                <w:rFonts w:ascii="Arial" w:eastAsiaTheme="minorEastAsia" w:hAnsi="Arial" w:cs="Arial"/>
                <w:b/>
                <w:sz w:val="24"/>
                <w:szCs w:val="24"/>
                <w:lang w:eastAsia="ru-RU"/>
              </w:rPr>
            </w:pPr>
            <w:r w:rsidRPr="00B41DB0">
              <w:rPr>
                <w:rFonts w:ascii="Arial" w:hAnsi="Arial" w:cs="Arial"/>
                <w:b/>
                <w:sz w:val="24"/>
                <w:szCs w:val="24"/>
              </w:rPr>
              <w:t xml:space="preserve">Средства бюджета Дмитровского городского округа </w:t>
            </w:r>
          </w:p>
        </w:tc>
        <w:tc>
          <w:tcPr>
            <w:tcW w:w="1559" w:type="dxa"/>
            <w:shd w:val="clear" w:color="auto" w:fill="auto"/>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851"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8"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8"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2127" w:type="dxa"/>
            <w:vMerge/>
          </w:tcPr>
          <w:p w:rsidR="00B541E1" w:rsidRPr="00B41DB0" w:rsidRDefault="00B541E1" w:rsidP="004664AA">
            <w:pPr>
              <w:widowControl w:val="0"/>
              <w:autoSpaceDE w:val="0"/>
              <w:autoSpaceDN w:val="0"/>
              <w:adjustRightInd w:val="0"/>
              <w:ind w:firstLine="33"/>
              <w:jc w:val="both"/>
              <w:rPr>
                <w:rFonts w:ascii="Arial" w:eastAsiaTheme="minorEastAsia" w:hAnsi="Arial" w:cs="Arial"/>
                <w:b/>
                <w:sz w:val="24"/>
                <w:szCs w:val="24"/>
                <w:lang w:eastAsia="ru-RU"/>
              </w:rPr>
            </w:pPr>
          </w:p>
        </w:tc>
        <w:tc>
          <w:tcPr>
            <w:tcW w:w="1842" w:type="dxa"/>
            <w:vMerge/>
          </w:tcPr>
          <w:p w:rsidR="00B541E1" w:rsidRPr="00B41DB0" w:rsidRDefault="00B541E1" w:rsidP="004664AA">
            <w:pPr>
              <w:widowControl w:val="0"/>
              <w:autoSpaceDE w:val="0"/>
              <w:autoSpaceDN w:val="0"/>
              <w:adjustRightInd w:val="0"/>
              <w:ind w:firstLine="33"/>
              <w:jc w:val="center"/>
              <w:rPr>
                <w:rFonts w:ascii="Arial" w:eastAsiaTheme="minorEastAsia" w:hAnsi="Arial" w:cs="Arial"/>
                <w:b/>
                <w:sz w:val="24"/>
                <w:szCs w:val="24"/>
                <w:lang w:eastAsia="ru-RU"/>
              </w:rPr>
            </w:pPr>
          </w:p>
        </w:tc>
      </w:tr>
      <w:tr w:rsidR="00B541E1" w:rsidRPr="00B41DB0" w:rsidTr="002C0021">
        <w:tblPrEx>
          <w:tblCellMar>
            <w:top w:w="0" w:type="dxa"/>
            <w:left w:w="108" w:type="dxa"/>
            <w:bottom w:w="0" w:type="dxa"/>
            <w:right w:w="108" w:type="dxa"/>
          </w:tblCellMar>
          <w:tblLook w:val="04A0" w:firstRow="1" w:lastRow="0" w:firstColumn="1" w:lastColumn="0" w:noHBand="0" w:noVBand="1"/>
        </w:tblPrEx>
        <w:trPr>
          <w:trHeight w:val="815"/>
        </w:trPr>
        <w:tc>
          <w:tcPr>
            <w:tcW w:w="426" w:type="dxa"/>
            <w:vMerge/>
          </w:tcPr>
          <w:p w:rsidR="00B541E1" w:rsidRPr="00B41DB0" w:rsidRDefault="00B541E1" w:rsidP="004664AA">
            <w:pPr>
              <w:widowControl w:val="0"/>
              <w:autoSpaceDE w:val="0"/>
              <w:autoSpaceDN w:val="0"/>
              <w:adjustRightInd w:val="0"/>
              <w:jc w:val="center"/>
              <w:rPr>
                <w:rFonts w:ascii="Arial" w:eastAsiaTheme="minorEastAsia" w:hAnsi="Arial" w:cs="Arial"/>
                <w:b/>
                <w:sz w:val="24"/>
                <w:szCs w:val="24"/>
                <w:lang w:eastAsia="ru-RU"/>
              </w:rPr>
            </w:pPr>
          </w:p>
        </w:tc>
        <w:tc>
          <w:tcPr>
            <w:tcW w:w="2126" w:type="dxa"/>
            <w:vMerge/>
            <w:shd w:val="clear" w:color="auto" w:fill="auto"/>
          </w:tcPr>
          <w:p w:rsidR="00B541E1" w:rsidRPr="00B41DB0" w:rsidRDefault="00B541E1" w:rsidP="004664AA">
            <w:pPr>
              <w:autoSpaceDE w:val="0"/>
              <w:autoSpaceDN w:val="0"/>
              <w:adjustRightInd w:val="0"/>
              <w:rPr>
                <w:rFonts w:ascii="Arial" w:hAnsi="Arial" w:cs="Arial"/>
                <w:b/>
                <w:sz w:val="24"/>
                <w:szCs w:val="24"/>
              </w:rPr>
            </w:pPr>
          </w:p>
        </w:tc>
        <w:tc>
          <w:tcPr>
            <w:tcW w:w="850" w:type="dxa"/>
            <w:vMerge/>
            <w:shd w:val="clear" w:color="auto" w:fill="auto"/>
          </w:tcPr>
          <w:p w:rsidR="00B541E1" w:rsidRPr="00B41DB0" w:rsidRDefault="00B541E1" w:rsidP="004664AA">
            <w:pPr>
              <w:jc w:val="center"/>
              <w:rPr>
                <w:rFonts w:ascii="Arial" w:hAnsi="Arial" w:cs="Arial"/>
                <w:b/>
                <w:sz w:val="24"/>
                <w:szCs w:val="24"/>
              </w:rPr>
            </w:pPr>
          </w:p>
        </w:tc>
        <w:tc>
          <w:tcPr>
            <w:tcW w:w="1985" w:type="dxa"/>
            <w:shd w:val="clear" w:color="auto" w:fill="auto"/>
          </w:tcPr>
          <w:p w:rsidR="00B541E1" w:rsidRPr="00B41DB0" w:rsidRDefault="00B541E1" w:rsidP="004664AA">
            <w:pPr>
              <w:widowControl w:val="0"/>
              <w:tabs>
                <w:tab w:val="center" w:pos="742"/>
              </w:tabs>
              <w:autoSpaceDE w:val="0"/>
              <w:autoSpaceDN w:val="0"/>
              <w:adjustRightInd w:val="0"/>
              <w:ind w:firstLine="33"/>
              <w:jc w:val="both"/>
              <w:rPr>
                <w:rFonts w:ascii="Arial" w:hAnsi="Arial" w:cs="Arial"/>
                <w:b/>
                <w:sz w:val="24"/>
                <w:szCs w:val="24"/>
              </w:rPr>
            </w:pPr>
            <w:r w:rsidRPr="00B41DB0">
              <w:rPr>
                <w:rFonts w:ascii="Arial" w:hAnsi="Arial" w:cs="Arial"/>
                <w:b/>
                <w:sz w:val="24"/>
                <w:szCs w:val="24"/>
              </w:rPr>
              <w:t>Внебюджетные источники</w:t>
            </w:r>
          </w:p>
        </w:tc>
        <w:tc>
          <w:tcPr>
            <w:tcW w:w="1559" w:type="dxa"/>
            <w:shd w:val="clear" w:color="auto" w:fill="auto"/>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851"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8"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9"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708" w:type="dxa"/>
            <w:shd w:val="clear" w:color="auto" w:fill="auto"/>
            <w:tcMar>
              <w:top w:w="28" w:type="dxa"/>
              <w:left w:w="28" w:type="dxa"/>
              <w:bottom w:w="28" w:type="dxa"/>
              <w:right w:w="28" w:type="dxa"/>
            </w:tcMar>
          </w:tcPr>
          <w:p w:rsidR="00B541E1" w:rsidRPr="00B41DB0" w:rsidRDefault="00B541E1" w:rsidP="00B541E1">
            <w:pPr>
              <w:autoSpaceDE w:val="0"/>
              <w:autoSpaceDN w:val="0"/>
              <w:adjustRightInd w:val="0"/>
              <w:ind w:firstLine="33"/>
              <w:jc w:val="center"/>
              <w:rPr>
                <w:rFonts w:ascii="Arial" w:eastAsia="Calibri" w:hAnsi="Arial" w:cs="Arial"/>
                <w:b/>
                <w:sz w:val="24"/>
                <w:szCs w:val="24"/>
              </w:rPr>
            </w:pPr>
            <w:r w:rsidRPr="00B41DB0">
              <w:rPr>
                <w:rFonts w:ascii="Arial" w:eastAsia="Calibri" w:hAnsi="Arial" w:cs="Arial"/>
                <w:b/>
                <w:sz w:val="24"/>
                <w:szCs w:val="24"/>
              </w:rPr>
              <w:t>0,00000</w:t>
            </w:r>
          </w:p>
        </w:tc>
        <w:tc>
          <w:tcPr>
            <w:tcW w:w="2127" w:type="dxa"/>
            <w:vMerge/>
          </w:tcPr>
          <w:p w:rsidR="00B541E1" w:rsidRPr="00B41DB0" w:rsidRDefault="00B541E1" w:rsidP="004664AA">
            <w:pPr>
              <w:widowControl w:val="0"/>
              <w:autoSpaceDE w:val="0"/>
              <w:autoSpaceDN w:val="0"/>
              <w:adjustRightInd w:val="0"/>
              <w:ind w:firstLine="33"/>
              <w:jc w:val="both"/>
              <w:rPr>
                <w:rFonts w:ascii="Arial" w:eastAsiaTheme="minorEastAsia" w:hAnsi="Arial" w:cs="Arial"/>
                <w:b/>
                <w:sz w:val="24"/>
                <w:szCs w:val="24"/>
                <w:lang w:eastAsia="ru-RU"/>
              </w:rPr>
            </w:pPr>
          </w:p>
        </w:tc>
        <w:tc>
          <w:tcPr>
            <w:tcW w:w="1842" w:type="dxa"/>
            <w:vMerge/>
          </w:tcPr>
          <w:p w:rsidR="00B541E1" w:rsidRPr="00B41DB0" w:rsidRDefault="00B541E1" w:rsidP="004664AA">
            <w:pPr>
              <w:widowControl w:val="0"/>
              <w:autoSpaceDE w:val="0"/>
              <w:autoSpaceDN w:val="0"/>
              <w:adjustRightInd w:val="0"/>
              <w:ind w:firstLine="33"/>
              <w:jc w:val="center"/>
              <w:rPr>
                <w:rFonts w:ascii="Arial" w:eastAsiaTheme="minorEastAsia" w:hAnsi="Arial" w:cs="Arial"/>
                <w:b/>
                <w:sz w:val="24"/>
                <w:szCs w:val="24"/>
                <w:lang w:eastAsia="ru-RU"/>
              </w:rPr>
            </w:pPr>
          </w:p>
        </w:tc>
      </w:tr>
      <w:tr w:rsidR="009A2E27" w:rsidRPr="00B41DB0" w:rsidTr="002C0021">
        <w:tblPrEx>
          <w:tblCellMar>
            <w:top w:w="0" w:type="dxa"/>
            <w:left w:w="108" w:type="dxa"/>
            <w:bottom w:w="0" w:type="dxa"/>
            <w:right w:w="108" w:type="dxa"/>
          </w:tblCellMar>
          <w:tblLook w:val="04A0" w:firstRow="1" w:lastRow="0" w:firstColumn="1" w:lastColumn="0" w:noHBand="0" w:noVBand="1"/>
        </w:tblPrEx>
        <w:trPr>
          <w:trHeight w:val="4330"/>
        </w:trPr>
        <w:tc>
          <w:tcPr>
            <w:tcW w:w="426" w:type="dxa"/>
          </w:tcPr>
          <w:p w:rsidR="009A2E27" w:rsidRPr="00B41DB0" w:rsidRDefault="009A2E27" w:rsidP="004664AA">
            <w:pPr>
              <w:widowControl w:val="0"/>
              <w:autoSpaceDE w:val="0"/>
              <w:autoSpaceDN w:val="0"/>
              <w:adjustRightInd w:val="0"/>
              <w:jc w:val="center"/>
              <w:rPr>
                <w:rFonts w:ascii="Arial" w:eastAsiaTheme="minorEastAsia" w:hAnsi="Arial" w:cs="Arial"/>
                <w:b/>
                <w:sz w:val="24"/>
                <w:szCs w:val="24"/>
                <w:lang w:eastAsia="ru-RU"/>
              </w:rPr>
            </w:pPr>
            <w:r w:rsidRPr="00B41DB0">
              <w:rPr>
                <w:rFonts w:ascii="Arial" w:eastAsiaTheme="minorEastAsia" w:hAnsi="Arial" w:cs="Arial"/>
                <w:b/>
                <w:sz w:val="24"/>
                <w:szCs w:val="24"/>
                <w:lang w:eastAsia="ru-RU"/>
              </w:rPr>
              <w:lastRenderedPageBreak/>
              <w:t>2.3</w:t>
            </w:r>
          </w:p>
        </w:tc>
        <w:tc>
          <w:tcPr>
            <w:tcW w:w="2126" w:type="dxa"/>
            <w:shd w:val="clear" w:color="auto" w:fill="auto"/>
          </w:tcPr>
          <w:p w:rsidR="009A2E27" w:rsidRPr="00B41DB0" w:rsidRDefault="009A2E27" w:rsidP="004664AA">
            <w:pPr>
              <w:autoSpaceDE w:val="0"/>
              <w:autoSpaceDN w:val="0"/>
              <w:adjustRightInd w:val="0"/>
              <w:rPr>
                <w:rFonts w:ascii="Arial" w:hAnsi="Arial" w:cs="Arial"/>
                <w:b/>
                <w:sz w:val="24"/>
                <w:szCs w:val="24"/>
              </w:rPr>
            </w:pPr>
            <w:r w:rsidRPr="00B41DB0">
              <w:rPr>
                <w:rFonts w:ascii="Arial" w:hAnsi="Arial" w:cs="Arial"/>
                <w:b/>
                <w:sz w:val="24"/>
                <w:szCs w:val="24"/>
              </w:rPr>
              <w:t>Мероприятие 3</w:t>
            </w:r>
          </w:p>
          <w:p w:rsidR="009A2E27" w:rsidRPr="00B41DB0" w:rsidRDefault="009A2E27" w:rsidP="004664AA">
            <w:pPr>
              <w:autoSpaceDE w:val="0"/>
              <w:autoSpaceDN w:val="0"/>
              <w:adjustRightInd w:val="0"/>
              <w:rPr>
                <w:rFonts w:ascii="Arial" w:hAnsi="Arial" w:cs="Arial"/>
                <w:b/>
                <w:sz w:val="24"/>
                <w:szCs w:val="24"/>
              </w:rPr>
            </w:pPr>
            <w:r w:rsidRPr="00B41DB0">
              <w:rPr>
                <w:rFonts w:ascii="Arial" w:hAnsi="Arial" w:cs="Arial"/>
                <w:b/>
                <w:sz w:val="24"/>
                <w:szCs w:val="24"/>
              </w:rPr>
              <w:t>Создание новых рабочих мест за счет проводимых мероприятий направленных на расширение имеющихся производств.</w:t>
            </w:r>
          </w:p>
        </w:tc>
        <w:tc>
          <w:tcPr>
            <w:tcW w:w="850" w:type="dxa"/>
            <w:shd w:val="clear" w:color="auto" w:fill="auto"/>
          </w:tcPr>
          <w:p w:rsidR="009A2E27" w:rsidRPr="00B41DB0" w:rsidRDefault="009A2E27" w:rsidP="004664AA">
            <w:pPr>
              <w:jc w:val="center"/>
              <w:rPr>
                <w:rFonts w:ascii="Arial" w:hAnsi="Arial" w:cs="Arial"/>
                <w:b/>
                <w:sz w:val="24"/>
                <w:szCs w:val="24"/>
              </w:rPr>
            </w:pPr>
            <w:r w:rsidRPr="00B41DB0">
              <w:rPr>
                <w:rFonts w:ascii="Arial" w:hAnsi="Arial" w:cs="Arial"/>
                <w:b/>
                <w:sz w:val="24"/>
                <w:szCs w:val="24"/>
              </w:rPr>
              <w:t>2020-2024</w:t>
            </w:r>
          </w:p>
        </w:tc>
        <w:tc>
          <w:tcPr>
            <w:tcW w:w="7938" w:type="dxa"/>
            <w:gridSpan w:val="8"/>
            <w:shd w:val="clear" w:color="auto" w:fill="auto"/>
          </w:tcPr>
          <w:p w:rsidR="009A2E27" w:rsidRPr="00B41DB0" w:rsidRDefault="009A2E27" w:rsidP="009A2E27">
            <w:pPr>
              <w:autoSpaceDE w:val="0"/>
              <w:autoSpaceDN w:val="0"/>
              <w:adjustRightInd w:val="0"/>
              <w:ind w:firstLine="33"/>
              <w:rPr>
                <w:rFonts w:ascii="Arial" w:eastAsia="Calibri" w:hAnsi="Arial" w:cs="Arial"/>
                <w:b/>
                <w:sz w:val="24"/>
                <w:szCs w:val="24"/>
              </w:rPr>
            </w:pPr>
            <w:r w:rsidRPr="00B41DB0">
              <w:rPr>
                <w:rFonts w:ascii="Arial" w:eastAsia="Calibri" w:hAnsi="Arial" w:cs="Arial"/>
                <w:b/>
                <w:sz w:val="24"/>
                <w:szCs w:val="24"/>
              </w:rPr>
              <w:t>В пределах средств на обеспечение деятельности администрации Дмитровского городского округа Московской области</w:t>
            </w:r>
          </w:p>
        </w:tc>
        <w:tc>
          <w:tcPr>
            <w:tcW w:w="2127" w:type="dxa"/>
          </w:tcPr>
          <w:p w:rsidR="009A2E27" w:rsidRPr="00B41DB0" w:rsidRDefault="009A2E27" w:rsidP="004664AA">
            <w:pPr>
              <w:widowControl w:val="0"/>
              <w:autoSpaceDE w:val="0"/>
              <w:autoSpaceDN w:val="0"/>
              <w:adjustRightInd w:val="0"/>
              <w:ind w:firstLine="33"/>
              <w:jc w:val="both"/>
              <w:rPr>
                <w:rFonts w:ascii="Arial" w:eastAsiaTheme="minorEastAsia" w:hAnsi="Arial" w:cs="Arial"/>
                <w:b/>
                <w:sz w:val="24"/>
                <w:szCs w:val="24"/>
                <w:lang w:eastAsia="ru-RU"/>
              </w:rPr>
            </w:pPr>
            <w:r w:rsidRPr="00B41DB0">
              <w:rPr>
                <w:rFonts w:ascii="Arial" w:eastAsia="Times New Roman" w:hAnsi="Arial" w:cs="Arial"/>
                <w:b/>
                <w:sz w:val="24"/>
                <w:szCs w:val="24"/>
                <w:lang w:eastAsia="ru-RU"/>
              </w:rPr>
              <w:t>Отдел инвестиционного развития управления экономического анализа и инвестиционного развития  Администрации Дмитровского городского округа Московской области</w:t>
            </w:r>
          </w:p>
        </w:tc>
        <w:tc>
          <w:tcPr>
            <w:tcW w:w="1842" w:type="dxa"/>
          </w:tcPr>
          <w:p w:rsidR="009A2E27" w:rsidRPr="00B41DB0" w:rsidRDefault="009A2E27" w:rsidP="004664AA">
            <w:pPr>
              <w:widowControl w:val="0"/>
              <w:autoSpaceDE w:val="0"/>
              <w:autoSpaceDN w:val="0"/>
              <w:adjustRightInd w:val="0"/>
              <w:ind w:firstLine="33"/>
              <w:jc w:val="center"/>
              <w:rPr>
                <w:rFonts w:ascii="Arial" w:eastAsiaTheme="minorEastAsia" w:hAnsi="Arial" w:cs="Arial"/>
                <w:b/>
                <w:sz w:val="24"/>
                <w:szCs w:val="24"/>
                <w:lang w:eastAsia="ru-RU"/>
              </w:rPr>
            </w:pPr>
          </w:p>
        </w:tc>
      </w:tr>
      <w:tr w:rsidR="009A2E27" w:rsidRPr="00B41DB0" w:rsidTr="00164BF8">
        <w:tblPrEx>
          <w:tblCellMar>
            <w:top w:w="0" w:type="dxa"/>
            <w:left w:w="108" w:type="dxa"/>
            <w:bottom w:w="0" w:type="dxa"/>
            <w:right w:w="108" w:type="dxa"/>
          </w:tblCellMar>
          <w:tblLook w:val="04A0" w:firstRow="1" w:lastRow="0" w:firstColumn="1" w:lastColumn="0" w:noHBand="0" w:noVBand="1"/>
        </w:tblPrEx>
        <w:trPr>
          <w:trHeight w:val="4242"/>
        </w:trPr>
        <w:tc>
          <w:tcPr>
            <w:tcW w:w="426" w:type="dxa"/>
          </w:tcPr>
          <w:p w:rsidR="009A2E27" w:rsidRPr="00B41DB0" w:rsidRDefault="009A2E27" w:rsidP="004664AA">
            <w:pPr>
              <w:widowControl w:val="0"/>
              <w:autoSpaceDE w:val="0"/>
              <w:autoSpaceDN w:val="0"/>
              <w:adjustRightInd w:val="0"/>
              <w:jc w:val="center"/>
              <w:rPr>
                <w:rFonts w:ascii="Arial" w:eastAsiaTheme="minorEastAsia" w:hAnsi="Arial" w:cs="Arial"/>
                <w:b/>
                <w:sz w:val="24"/>
                <w:szCs w:val="24"/>
                <w:lang w:eastAsia="ru-RU"/>
              </w:rPr>
            </w:pPr>
            <w:r w:rsidRPr="00B41DB0">
              <w:rPr>
                <w:rFonts w:ascii="Arial" w:eastAsiaTheme="minorEastAsia" w:hAnsi="Arial" w:cs="Arial"/>
                <w:b/>
                <w:sz w:val="24"/>
                <w:szCs w:val="24"/>
                <w:lang w:eastAsia="ru-RU"/>
              </w:rPr>
              <w:t>2.4</w:t>
            </w:r>
          </w:p>
        </w:tc>
        <w:tc>
          <w:tcPr>
            <w:tcW w:w="2126" w:type="dxa"/>
            <w:shd w:val="clear" w:color="auto" w:fill="auto"/>
          </w:tcPr>
          <w:p w:rsidR="009A2E27" w:rsidRPr="00B41DB0" w:rsidRDefault="009A2E27" w:rsidP="004664AA">
            <w:pPr>
              <w:autoSpaceDE w:val="0"/>
              <w:autoSpaceDN w:val="0"/>
              <w:adjustRightInd w:val="0"/>
              <w:rPr>
                <w:rFonts w:ascii="Arial" w:hAnsi="Arial" w:cs="Arial"/>
                <w:b/>
                <w:sz w:val="24"/>
                <w:szCs w:val="24"/>
              </w:rPr>
            </w:pPr>
            <w:r w:rsidRPr="00B41DB0">
              <w:rPr>
                <w:rFonts w:ascii="Arial" w:hAnsi="Arial" w:cs="Arial"/>
                <w:b/>
                <w:sz w:val="24"/>
                <w:szCs w:val="24"/>
              </w:rPr>
              <w:t>Мероприятие 4</w:t>
            </w:r>
          </w:p>
          <w:p w:rsidR="009A2E27" w:rsidRPr="00B41DB0" w:rsidRDefault="009A2E27" w:rsidP="004664AA">
            <w:pPr>
              <w:autoSpaceDE w:val="0"/>
              <w:autoSpaceDN w:val="0"/>
              <w:adjustRightInd w:val="0"/>
              <w:rPr>
                <w:rFonts w:ascii="Arial" w:hAnsi="Arial" w:cs="Arial"/>
                <w:b/>
                <w:sz w:val="24"/>
                <w:szCs w:val="24"/>
              </w:rPr>
            </w:pPr>
            <w:r w:rsidRPr="00B41DB0">
              <w:rPr>
                <w:rFonts w:ascii="Arial" w:hAnsi="Arial" w:cs="Arial"/>
                <w:b/>
                <w:sz w:val="24"/>
                <w:szCs w:val="24"/>
              </w:rPr>
              <w:t>Создание и открытие новых промышленных предприятий.</w:t>
            </w:r>
          </w:p>
        </w:tc>
        <w:tc>
          <w:tcPr>
            <w:tcW w:w="850" w:type="dxa"/>
            <w:shd w:val="clear" w:color="auto" w:fill="auto"/>
          </w:tcPr>
          <w:p w:rsidR="009A2E27" w:rsidRPr="00B41DB0" w:rsidRDefault="009A2E27" w:rsidP="004664AA">
            <w:pPr>
              <w:jc w:val="center"/>
              <w:rPr>
                <w:rFonts w:ascii="Arial" w:hAnsi="Arial" w:cs="Arial"/>
                <w:b/>
                <w:sz w:val="24"/>
                <w:szCs w:val="24"/>
              </w:rPr>
            </w:pPr>
            <w:r w:rsidRPr="00B41DB0">
              <w:rPr>
                <w:rFonts w:ascii="Arial" w:hAnsi="Arial" w:cs="Arial"/>
                <w:b/>
                <w:sz w:val="24"/>
                <w:szCs w:val="24"/>
              </w:rPr>
              <w:t>2020-2024</w:t>
            </w:r>
          </w:p>
        </w:tc>
        <w:tc>
          <w:tcPr>
            <w:tcW w:w="7938" w:type="dxa"/>
            <w:gridSpan w:val="8"/>
            <w:shd w:val="clear" w:color="auto" w:fill="auto"/>
          </w:tcPr>
          <w:p w:rsidR="009A2E27" w:rsidRPr="00B41DB0" w:rsidRDefault="009A2E27" w:rsidP="009A2E27">
            <w:pPr>
              <w:autoSpaceDE w:val="0"/>
              <w:autoSpaceDN w:val="0"/>
              <w:adjustRightInd w:val="0"/>
              <w:ind w:firstLine="33"/>
              <w:rPr>
                <w:rFonts w:ascii="Arial" w:eastAsia="Calibri" w:hAnsi="Arial" w:cs="Arial"/>
                <w:b/>
                <w:sz w:val="24"/>
                <w:szCs w:val="24"/>
              </w:rPr>
            </w:pPr>
            <w:r w:rsidRPr="00B41DB0">
              <w:rPr>
                <w:rFonts w:ascii="Arial" w:hAnsi="Arial" w:cs="Arial"/>
                <w:b/>
                <w:sz w:val="24"/>
                <w:szCs w:val="24"/>
              </w:rPr>
              <w:t>В пределах средств на обеспечение деятельности администрации Дмитровского городского округа Московской области</w:t>
            </w:r>
          </w:p>
        </w:tc>
        <w:tc>
          <w:tcPr>
            <w:tcW w:w="2127" w:type="dxa"/>
          </w:tcPr>
          <w:p w:rsidR="009A2E27" w:rsidRPr="00B41DB0" w:rsidRDefault="009A2E27" w:rsidP="004664AA">
            <w:pPr>
              <w:widowControl w:val="0"/>
              <w:autoSpaceDE w:val="0"/>
              <w:autoSpaceDN w:val="0"/>
              <w:adjustRightInd w:val="0"/>
              <w:ind w:firstLine="33"/>
              <w:jc w:val="both"/>
              <w:rPr>
                <w:rFonts w:ascii="Arial" w:eastAsiaTheme="minorEastAsia" w:hAnsi="Arial" w:cs="Arial"/>
                <w:b/>
                <w:sz w:val="24"/>
                <w:szCs w:val="24"/>
                <w:lang w:eastAsia="ru-RU"/>
              </w:rPr>
            </w:pPr>
            <w:r w:rsidRPr="00B41DB0">
              <w:rPr>
                <w:rFonts w:ascii="Arial" w:eastAsia="Times New Roman" w:hAnsi="Arial" w:cs="Arial"/>
                <w:b/>
                <w:sz w:val="24"/>
                <w:szCs w:val="24"/>
                <w:lang w:eastAsia="ru-RU"/>
              </w:rPr>
              <w:t>Отдел инвестиционного развития управления экономического анализа и инвестиционного развития  Администрации Дмитровского городского округа Московской области</w:t>
            </w:r>
          </w:p>
        </w:tc>
        <w:tc>
          <w:tcPr>
            <w:tcW w:w="1842" w:type="dxa"/>
          </w:tcPr>
          <w:p w:rsidR="009A2E27" w:rsidRPr="00B41DB0" w:rsidRDefault="009A2E27" w:rsidP="004664AA">
            <w:pPr>
              <w:widowControl w:val="0"/>
              <w:autoSpaceDE w:val="0"/>
              <w:autoSpaceDN w:val="0"/>
              <w:adjustRightInd w:val="0"/>
              <w:ind w:firstLine="33"/>
              <w:jc w:val="center"/>
              <w:rPr>
                <w:rFonts w:ascii="Arial" w:eastAsiaTheme="minorEastAsia" w:hAnsi="Arial" w:cs="Arial"/>
                <w:b/>
                <w:sz w:val="24"/>
                <w:szCs w:val="24"/>
                <w:lang w:eastAsia="ru-RU"/>
              </w:rPr>
            </w:pPr>
          </w:p>
        </w:tc>
      </w:tr>
      <w:tr w:rsidR="009A2E27" w:rsidRPr="00B41DB0" w:rsidTr="002C0021">
        <w:tblPrEx>
          <w:tblCellMar>
            <w:top w:w="0" w:type="dxa"/>
            <w:left w:w="108" w:type="dxa"/>
            <w:bottom w:w="0" w:type="dxa"/>
            <w:right w:w="108" w:type="dxa"/>
          </w:tblCellMar>
          <w:tblLook w:val="04A0" w:firstRow="1" w:lastRow="0" w:firstColumn="1" w:lastColumn="0" w:noHBand="0" w:noVBand="1"/>
        </w:tblPrEx>
        <w:trPr>
          <w:trHeight w:val="4330"/>
        </w:trPr>
        <w:tc>
          <w:tcPr>
            <w:tcW w:w="426" w:type="dxa"/>
          </w:tcPr>
          <w:p w:rsidR="009A2E27" w:rsidRPr="00B41DB0" w:rsidRDefault="009A2E27" w:rsidP="004664AA">
            <w:pPr>
              <w:widowControl w:val="0"/>
              <w:autoSpaceDE w:val="0"/>
              <w:autoSpaceDN w:val="0"/>
              <w:adjustRightInd w:val="0"/>
              <w:jc w:val="center"/>
              <w:rPr>
                <w:rFonts w:ascii="Arial" w:eastAsiaTheme="minorEastAsia" w:hAnsi="Arial" w:cs="Arial"/>
                <w:b/>
                <w:sz w:val="24"/>
                <w:szCs w:val="24"/>
                <w:lang w:eastAsia="ru-RU"/>
              </w:rPr>
            </w:pPr>
            <w:r w:rsidRPr="00B41DB0">
              <w:rPr>
                <w:rFonts w:ascii="Arial" w:eastAsiaTheme="minorEastAsia" w:hAnsi="Arial" w:cs="Arial"/>
                <w:b/>
                <w:sz w:val="24"/>
                <w:szCs w:val="24"/>
                <w:lang w:eastAsia="ru-RU"/>
              </w:rPr>
              <w:lastRenderedPageBreak/>
              <w:t>2.5</w:t>
            </w:r>
          </w:p>
        </w:tc>
        <w:tc>
          <w:tcPr>
            <w:tcW w:w="2126" w:type="dxa"/>
            <w:shd w:val="clear" w:color="auto" w:fill="auto"/>
          </w:tcPr>
          <w:p w:rsidR="009A2E27" w:rsidRPr="00B41DB0" w:rsidRDefault="009A2E27" w:rsidP="004664AA">
            <w:pPr>
              <w:autoSpaceDE w:val="0"/>
              <w:autoSpaceDN w:val="0"/>
              <w:adjustRightInd w:val="0"/>
              <w:rPr>
                <w:rFonts w:ascii="Arial" w:hAnsi="Arial" w:cs="Arial"/>
                <w:b/>
                <w:sz w:val="24"/>
                <w:szCs w:val="24"/>
              </w:rPr>
            </w:pPr>
            <w:r w:rsidRPr="00B41DB0">
              <w:rPr>
                <w:rFonts w:ascii="Arial" w:hAnsi="Arial" w:cs="Arial"/>
                <w:b/>
                <w:sz w:val="24"/>
                <w:szCs w:val="24"/>
              </w:rPr>
              <w:t>Мероприятие 5</w:t>
            </w:r>
          </w:p>
          <w:p w:rsidR="009A2E27" w:rsidRPr="00B41DB0" w:rsidRDefault="009A2E27" w:rsidP="004664AA">
            <w:pPr>
              <w:autoSpaceDE w:val="0"/>
              <w:autoSpaceDN w:val="0"/>
              <w:adjustRightInd w:val="0"/>
              <w:rPr>
                <w:rFonts w:ascii="Arial" w:hAnsi="Arial" w:cs="Arial"/>
                <w:b/>
                <w:sz w:val="24"/>
                <w:szCs w:val="24"/>
              </w:rPr>
            </w:pPr>
            <w:r w:rsidRPr="00B41DB0">
              <w:rPr>
                <w:rFonts w:ascii="Arial" w:hAnsi="Arial" w:cs="Arial"/>
                <w:b/>
                <w:sz w:val="24"/>
                <w:szCs w:val="24"/>
              </w:rPr>
              <w:t>Заключение трехстороннего соглашения об увеличении заработной платы.</w:t>
            </w:r>
          </w:p>
        </w:tc>
        <w:tc>
          <w:tcPr>
            <w:tcW w:w="850" w:type="dxa"/>
            <w:shd w:val="clear" w:color="auto" w:fill="auto"/>
          </w:tcPr>
          <w:p w:rsidR="009A2E27" w:rsidRPr="00B41DB0" w:rsidRDefault="009A2E27" w:rsidP="004664AA">
            <w:pPr>
              <w:jc w:val="center"/>
              <w:rPr>
                <w:rFonts w:ascii="Arial" w:hAnsi="Arial" w:cs="Arial"/>
                <w:b/>
                <w:sz w:val="24"/>
                <w:szCs w:val="24"/>
              </w:rPr>
            </w:pPr>
            <w:r w:rsidRPr="00B41DB0">
              <w:rPr>
                <w:rFonts w:ascii="Arial" w:hAnsi="Arial" w:cs="Arial"/>
                <w:b/>
                <w:sz w:val="24"/>
                <w:szCs w:val="24"/>
              </w:rPr>
              <w:t>2020-2024</w:t>
            </w:r>
          </w:p>
        </w:tc>
        <w:tc>
          <w:tcPr>
            <w:tcW w:w="7938" w:type="dxa"/>
            <w:gridSpan w:val="8"/>
            <w:shd w:val="clear" w:color="auto" w:fill="auto"/>
          </w:tcPr>
          <w:p w:rsidR="009A2E27" w:rsidRPr="00B41DB0" w:rsidRDefault="009A2E27" w:rsidP="009A2E27">
            <w:pPr>
              <w:autoSpaceDE w:val="0"/>
              <w:autoSpaceDN w:val="0"/>
              <w:adjustRightInd w:val="0"/>
              <w:ind w:firstLine="33"/>
              <w:rPr>
                <w:rFonts w:ascii="Arial" w:eastAsia="Calibri" w:hAnsi="Arial" w:cs="Arial"/>
                <w:b/>
                <w:sz w:val="24"/>
                <w:szCs w:val="24"/>
              </w:rPr>
            </w:pPr>
            <w:r w:rsidRPr="00B41DB0">
              <w:rPr>
                <w:rFonts w:ascii="Arial" w:eastAsia="Calibri" w:hAnsi="Arial" w:cs="Arial"/>
                <w:b/>
                <w:sz w:val="24"/>
                <w:szCs w:val="24"/>
              </w:rPr>
              <w:t>В пределах средств на обеспечение деятельности администрации Дмитровского городского округа Московской области</w:t>
            </w:r>
          </w:p>
        </w:tc>
        <w:tc>
          <w:tcPr>
            <w:tcW w:w="2127" w:type="dxa"/>
          </w:tcPr>
          <w:p w:rsidR="009A2E27" w:rsidRPr="00B41DB0" w:rsidRDefault="009A2E27" w:rsidP="004664AA">
            <w:pPr>
              <w:widowControl w:val="0"/>
              <w:autoSpaceDE w:val="0"/>
              <w:autoSpaceDN w:val="0"/>
              <w:adjustRightInd w:val="0"/>
              <w:ind w:firstLine="33"/>
              <w:jc w:val="both"/>
              <w:rPr>
                <w:rFonts w:ascii="Arial" w:eastAsiaTheme="minorEastAsia" w:hAnsi="Arial" w:cs="Arial"/>
                <w:b/>
                <w:sz w:val="24"/>
                <w:szCs w:val="24"/>
                <w:lang w:eastAsia="ru-RU"/>
              </w:rPr>
            </w:pPr>
            <w:r w:rsidRPr="00B41DB0">
              <w:rPr>
                <w:rFonts w:ascii="Arial" w:eastAsia="Times New Roman" w:hAnsi="Arial" w:cs="Arial"/>
                <w:b/>
                <w:sz w:val="24"/>
                <w:szCs w:val="24"/>
                <w:lang w:eastAsia="ru-RU"/>
              </w:rPr>
              <w:t>Отдел инвестиционного развития управления экономического анализа и инвестиционного развития  Администрации Дмитровского городского округа Московской области</w:t>
            </w:r>
          </w:p>
        </w:tc>
        <w:tc>
          <w:tcPr>
            <w:tcW w:w="1842" w:type="dxa"/>
          </w:tcPr>
          <w:p w:rsidR="009A2E27" w:rsidRPr="00B41DB0" w:rsidRDefault="009A2E27" w:rsidP="004664AA">
            <w:pPr>
              <w:widowControl w:val="0"/>
              <w:autoSpaceDE w:val="0"/>
              <w:autoSpaceDN w:val="0"/>
              <w:adjustRightInd w:val="0"/>
              <w:ind w:firstLine="33"/>
              <w:jc w:val="center"/>
              <w:rPr>
                <w:rFonts w:ascii="Arial" w:eastAsiaTheme="minorEastAsia" w:hAnsi="Arial" w:cs="Arial"/>
                <w:b/>
                <w:sz w:val="24"/>
                <w:szCs w:val="24"/>
                <w:lang w:eastAsia="ru-RU"/>
              </w:rPr>
            </w:pPr>
          </w:p>
        </w:tc>
      </w:tr>
      <w:tr w:rsidR="009A2E27" w:rsidRPr="00B41DB0" w:rsidTr="002C0021">
        <w:tblPrEx>
          <w:tblCellMar>
            <w:top w:w="0" w:type="dxa"/>
            <w:left w:w="108" w:type="dxa"/>
            <w:bottom w:w="0" w:type="dxa"/>
            <w:right w:w="108" w:type="dxa"/>
          </w:tblCellMar>
          <w:tblLook w:val="04A0" w:firstRow="1" w:lastRow="0" w:firstColumn="1" w:lastColumn="0" w:noHBand="0" w:noVBand="1"/>
        </w:tblPrEx>
        <w:trPr>
          <w:trHeight w:val="4330"/>
        </w:trPr>
        <w:tc>
          <w:tcPr>
            <w:tcW w:w="426" w:type="dxa"/>
          </w:tcPr>
          <w:p w:rsidR="009A2E27" w:rsidRPr="00B41DB0" w:rsidRDefault="009A2E27" w:rsidP="004664AA">
            <w:pPr>
              <w:widowControl w:val="0"/>
              <w:autoSpaceDE w:val="0"/>
              <w:autoSpaceDN w:val="0"/>
              <w:adjustRightInd w:val="0"/>
              <w:jc w:val="center"/>
              <w:rPr>
                <w:rFonts w:ascii="Arial" w:eastAsiaTheme="minorEastAsia" w:hAnsi="Arial" w:cs="Arial"/>
                <w:b/>
                <w:sz w:val="24"/>
                <w:szCs w:val="24"/>
                <w:lang w:eastAsia="ru-RU"/>
              </w:rPr>
            </w:pPr>
            <w:r w:rsidRPr="00B41DB0">
              <w:rPr>
                <w:rFonts w:ascii="Arial" w:eastAsiaTheme="minorEastAsia" w:hAnsi="Arial" w:cs="Arial"/>
                <w:b/>
                <w:sz w:val="24"/>
                <w:szCs w:val="24"/>
                <w:lang w:eastAsia="ru-RU"/>
              </w:rPr>
              <w:t>2.6</w:t>
            </w:r>
          </w:p>
        </w:tc>
        <w:tc>
          <w:tcPr>
            <w:tcW w:w="2126" w:type="dxa"/>
            <w:shd w:val="clear" w:color="auto" w:fill="auto"/>
          </w:tcPr>
          <w:p w:rsidR="009A2E27" w:rsidRPr="00B41DB0" w:rsidRDefault="009A2E27" w:rsidP="004664AA">
            <w:pPr>
              <w:autoSpaceDE w:val="0"/>
              <w:autoSpaceDN w:val="0"/>
              <w:adjustRightInd w:val="0"/>
              <w:rPr>
                <w:rFonts w:ascii="Arial" w:hAnsi="Arial" w:cs="Arial"/>
                <w:b/>
                <w:sz w:val="24"/>
                <w:szCs w:val="24"/>
              </w:rPr>
            </w:pPr>
            <w:r w:rsidRPr="00B41DB0">
              <w:rPr>
                <w:rFonts w:ascii="Arial" w:hAnsi="Arial" w:cs="Arial"/>
                <w:b/>
                <w:sz w:val="24"/>
                <w:szCs w:val="24"/>
              </w:rPr>
              <w:t>Мероприятие 6</w:t>
            </w:r>
          </w:p>
          <w:p w:rsidR="009A2E27" w:rsidRPr="00B41DB0" w:rsidRDefault="009A2E27" w:rsidP="004664AA">
            <w:pPr>
              <w:autoSpaceDE w:val="0"/>
              <w:autoSpaceDN w:val="0"/>
              <w:adjustRightInd w:val="0"/>
              <w:rPr>
                <w:rFonts w:ascii="Arial" w:hAnsi="Arial" w:cs="Arial"/>
                <w:b/>
                <w:sz w:val="24"/>
                <w:szCs w:val="24"/>
              </w:rPr>
            </w:pPr>
            <w:r w:rsidRPr="00B41DB0">
              <w:rPr>
                <w:rFonts w:ascii="Arial" w:hAnsi="Arial" w:cs="Arial"/>
                <w:b/>
                <w:sz w:val="24"/>
                <w:szCs w:val="24"/>
              </w:rPr>
              <w:t>Увеличение числа работников прошедших обучение, за счет чего повысилась квалификация.</w:t>
            </w:r>
          </w:p>
        </w:tc>
        <w:tc>
          <w:tcPr>
            <w:tcW w:w="850" w:type="dxa"/>
            <w:shd w:val="clear" w:color="auto" w:fill="auto"/>
          </w:tcPr>
          <w:p w:rsidR="009A2E27" w:rsidRPr="00B41DB0" w:rsidRDefault="009A2E27" w:rsidP="004664AA">
            <w:pPr>
              <w:jc w:val="center"/>
              <w:rPr>
                <w:rFonts w:ascii="Arial" w:hAnsi="Arial" w:cs="Arial"/>
                <w:b/>
                <w:sz w:val="24"/>
                <w:szCs w:val="24"/>
              </w:rPr>
            </w:pPr>
            <w:r w:rsidRPr="00B41DB0">
              <w:rPr>
                <w:rFonts w:ascii="Arial" w:hAnsi="Arial" w:cs="Arial"/>
                <w:b/>
                <w:sz w:val="24"/>
                <w:szCs w:val="24"/>
              </w:rPr>
              <w:t>2020-2024</w:t>
            </w:r>
          </w:p>
        </w:tc>
        <w:tc>
          <w:tcPr>
            <w:tcW w:w="7938" w:type="dxa"/>
            <w:gridSpan w:val="8"/>
            <w:shd w:val="clear" w:color="auto" w:fill="auto"/>
          </w:tcPr>
          <w:p w:rsidR="009A2E27" w:rsidRPr="00B41DB0" w:rsidRDefault="009A2E27" w:rsidP="009A2E27">
            <w:pPr>
              <w:autoSpaceDE w:val="0"/>
              <w:autoSpaceDN w:val="0"/>
              <w:adjustRightInd w:val="0"/>
              <w:ind w:firstLine="33"/>
              <w:rPr>
                <w:rFonts w:ascii="Arial" w:eastAsia="Calibri" w:hAnsi="Arial" w:cs="Arial"/>
                <w:b/>
                <w:sz w:val="24"/>
                <w:szCs w:val="24"/>
              </w:rPr>
            </w:pPr>
            <w:r w:rsidRPr="00B41DB0">
              <w:rPr>
                <w:rFonts w:ascii="Arial" w:eastAsia="Calibri" w:hAnsi="Arial" w:cs="Arial"/>
                <w:b/>
                <w:sz w:val="24"/>
                <w:szCs w:val="24"/>
              </w:rPr>
              <w:t>В пределах средств на обеспечение деятельности администрации Дмитровского городского округа Московской области</w:t>
            </w:r>
          </w:p>
        </w:tc>
        <w:tc>
          <w:tcPr>
            <w:tcW w:w="2127" w:type="dxa"/>
          </w:tcPr>
          <w:p w:rsidR="009A2E27" w:rsidRPr="00B41DB0" w:rsidRDefault="009A2E27" w:rsidP="004664AA">
            <w:pPr>
              <w:widowControl w:val="0"/>
              <w:autoSpaceDE w:val="0"/>
              <w:autoSpaceDN w:val="0"/>
              <w:adjustRightInd w:val="0"/>
              <w:ind w:firstLine="33"/>
              <w:jc w:val="both"/>
              <w:rPr>
                <w:rFonts w:ascii="Arial" w:eastAsiaTheme="minorEastAsia" w:hAnsi="Arial" w:cs="Arial"/>
                <w:b/>
                <w:sz w:val="24"/>
                <w:szCs w:val="24"/>
                <w:lang w:eastAsia="ru-RU"/>
              </w:rPr>
            </w:pPr>
            <w:r w:rsidRPr="00B41DB0">
              <w:rPr>
                <w:rFonts w:ascii="Arial" w:eastAsia="Times New Roman" w:hAnsi="Arial" w:cs="Arial"/>
                <w:b/>
                <w:sz w:val="24"/>
                <w:szCs w:val="24"/>
                <w:lang w:eastAsia="ru-RU"/>
              </w:rPr>
              <w:t>Отдел инвестиционного развития управления экономического анализа и инвестиционного развития  Администрации Дмитровского городского округа Московской области</w:t>
            </w:r>
          </w:p>
        </w:tc>
        <w:tc>
          <w:tcPr>
            <w:tcW w:w="1842" w:type="dxa"/>
          </w:tcPr>
          <w:p w:rsidR="009A2E27" w:rsidRPr="00B41DB0" w:rsidRDefault="009A2E27" w:rsidP="004664AA">
            <w:pPr>
              <w:widowControl w:val="0"/>
              <w:autoSpaceDE w:val="0"/>
              <w:autoSpaceDN w:val="0"/>
              <w:adjustRightInd w:val="0"/>
              <w:ind w:firstLine="33"/>
              <w:jc w:val="center"/>
              <w:rPr>
                <w:rFonts w:ascii="Arial" w:eastAsiaTheme="minorEastAsia" w:hAnsi="Arial" w:cs="Arial"/>
                <w:b/>
                <w:sz w:val="24"/>
                <w:szCs w:val="24"/>
                <w:lang w:eastAsia="ru-RU"/>
              </w:rPr>
            </w:pPr>
          </w:p>
        </w:tc>
      </w:tr>
      <w:tr w:rsidR="009A2E27" w:rsidRPr="00B41DB0" w:rsidTr="002C0021">
        <w:tblPrEx>
          <w:tblCellMar>
            <w:top w:w="0" w:type="dxa"/>
            <w:left w:w="108" w:type="dxa"/>
            <w:bottom w:w="0" w:type="dxa"/>
            <w:right w:w="108" w:type="dxa"/>
          </w:tblCellMar>
          <w:tblLook w:val="04A0" w:firstRow="1" w:lastRow="0" w:firstColumn="1" w:lastColumn="0" w:noHBand="0" w:noVBand="1"/>
        </w:tblPrEx>
        <w:trPr>
          <w:trHeight w:val="4330"/>
        </w:trPr>
        <w:tc>
          <w:tcPr>
            <w:tcW w:w="426" w:type="dxa"/>
          </w:tcPr>
          <w:p w:rsidR="009A2E27" w:rsidRPr="00B41DB0" w:rsidRDefault="009A2E27" w:rsidP="004664AA">
            <w:pPr>
              <w:widowControl w:val="0"/>
              <w:autoSpaceDE w:val="0"/>
              <w:autoSpaceDN w:val="0"/>
              <w:adjustRightInd w:val="0"/>
              <w:jc w:val="center"/>
              <w:rPr>
                <w:rFonts w:ascii="Arial" w:eastAsiaTheme="minorEastAsia" w:hAnsi="Arial" w:cs="Arial"/>
                <w:b/>
                <w:sz w:val="24"/>
                <w:szCs w:val="24"/>
                <w:lang w:eastAsia="ru-RU"/>
              </w:rPr>
            </w:pPr>
            <w:r w:rsidRPr="00B41DB0">
              <w:rPr>
                <w:rFonts w:ascii="Arial" w:eastAsiaTheme="minorEastAsia" w:hAnsi="Arial" w:cs="Arial"/>
                <w:b/>
                <w:sz w:val="24"/>
                <w:szCs w:val="24"/>
                <w:lang w:eastAsia="ru-RU"/>
              </w:rPr>
              <w:lastRenderedPageBreak/>
              <w:t>2.7</w:t>
            </w:r>
          </w:p>
        </w:tc>
        <w:tc>
          <w:tcPr>
            <w:tcW w:w="2126" w:type="dxa"/>
            <w:shd w:val="clear" w:color="auto" w:fill="auto"/>
          </w:tcPr>
          <w:p w:rsidR="009A2E27" w:rsidRPr="00B41DB0" w:rsidRDefault="009A2E27" w:rsidP="004664AA">
            <w:pPr>
              <w:autoSpaceDE w:val="0"/>
              <w:autoSpaceDN w:val="0"/>
              <w:adjustRightInd w:val="0"/>
              <w:rPr>
                <w:rFonts w:ascii="Arial" w:hAnsi="Arial" w:cs="Arial"/>
                <w:b/>
                <w:sz w:val="24"/>
                <w:szCs w:val="24"/>
              </w:rPr>
            </w:pPr>
          </w:p>
          <w:p w:rsidR="009A2E27" w:rsidRPr="00B41DB0" w:rsidRDefault="009A2E27" w:rsidP="004664AA">
            <w:pPr>
              <w:autoSpaceDE w:val="0"/>
              <w:autoSpaceDN w:val="0"/>
              <w:adjustRightInd w:val="0"/>
              <w:rPr>
                <w:rFonts w:ascii="Arial" w:hAnsi="Arial" w:cs="Arial"/>
                <w:b/>
                <w:sz w:val="24"/>
                <w:szCs w:val="24"/>
              </w:rPr>
            </w:pPr>
            <w:r w:rsidRPr="00B41DB0">
              <w:rPr>
                <w:rFonts w:ascii="Arial" w:hAnsi="Arial" w:cs="Arial"/>
                <w:b/>
                <w:sz w:val="24"/>
                <w:szCs w:val="24"/>
              </w:rPr>
              <w:t>Мероприятие 7</w:t>
            </w:r>
          </w:p>
          <w:p w:rsidR="009A2E27" w:rsidRPr="00B41DB0" w:rsidRDefault="009A2E27" w:rsidP="004664AA">
            <w:pPr>
              <w:jc w:val="center"/>
              <w:rPr>
                <w:rFonts w:ascii="Arial" w:hAnsi="Arial" w:cs="Arial"/>
                <w:b/>
                <w:sz w:val="24"/>
                <w:szCs w:val="24"/>
              </w:rPr>
            </w:pPr>
            <w:r w:rsidRPr="00B41DB0">
              <w:rPr>
                <w:rFonts w:ascii="Arial" w:hAnsi="Arial" w:cs="Arial"/>
                <w:b/>
                <w:sz w:val="24"/>
                <w:szCs w:val="24"/>
              </w:rPr>
              <w:t>Увеличение предприятий с высокопроизводительными рабочими местами.</w:t>
            </w:r>
          </w:p>
        </w:tc>
        <w:tc>
          <w:tcPr>
            <w:tcW w:w="850" w:type="dxa"/>
            <w:shd w:val="clear" w:color="auto" w:fill="auto"/>
          </w:tcPr>
          <w:p w:rsidR="009A2E27" w:rsidRPr="00B41DB0" w:rsidRDefault="009A2E27" w:rsidP="004664AA">
            <w:pPr>
              <w:jc w:val="center"/>
              <w:rPr>
                <w:rFonts w:ascii="Arial" w:hAnsi="Arial" w:cs="Arial"/>
                <w:b/>
                <w:sz w:val="24"/>
                <w:szCs w:val="24"/>
              </w:rPr>
            </w:pPr>
            <w:r w:rsidRPr="00B41DB0">
              <w:rPr>
                <w:rFonts w:ascii="Arial" w:hAnsi="Arial" w:cs="Arial"/>
                <w:b/>
                <w:sz w:val="24"/>
                <w:szCs w:val="24"/>
              </w:rPr>
              <w:t>2020-2024</w:t>
            </w:r>
          </w:p>
        </w:tc>
        <w:tc>
          <w:tcPr>
            <w:tcW w:w="7938" w:type="dxa"/>
            <w:gridSpan w:val="8"/>
            <w:shd w:val="clear" w:color="auto" w:fill="auto"/>
          </w:tcPr>
          <w:p w:rsidR="009A2E27" w:rsidRPr="00B41DB0" w:rsidRDefault="009A2E27" w:rsidP="009A2E27">
            <w:pPr>
              <w:autoSpaceDE w:val="0"/>
              <w:autoSpaceDN w:val="0"/>
              <w:adjustRightInd w:val="0"/>
              <w:ind w:firstLine="33"/>
              <w:rPr>
                <w:rFonts w:ascii="Arial" w:eastAsia="Calibri" w:hAnsi="Arial" w:cs="Arial"/>
                <w:b/>
                <w:sz w:val="24"/>
                <w:szCs w:val="24"/>
              </w:rPr>
            </w:pPr>
            <w:r w:rsidRPr="00B41DB0">
              <w:rPr>
                <w:rFonts w:ascii="Arial" w:eastAsia="Calibri" w:hAnsi="Arial" w:cs="Arial"/>
                <w:b/>
                <w:sz w:val="24"/>
                <w:szCs w:val="24"/>
              </w:rPr>
              <w:t>В пределах средств на обеспечение деятельности администрации Дмитровского городского округа Московской области</w:t>
            </w:r>
          </w:p>
        </w:tc>
        <w:tc>
          <w:tcPr>
            <w:tcW w:w="2127" w:type="dxa"/>
          </w:tcPr>
          <w:p w:rsidR="009A2E27" w:rsidRPr="00B41DB0" w:rsidRDefault="009A2E27" w:rsidP="004664AA">
            <w:pPr>
              <w:widowControl w:val="0"/>
              <w:autoSpaceDE w:val="0"/>
              <w:autoSpaceDN w:val="0"/>
              <w:adjustRightInd w:val="0"/>
              <w:ind w:firstLine="33"/>
              <w:jc w:val="both"/>
              <w:rPr>
                <w:rFonts w:ascii="Arial" w:eastAsiaTheme="minorEastAsia" w:hAnsi="Arial" w:cs="Arial"/>
                <w:b/>
                <w:sz w:val="24"/>
                <w:szCs w:val="24"/>
                <w:lang w:eastAsia="ru-RU"/>
              </w:rPr>
            </w:pPr>
            <w:r w:rsidRPr="00B41DB0">
              <w:rPr>
                <w:rFonts w:ascii="Arial" w:eastAsia="Times New Roman" w:hAnsi="Arial" w:cs="Arial"/>
                <w:b/>
                <w:sz w:val="24"/>
                <w:szCs w:val="24"/>
                <w:lang w:eastAsia="ru-RU"/>
              </w:rPr>
              <w:t>Отдел инвестиционного развития управления экономического анализа и инвестиционного развития  Администрации Дмитровского городского округа Московской области</w:t>
            </w:r>
          </w:p>
        </w:tc>
        <w:tc>
          <w:tcPr>
            <w:tcW w:w="1842" w:type="dxa"/>
          </w:tcPr>
          <w:p w:rsidR="009A2E27" w:rsidRPr="00B41DB0" w:rsidRDefault="009A2E27" w:rsidP="004664AA">
            <w:pPr>
              <w:widowControl w:val="0"/>
              <w:autoSpaceDE w:val="0"/>
              <w:autoSpaceDN w:val="0"/>
              <w:adjustRightInd w:val="0"/>
              <w:ind w:firstLine="33"/>
              <w:jc w:val="center"/>
              <w:rPr>
                <w:rFonts w:ascii="Arial" w:eastAsiaTheme="minorEastAsia" w:hAnsi="Arial" w:cs="Arial"/>
                <w:b/>
                <w:sz w:val="24"/>
                <w:szCs w:val="24"/>
                <w:lang w:eastAsia="ru-RU"/>
              </w:rPr>
            </w:pPr>
          </w:p>
        </w:tc>
      </w:tr>
    </w:tbl>
    <w:p w:rsidR="007B26EF" w:rsidRPr="00B41DB0" w:rsidRDefault="007B26EF" w:rsidP="00961B15">
      <w:pPr>
        <w:pStyle w:val="ConsPlusNormal"/>
        <w:ind w:firstLine="540"/>
        <w:jc w:val="center"/>
        <w:rPr>
          <w:rFonts w:ascii="Arial" w:hAnsi="Arial" w:cs="Arial"/>
          <w:b/>
          <w:sz w:val="24"/>
          <w:szCs w:val="24"/>
        </w:rPr>
      </w:pPr>
    </w:p>
    <w:p w:rsidR="00EF5ABC" w:rsidRPr="00B41DB0" w:rsidRDefault="00EF5ABC" w:rsidP="00961B15">
      <w:pPr>
        <w:pStyle w:val="ConsPlusNormal"/>
        <w:ind w:firstLine="540"/>
        <w:jc w:val="center"/>
        <w:rPr>
          <w:rFonts w:ascii="Arial" w:hAnsi="Arial" w:cs="Arial"/>
          <w:b/>
          <w:sz w:val="24"/>
          <w:szCs w:val="24"/>
        </w:rPr>
      </w:pPr>
    </w:p>
    <w:p w:rsidR="00EF5ABC" w:rsidRPr="00B41DB0" w:rsidRDefault="00EF5ABC" w:rsidP="00961B15">
      <w:pPr>
        <w:pStyle w:val="ConsPlusNormal"/>
        <w:ind w:firstLine="540"/>
        <w:jc w:val="center"/>
        <w:rPr>
          <w:rFonts w:ascii="Arial" w:hAnsi="Arial" w:cs="Arial"/>
          <w:b/>
          <w:sz w:val="24"/>
          <w:szCs w:val="24"/>
        </w:rPr>
      </w:pPr>
    </w:p>
    <w:p w:rsidR="002A4F76" w:rsidRPr="00B41DB0" w:rsidRDefault="002A4F76" w:rsidP="002A4F76">
      <w:pPr>
        <w:widowControl w:val="0"/>
        <w:autoSpaceDE w:val="0"/>
        <w:autoSpaceDN w:val="0"/>
        <w:spacing w:after="0" w:line="240" w:lineRule="auto"/>
        <w:ind w:firstLine="540"/>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Паспорт подпрограммы </w:t>
      </w:r>
      <w:r w:rsidRPr="00B41DB0">
        <w:rPr>
          <w:rFonts w:ascii="Arial" w:eastAsia="Times New Roman" w:hAnsi="Arial" w:cs="Arial"/>
          <w:b/>
          <w:sz w:val="24"/>
          <w:szCs w:val="24"/>
          <w:lang w:val="en-US" w:eastAsia="ru-RU"/>
        </w:rPr>
        <w:t>II</w:t>
      </w:r>
      <w:r w:rsidRPr="00B41DB0">
        <w:rPr>
          <w:rFonts w:ascii="Arial" w:eastAsia="Times New Roman" w:hAnsi="Arial" w:cs="Arial"/>
          <w:b/>
          <w:sz w:val="24"/>
          <w:szCs w:val="24"/>
          <w:lang w:eastAsia="ru-RU"/>
        </w:rPr>
        <w:t xml:space="preserve"> «Развитие конкуренции» </w:t>
      </w:r>
    </w:p>
    <w:p w:rsidR="002A4F76" w:rsidRPr="00B41DB0" w:rsidRDefault="002A4F76" w:rsidP="002A4F76">
      <w:pPr>
        <w:widowControl w:val="0"/>
        <w:autoSpaceDE w:val="0"/>
        <w:autoSpaceDN w:val="0"/>
        <w:spacing w:after="0" w:line="240" w:lineRule="auto"/>
        <w:rPr>
          <w:rFonts w:ascii="Arial" w:eastAsia="Times New Roman" w:hAnsi="Arial" w:cs="Arial"/>
          <w:b/>
          <w:sz w:val="24"/>
          <w:szCs w:val="24"/>
          <w:lang w:eastAsia="ru-RU"/>
        </w:rPr>
      </w:pPr>
    </w:p>
    <w:tbl>
      <w:tblPr>
        <w:tblW w:w="5000" w:type="pct"/>
        <w:tblLayout w:type="fixed"/>
        <w:tblCellMar>
          <w:top w:w="57" w:type="dxa"/>
          <w:left w:w="62" w:type="dxa"/>
          <w:bottom w:w="57" w:type="dxa"/>
          <w:right w:w="62" w:type="dxa"/>
        </w:tblCellMar>
        <w:tblLook w:val="0000" w:firstRow="0" w:lastRow="0" w:firstColumn="0" w:lastColumn="0" w:noHBand="0" w:noVBand="0"/>
      </w:tblPr>
      <w:tblGrid>
        <w:gridCol w:w="2076"/>
        <w:gridCol w:w="2074"/>
        <w:gridCol w:w="3239"/>
        <w:gridCol w:w="1290"/>
        <w:gridCol w:w="1290"/>
        <w:gridCol w:w="1290"/>
        <w:gridCol w:w="1290"/>
        <w:gridCol w:w="1290"/>
        <w:gridCol w:w="1424"/>
      </w:tblGrid>
      <w:tr w:rsidR="002A4F76" w:rsidRPr="00B41DB0" w:rsidTr="007B26EF">
        <w:tc>
          <w:tcPr>
            <w:tcW w:w="4150" w:type="dxa"/>
            <w:gridSpan w:val="2"/>
            <w:tcBorders>
              <w:top w:val="single" w:sz="4" w:space="0" w:color="auto"/>
              <w:left w:val="single" w:sz="4" w:space="0" w:color="auto"/>
              <w:bottom w:val="single" w:sz="4" w:space="0" w:color="auto"/>
              <w:right w:val="single" w:sz="4" w:space="0" w:color="auto"/>
            </w:tcBorders>
          </w:tcPr>
          <w:p w:rsidR="002A4F76" w:rsidRPr="00B41DB0" w:rsidRDefault="002A4F76" w:rsidP="002A4F76">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Муниципальный заказчик подпрограммы</w:t>
            </w:r>
          </w:p>
        </w:tc>
        <w:tc>
          <w:tcPr>
            <w:tcW w:w="11113" w:type="dxa"/>
            <w:gridSpan w:val="7"/>
            <w:tcBorders>
              <w:top w:val="single" w:sz="4" w:space="0" w:color="auto"/>
              <w:left w:val="single" w:sz="4" w:space="0" w:color="auto"/>
              <w:bottom w:val="single" w:sz="4" w:space="0" w:color="auto"/>
              <w:right w:val="single" w:sz="4" w:space="0" w:color="auto"/>
            </w:tcBorders>
          </w:tcPr>
          <w:p w:rsidR="002A4F76" w:rsidRPr="00B41DB0" w:rsidRDefault="002A4F76" w:rsidP="002A4F76">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Администрация Дмитровского городского округа Московской области</w:t>
            </w:r>
          </w:p>
        </w:tc>
      </w:tr>
      <w:tr w:rsidR="002A4F76" w:rsidRPr="00B41DB0" w:rsidTr="007B26EF">
        <w:tc>
          <w:tcPr>
            <w:tcW w:w="2076" w:type="dxa"/>
            <w:vMerge w:val="restart"/>
            <w:tcBorders>
              <w:top w:val="single" w:sz="4" w:space="0" w:color="auto"/>
              <w:left w:val="single" w:sz="4" w:space="0" w:color="auto"/>
              <w:bottom w:val="single" w:sz="4" w:space="0" w:color="auto"/>
              <w:right w:val="single" w:sz="4" w:space="0" w:color="auto"/>
            </w:tcBorders>
          </w:tcPr>
          <w:p w:rsidR="002A4F76" w:rsidRPr="00B41DB0" w:rsidRDefault="002A4F76" w:rsidP="002A4F76">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 xml:space="preserve">Источники финансирования подпрограммы по годам реализации и главным распорядителям бюджетных </w:t>
            </w:r>
            <w:r w:rsidRPr="00B41DB0">
              <w:rPr>
                <w:rFonts w:ascii="Arial" w:eastAsia="Calibri" w:hAnsi="Arial" w:cs="Arial"/>
                <w:b/>
                <w:sz w:val="24"/>
                <w:szCs w:val="24"/>
              </w:rPr>
              <w:lastRenderedPageBreak/>
              <w:t>средств, в том числе по годам:</w:t>
            </w:r>
          </w:p>
        </w:tc>
        <w:tc>
          <w:tcPr>
            <w:tcW w:w="2074" w:type="dxa"/>
            <w:vMerge w:val="restart"/>
            <w:tcBorders>
              <w:top w:val="single" w:sz="4" w:space="0" w:color="auto"/>
              <w:left w:val="single" w:sz="4" w:space="0" w:color="auto"/>
              <w:bottom w:val="single" w:sz="4" w:space="0" w:color="auto"/>
              <w:right w:val="single" w:sz="4" w:space="0" w:color="auto"/>
            </w:tcBorders>
          </w:tcPr>
          <w:p w:rsidR="002A4F76" w:rsidRPr="00B41DB0" w:rsidRDefault="002A4F76" w:rsidP="002A4F76">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lastRenderedPageBreak/>
              <w:t>Главный распорядитель бюджетных средств</w:t>
            </w:r>
          </w:p>
        </w:tc>
        <w:tc>
          <w:tcPr>
            <w:tcW w:w="3239" w:type="dxa"/>
            <w:vMerge w:val="restart"/>
            <w:tcBorders>
              <w:top w:val="single" w:sz="4" w:space="0" w:color="auto"/>
              <w:left w:val="single" w:sz="4" w:space="0" w:color="auto"/>
              <w:bottom w:val="single" w:sz="4" w:space="0" w:color="auto"/>
              <w:right w:val="single" w:sz="4" w:space="0" w:color="auto"/>
            </w:tcBorders>
          </w:tcPr>
          <w:p w:rsidR="002A4F76" w:rsidRPr="00B41DB0" w:rsidRDefault="002A4F76" w:rsidP="002A4F76">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Источник финансирования</w:t>
            </w:r>
          </w:p>
        </w:tc>
        <w:tc>
          <w:tcPr>
            <w:tcW w:w="7874" w:type="dxa"/>
            <w:gridSpan w:val="6"/>
            <w:tcBorders>
              <w:top w:val="single" w:sz="4" w:space="0" w:color="auto"/>
              <w:left w:val="single" w:sz="4" w:space="0" w:color="auto"/>
              <w:bottom w:val="single" w:sz="4" w:space="0" w:color="auto"/>
              <w:right w:val="single" w:sz="4" w:space="0" w:color="auto"/>
            </w:tcBorders>
          </w:tcPr>
          <w:p w:rsidR="000071D0" w:rsidRPr="00B41DB0" w:rsidRDefault="000071D0" w:rsidP="000071D0">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Расходы на период реализации (тыс. руб.)</w:t>
            </w:r>
          </w:p>
          <w:p w:rsidR="002A4F76" w:rsidRPr="00B41DB0" w:rsidRDefault="000071D0" w:rsidP="000071D0">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 xml:space="preserve">2020-2024 </w:t>
            </w:r>
            <w:proofErr w:type="spellStart"/>
            <w:r w:rsidRPr="00B41DB0">
              <w:rPr>
                <w:rFonts w:ascii="Arial" w:eastAsia="Calibri" w:hAnsi="Arial" w:cs="Arial"/>
                <w:b/>
                <w:sz w:val="24"/>
                <w:szCs w:val="24"/>
              </w:rPr>
              <w:t>г.</w:t>
            </w:r>
            <w:proofErr w:type="gramStart"/>
            <w:r w:rsidRPr="00B41DB0">
              <w:rPr>
                <w:rFonts w:ascii="Arial" w:eastAsia="Calibri" w:hAnsi="Arial" w:cs="Arial"/>
                <w:b/>
                <w:sz w:val="24"/>
                <w:szCs w:val="24"/>
              </w:rPr>
              <w:t>г</w:t>
            </w:r>
            <w:proofErr w:type="spellEnd"/>
            <w:proofErr w:type="gramEnd"/>
            <w:r w:rsidRPr="00B41DB0">
              <w:rPr>
                <w:rFonts w:ascii="Arial" w:eastAsia="Calibri" w:hAnsi="Arial" w:cs="Arial"/>
                <w:b/>
                <w:sz w:val="24"/>
                <w:szCs w:val="24"/>
              </w:rPr>
              <w:t>.</w:t>
            </w:r>
          </w:p>
        </w:tc>
      </w:tr>
      <w:tr w:rsidR="002A4F76" w:rsidRPr="00B41DB0" w:rsidTr="007B26EF">
        <w:tc>
          <w:tcPr>
            <w:tcW w:w="2076" w:type="dxa"/>
            <w:vMerge/>
            <w:tcBorders>
              <w:top w:val="single" w:sz="4" w:space="0" w:color="auto"/>
              <w:left w:val="single" w:sz="4" w:space="0" w:color="auto"/>
              <w:bottom w:val="single" w:sz="4" w:space="0" w:color="auto"/>
              <w:right w:val="single" w:sz="4" w:space="0" w:color="auto"/>
            </w:tcBorders>
          </w:tcPr>
          <w:p w:rsidR="002A4F76" w:rsidRPr="00B41DB0" w:rsidRDefault="002A4F76" w:rsidP="002A4F76">
            <w:pPr>
              <w:autoSpaceDE w:val="0"/>
              <w:autoSpaceDN w:val="0"/>
              <w:adjustRightInd w:val="0"/>
              <w:spacing w:after="0" w:line="240" w:lineRule="auto"/>
              <w:jc w:val="both"/>
              <w:rPr>
                <w:rFonts w:ascii="Arial" w:eastAsia="Calibri" w:hAnsi="Arial" w:cs="Arial"/>
                <w:b/>
                <w:sz w:val="24"/>
                <w:szCs w:val="24"/>
              </w:rPr>
            </w:pPr>
          </w:p>
        </w:tc>
        <w:tc>
          <w:tcPr>
            <w:tcW w:w="2074" w:type="dxa"/>
            <w:vMerge/>
            <w:tcBorders>
              <w:top w:val="single" w:sz="4" w:space="0" w:color="auto"/>
              <w:left w:val="single" w:sz="4" w:space="0" w:color="auto"/>
              <w:bottom w:val="single" w:sz="4" w:space="0" w:color="auto"/>
              <w:right w:val="single" w:sz="4" w:space="0" w:color="auto"/>
            </w:tcBorders>
          </w:tcPr>
          <w:p w:rsidR="002A4F76" w:rsidRPr="00B41DB0" w:rsidRDefault="002A4F76" w:rsidP="002A4F76">
            <w:pPr>
              <w:autoSpaceDE w:val="0"/>
              <w:autoSpaceDN w:val="0"/>
              <w:adjustRightInd w:val="0"/>
              <w:spacing w:after="0" w:line="240" w:lineRule="auto"/>
              <w:jc w:val="both"/>
              <w:rPr>
                <w:rFonts w:ascii="Arial" w:eastAsia="Calibri" w:hAnsi="Arial" w:cs="Arial"/>
                <w:b/>
                <w:sz w:val="24"/>
                <w:szCs w:val="24"/>
              </w:rPr>
            </w:pPr>
          </w:p>
        </w:tc>
        <w:tc>
          <w:tcPr>
            <w:tcW w:w="3239" w:type="dxa"/>
            <w:vMerge/>
            <w:tcBorders>
              <w:top w:val="single" w:sz="4" w:space="0" w:color="auto"/>
              <w:left w:val="single" w:sz="4" w:space="0" w:color="auto"/>
              <w:bottom w:val="single" w:sz="4" w:space="0" w:color="auto"/>
              <w:right w:val="single" w:sz="4" w:space="0" w:color="auto"/>
            </w:tcBorders>
          </w:tcPr>
          <w:p w:rsidR="002A4F76" w:rsidRPr="00B41DB0" w:rsidRDefault="002A4F76" w:rsidP="002A4F76">
            <w:pPr>
              <w:autoSpaceDE w:val="0"/>
              <w:autoSpaceDN w:val="0"/>
              <w:adjustRightInd w:val="0"/>
              <w:spacing w:after="0" w:line="240" w:lineRule="auto"/>
              <w:jc w:val="both"/>
              <w:rPr>
                <w:rFonts w:ascii="Arial" w:eastAsia="Calibri" w:hAnsi="Arial" w:cs="Arial"/>
                <w:b/>
                <w:sz w:val="24"/>
                <w:szCs w:val="24"/>
              </w:rPr>
            </w:pPr>
          </w:p>
        </w:tc>
        <w:tc>
          <w:tcPr>
            <w:tcW w:w="1290" w:type="dxa"/>
            <w:tcBorders>
              <w:top w:val="single" w:sz="4" w:space="0" w:color="auto"/>
              <w:left w:val="single" w:sz="4" w:space="0" w:color="auto"/>
              <w:bottom w:val="single" w:sz="4" w:space="0" w:color="auto"/>
              <w:right w:val="single" w:sz="4" w:space="0" w:color="auto"/>
            </w:tcBorders>
          </w:tcPr>
          <w:p w:rsidR="002A4F76" w:rsidRPr="00B41DB0" w:rsidRDefault="002A4F76" w:rsidP="002A4F76">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2020 год</w:t>
            </w:r>
          </w:p>
        </w:tc>
        <w:tc>
          <w:tcPr>
            <w:tcW w:w="1290" w:type="dxa"/>
            <w:tcBorders>
              <w:top w:val="single" w:sz="4" w:space="0" w:color="auto"/>
              <w:left w:val="single" w:sz="4" w:space="0" w:color="auto"/>
              <w:bottom w:val="single" w:sz="4" w:space="0" w:color="auto"/>
              <w:right w:val="single" w:sz="4" w:space="0" w:color="auto"/>
            </w:tcBorders>
          </w:tcPr>
          <w:p w:rsidR="002A4F76" w:rsidRPr="00B41DB0" w:rsidRDefault="002A4F76" w:rsidP="002A4F76">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2021 год</w:t>
            </w:r>
          </w:p>
        </w:tc>
        <w:tc>
          <w:tcPr>
            <w:tcW w:w="1290" w:type="dxa"/>
            <w:tcBorders>
              <w:top w:val="single" w:sz="4" w:space="0" w:color="auto"/>
              <w:left w:val="single" w:sz="4" w:space="0" w:color="auto"/>
              <w:bottom w:val="single" w:sz="4" w:space="0" w:color="auto"/>
              <w:right w:val="single" w:sz="4" w:space="0" w:color="auto"/>
            </w:tcBorders>
          </w:tcPr>
          <w:p w:rsidR="002A4F76" w:rsidRPr="00B41DB0" w:rsidRDefault="002A4F76" w:rsidP="002A4F76">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2022 год</w:t>
            </w:r>
          </w:p>
        </w:tc>
        <w:tc>
          <w:tcPr>
            <w:tcW w:w="1290" w:type="dxa"/>
            <w:tcBorders>
              <w:top w:val="single" w:sz="4" w:space="0" w:color="auto"/>
              <w:left w:val="single" w:sz="4" w:space="0" w:color="auto"/>
              <w:bottom w:val="single" w:sz="4" w:space="0" w:color="auto"/>
              <w:right w:val="single" w:sz="4" w:space="0" w:color="auto"/>
            </w:tcBorders>
          </w:tcPr>
          <w:p w:rsidR="002A4F76" w:rsidRPr="00B41DB0" w:rsidRDefault="002A4F76" w:rsidP="002A4F76">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2023 год</w:t>
            </w:r>
          </w:p>
        </w:tc>
        <w:tc>
          <w:tcPr>
            <w:tcW w:w="1290" w:type="dxa"/>
            <w:tcBorders>
              <w:top w:val="single" w:sz="4" w:space="0" w:color="auto"/>
              <w:left w:val="single" w:sz="4" w:space="0" w:color="auto"/>
              <w:bottom w:val="single" w:sz="4" w:space="0" w:color="auto"/>
              <w:right w:val="single" w:sz="4" w:space="0" w:color="auto"/>
            </w:tcBorders>
          </w:tcPr>
          <w:p w:rsidR="002A4F76" w:rsidRPr="00B41DB0" w:rsidRDefault="002A4F76" w:rsidP="002A4F76">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2024 год</w:t>
            </w:r>
          </w:p>
        </w:tc>
        <w:tc>
          <w:tcPr>
            <w:tcW w:w="1424" w:type="dxa"/>
            <w:tcBorders>
              <w:top w:val="single" w:sz="4" w:space="0" w:color="auto"/>
              <w:left w:val="single" w:sz="4" w:space="0" w:color="auto"/>
              <w:bottom w:val="single" w:sz="4" w:space="0" w:color="auto"/>
              <w:right w:val="single" w:sz="4" w:space="0" w:color="auto"/>
            </w:tcBorders>
          </w:tcPr>
          <w:p w:rsidR="002A4F76" w:rsidRPr="00B41DB0" w:rsidRDefault="002A4F76" w:rsidP="002A4F76">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Итого</w:t>
            </w:r>
          </w:p>
        </w:tc>
      </w:tr>
      <w:tr w:rsidR="00164BF8" w:rsidRPr="00B41DB0" w:rsidTr="007B26EF">
        <w:tc>
          <w:tcPr>
            <w:tcW w:w="2076" w:type="dxa"/>
            <w:vMerge/>
            <w:tcBorders>
              <w:top w:val="single" w:sz="4" w:space="0" w:color="auto"/>
              <w:left w:val="single" w:sz="4" w:space="0" w:color="auto"/>
              <w:bottom w:val="single" w:sz="4" w:space="0" w:color="auto"/>
              <w:right w:val="single" w:sz="4" w:space="0" w:color="auto"/>
            </w:tcBorders>
          </w:tcPr>
          <w:p w:rsidR="00164BF8" w:rsidRPr="00B41DB0" w:rsidRDefault="00164BF8" w:rsidP="002A4F76">
            <w:pPr>
              <w:autoSpaceDE w:val="0"/>
              <w:autoSpaceDN w:val="0"/>
              <w:adjustRightInd w:val="0"/>
              <w:spacing w:after="0" w:line="240" w:lineRule="auto"/>
              <w:jc w:val="both"/>
              <w:rPr>
                <w:rFonts w:ascii="Arial" w:eastAsia="Calibri" w:hAnsi="Arial" w:cs="Arial"/>
                <w:b/>
                <w:sz w:val="24"/>
                <w:szCs w:val="24"/>
              </w:rPr>
            </w:pPr>
          </w:p>
        </w:tc>
        <w:tc>
          <w:tcPr>
            <w:tcW w:w="2074" w:type="dxa"/>
            <w:vMerge w:val="restart"/>
            <w:tcBorders>
              <w:top w:val="single" w:sz="4" w:space="0" w:color="auto"/>
              <w:left w:val="single" w:sz="4" w:space="0" w:color="auto"/>
              <w:bottom w:val="single" w:sz="4" w:space="0" w:color="auto"/>
              <w:right w:val="single" w:sz="4" w:space="0" w:color="auto"/>
            </w:tcBorders>
          </w:tcPr>
          <w:p w:rsidR="00164BF8" w:rsidRPr="00B41DB0" w:rsidRDefault="00164BF8" w:rsidP="002A4F76">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 xml:space="preserve">Администрация Дмитровского городского округа </w:t>
            </w:r>
            <w:r w:rsidRPr="00B41DB0">
              <w:rPr>
                <w:rFonts w:ascii="Arial" w:eastAsia="Calibri" w:hAnsi="Arial" w:cs="Arial"/>
                <w:b/>
                <w:sz w:val="24"/>
                <w:szCs w:val="24"/>
              </w:rPr>
              <w:lastRenderedPageBreak/>
              <w:t>Московской области</w:t>
            </w:r>
          </w:p>
        </w:tc>
        <w:tc>
          <w:tcPr>
            <w:tcW w:w="3239" w:type="dxa"/>
            <w:tcBorders>
              <w:top w:val="single" w:sz="4" w:space="0" w:color="auto"/>
              <w:left w:val="single" w:sz="4" w:space="0" w:color="auto"/>
              <w:bottom w:val="single" w:sz="4" w:space="0" w:color="auto"/>
              <w:right w:val="single" w:sz="4" w:space="0" w:color="auto"/>
            </w:tcBorders>
          </w:tcPr>
          <w:p w:rsidR="00164BF8" w:rsidRPr="00B41DB0" w:rsidRDefault="00164BF8" w:rsidP="002A4F76">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lastRenderedPageBreak/>
              <w:t>Всего</w:t>
            </w:r>
          </w:p>
        </w:tc>
        <w:tc>
          <w:tcPr>
            <w:tcW w:w="1290" w:type="dxa"/>
            <w:tcBorders>
              <w:top w:val="single" w:sz="4" w:space="0" w:color="auto"/>
              <w:left w:val="single" w:sz="4" w:space="0" w:color="auto"/>
              <w:bottom w:val="single" w:sz="4" w:space="0" w:color="auto"/>
              <w:right w:val="single" w:sz="4" w:space="0" w:color="auto"/>
            </w:tcBorders>
          </w:tcPr>
          <w:p w:rsidR="00164BF8" w:rsidRPr="00B41DB0" w:rsidRDefault="00164BF8" w:rsidP="00CC1BEF">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290" w:type="dxa"/>
            <w:tcBorders>
              <w:top w:val="single" w:sz="4" w:space="0" w:color="auto"/>
              <w:left w:val="single" w:sz="4" w:space="0" w:color="auto"/>
              <w:bottom w:val="single" w:sz="4" w:space="0" w:color="auto"/>
              <w:right w:val="single" w:sz="4" w:space="0" w:color="auto"/>
            </w:tcBorders>
          </w:tcPr>
          <w:p w:rsidR="00164BF8" w:rsidRPr="00B41DB0" w:rsidRDefault="00164BF8" w:rsidP="00CC1BEF">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290" w:type="dxa"/>
            <w:tcBorders>
              <w:top w:val="single" w:sz="4" w:space="0" w:color="auto"/>
              <w:left w:val="single" w:sz="4" w:space="0" w:color="auto"/>
              <w:bottom w:val="single" w:sz="4" w:space="0" w:color="auto"/>
              <w:right w:val="single" w:sz="4" w:space="0" w:color="auto"/>
            </w:tcBorders>
          </w:tcPr>
          <w:p w:rsidR="00164BF8" w:rsidRPr="00B41DB0" w:rsidRDefault="00164BF8" w:rsidP="00CC1BEF">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290" w:type="dxa"/>
            <w:tcBorders>
              <w:top w:val="single" w:sz="4" w:space="0" w:color="auto"/>
              <w:left w:val="single" w:sz="4" w:space="0" w:color="auto"/>
              <w:bottom w:val="single" w:sz="4" w:space="0" w:color="auto"/>
              <w:right w:val="single" w:sz="4" w:space="0" w:color="auto"/>
            </w:tcBorders>
          </w:tcPr>
          <w:p w:rsidR="00164BF8" w:rsidRPr="00B41DB0" w:rsidRDefault="00164BF8" w:rsidP="00CC1BEF">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290" w:type="dxa"/>
            <w:tcBorders>
              <w:top w:val="single" w:sz="4" w:space="0" w:color="auto"/>
              <w:left w:val="single" w:sz="4" w:space="0" w:color="auto"/>
              <w:bottom w:val="single" w:sz="4" w:space="0" w:color="auto"/>
              <w:right w:val="single" w:sz="4" w:space="0" w:color="auto"/>
            </w:tcBorders>
          </w:tcPr>
          <w:p w:rsidR="00164BF8" w:rsidRPr="00B41DB0" w:rsidRDefault="00164BF8" w:rsidP="00CC1BEF">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424" w:type="dxa"/>
            <w:tcBorders>
              <w:top w:val="single" w:sz="4" w:space="0" w:color="auto"/>
              <w:left w:val="single" w:sz="4" w:space="0" w:color="auto"/>
              <w:bottom w:val="single" w:sz="4" w:space="0" w:color="auto"/>
              <w:right w:val="single" w:sz="4" w:space="0" w:color="auto"/>
            </w:tcBorders>
          </w:tcPr>
          <w:p w:rsidR="00164BF8" w:rsidRPr="00B41DB0" w:rsidRDefault="00164BF8" w:rsidP="00CC1BEF">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r>
      <w:tr w:rsidR="00164BF8" w:rsidRPr="00B41DB0" w:rsidTr="007B26EF">
        <w:tc>
          <w:tcPr>
            <w:tcW w:w="2076" w:type="dxa"/>
            <w:vMerge/>
            <w:tcBorders>
              <w:top w:val="single" w:sz="4" w:space="0" w:color="auto"/>
              <w:left w:val="single" w:sz="4" w:space="0" w:color="auto"/>
              <w:bottom w:val="single" w:sz="4" w:space="0" w:color="auto"/>
              <w:right w:val="single" w:sz="4" w:space="0" w:color="auto"/>
            </w:tcBorders>
          </w:tcPr>
          <w:p w:rsidR="00164BF8" w:rsidRPr="00B41DB0" w:rsidRDefault="00164BF8" w:rsidP="002A4F76">
            <w:pPr>
              <w:autoSpaceDE w:val="0"/>
              <w:autoSpaceDN w:val="0"/>
              <w:adjustRightInd w:val="0"/>
              <w:spacing w:after="0" w:line="240" w:lineRule="auto"/>
              <w:jc w:val="both"/>
              <w:rPr>
                <w:rFonts w:ascii="Arial" w:eastAsia="Calibri" w:hAnsi="Arial" w:cs="Arial"/>
                <w:b/>
                <w:sz w:val="24"/>
                <w:szCs w:val="24"/>
              </w:rPr>
            </w:pPr>
          </w:p>
        </w:tc>
        <w:tc>
          <w:tcPr>
            <w:tcW w:w="2074" w:type="dxa"/>
            <w:vMerge/>
            <w:tcBorders>
              <w:top w:val="single" w:sz="4" w:space="0" w:color="auto"/>
              <w:left w:val="single" w:sz="4" w:space="0" w:color="auto"/>
              <w:bottom w:val="single" w:sz="4" w:space="0" w:color="auto"/>
              <w:right w:val="single" w:sz="4" w:space="0" w:color="auto"/>
            </w:tcBorders>
          </w:tcPr>
          <w:p w:rsidR="00164BF8" w:rsidRPr="00B41DB0" w:rsidRDefault="00164BF8" w:rsidP="002A4F76">
            <w:pPr>
              <w:autoSpaceDE w:val="0"/>
              <w:autoSpaceDN w:val="0"/>
              <w:adjustRightInd w:val="0"/>
              <w:spacing w:after="0" w:line="240" w:lineRule="auto"/>
              <w:jc w:val="both"/>
              <w:rPr>
                <w:rFonts w:ascii="Arial" w:eastAsia="Calibri" w:hAnsi="Arial" w:cs="Arial"/>
                <w:b/>
                <w:sz w:val="24"/>
                <w:szCs w:val="24"/>
              </w:rPr>
            </w:pPr>
          </w:p>
        </w:tc>
        <w:tc>
          <w:tcPr>
            <w:tcW w:w="3239" w:type="dxa"/>
            <w:tcBorders>
              <w:top w:val="single" w:sz="4" w:space="0" w:color="auto"/>
              <w:left w:val="single" w:sz="4" w:space="0" w:color="auto"/>
              <w:bottom w:val="single" w:sz="4" w:space="0" w:color="auto"/>
              <w:right w:val="single" w:sz="4" w:space="0" w:color="auto"/>
            </w:tcBorders>
          </w:tcPr>
          <w:p w:rsidR="00164BF8" w:rsidRPr="00B41DB0" w:rsidRDefault="00164BF8" w:rsidP="002A4F76">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В том числе:</w:t>
            </w:r>
          </w:p>
        </w:tc>
        <w:tc>
          <w:tcPr>
            <w:tcW w:w="1290" w:type="dxa"/>
            <w:tcBorders>
              <w:top w:val="single" w:sz="4" w:space="0" w:color="auto"/>
              <w:left w:val="single" w:sz="4" w:space="0" w:color="auto"/>
              <w:bottom w:val="single" w:sz="4" w:space="0" w:color="auto"/>
              <w:right w:val="single" w:sz="4" w:space="0" w:color="auto"/>
            </w:tcBorders>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290" w:type="dxa"/>
            <w:tcBorders>
              <w:top w:val="single" w:sz="4" w:space="0" w:color="auto"/>
              <w:left w:val="single" w:sz="4" w:space="0" w:color="auto"/>
              <w:bottom w:val="single" w:sz="4" w:space="0" w:color="auto"/>
              <w:right w:val="single" w:sz="4" w:space="0" w:color="auto"/>
            </w:tcBorders>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290" w:type="dxa"/>
            <w:tcBorders>
              <w:top w:val="single" w:sz="4" w:space="0" w:color="auto"/>
              <w:left w:val="single" w:sz="4" w:space="0" w:color="auto"/>
              <w:bottom w:val="single" w:sz="4" w:space="0" w:color="auto"/>
              <w:right w:val="single" w:sz="4" w:space="0" w:color="auto"/>
            </w:tcBorders>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290" w:type="dxa"/>
            <w:tcBorders>
              <w:top w:val="single" w:sz="4" w:space="0" w:color="auto"/>
              <w:left w:val="single" w:sz="4" w:space="0" w:color="auto"/>
              <w:bottom w:val="single" w:sz="4" w:space="0" w:color="auto"/>
              <w:right w:val="single" w:sz="4" w:space="0" w:color="auto"/>
            </w:tcBorders>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290" w:type="dxa"/>
            <w:tcBorders>
              <w:top w:val="single" w:sz="4" w:space="0" w:color="auto"/>
              <w:left w:val="single" w:sz="4" w:space="0" w:color="auto"/>
              <w:bottom w:val="single" w:sz="4" w:space="0" w:color="auto"/>
              <w:right w:val="single" w:sz="4" w:space="0" w:color="auto"/>
            </w:tcBorders>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424" w:type="dxa"/>
            <w:tcBorders>
              <w:top w:val="single" w:sz="4" w:space="0" w:color="auto"/>
              <w:left w:val="single" w:sz="4" w:space="0" w:color="auto"/>
              <w:bottom w:val="single" w:sz="4" w:space="0" w:color="auto"/>
              <w:right w:val="single" w:sz="4" w:space="0" w:color="auto"/>
            </w:tcBorders>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r>
      <w:tr w:rsidR="00164BF8" w:rsidRPr="00B41DB0" w:rsidTr="007B26EF">
        <w:tc>
          <w:tcPr>
            <w:tcW w:w="2076" w:type="dxa"/>
            <w:vMerge/>
            <w:tcBorders>
              <w:top w:val="single" w:sz="4" w:space="0" w:color="auto"/>
              <w:left w:val="single" w:sz="4" w:space="0" w:color="auto"/>
              <w:bottom w:val="single" w:sz="4" w:space="0" w:color="auto"/>
              <w:right w:val="single" w:sz="4" w:space="0" w:color="auto"/>
            </w:tcBorders>
          </w:tcPr>
          <w:p w:rsidR="00164BF8" w:rsidRPr="00B41DB0" w:rsidRDefault="00164BF8" w:rsidP="002A4F76">
            <w:pPr>
              <w:autoSpaceDE w:val="0"/>
              <w:autoSpaceDN w:val="0"/>
              <w:adjustRightInd w:val="0"/>
              <w:spacing w:after="0" w:line="240" w:lineRule="auto"/>
              <w:jc w:val="both"/>
              <w:rPr>
                <w:rFonts w:ascii="Arial" w:eastAsia="Calibri" w:hAnsi="Arial" w:cs="Arial"/>
                <w:b/>
                <w:sz w:val="24"/>
                <w:szCs w:val="24"/>
              </w:rPr>
            </w:pPr>
          </w:p>
        </w:tc>
        <w:tc>
          <w:tcPr>
            <w:tcW w:w="2074" w:type="dxa"/>
            <w:vMerge/>
            <w:tcBorders>
              <w:top w:val="single" w:sz="4" w:space="0" w:color="auto"/>
              <w:left w:val="single" w:sz="4" w:space="0" w:color="auto"/>
              <w:bottom w:val="single" w:sz="4" w:space="0" w:color="auto"/>
              <w:right w:val="single" w:sz="4" w:space="0" w:color="auto"/>
            </w:tcBorders>
          </w:tcPr>
          <w:p w:rsidR="00164BF8" w:rsidRPr="00B41DB0" w:rsidRDefault="00164BF8" w:rsidP="002A4F76">
            <w:pPr>
              <w:autoSpaceDE w:val="0"/>
              <w:autoSpaceDN w:val="0"/>
              <w:adjustRightInd w:val="0"/>
              <w:spacing w:after="0" w:line="240" w:lineRule="auto"/>
              <w:jc w:val="both"/>
              <w:rPr>
                <w:rFonts w:ascii="Arial" w:eastAsia="Calibri" w:hAnsi="Arial" w:cs="Arial"/>
                <w:b/>
                <w:sz w:val="24"/>
                <w:szCs w:val="24"/>
              </w:rPr>
            </w:pPr>
          </w:p>
        </w:tc>
        <w:tc>
          <w:tcPr>
            <w:tcW w:w="3239" w:type="dxa"/>
            <w:tcBorders>
              <w:top w:val="single" w:sz="4" w:space="0" w:color="auto"/>
              <w:left w:val="single" w:sz="4" w:space="0" w:color="auto"/>
              <w:bottom w:val="single" w:sz="4" w:space="0" w:color="auto"/>
              <w:right w:val="single" w:sz="4" w:space="0" w:color="auto"/>
            </w:tcBorders>
          </w:tcPr>
          <w:p w:rsidR="00164BF8" w:rsidRPr="00B41DB0" w:rsidRDefault="00164BF8" w:rsidP="002A4F76">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 xml:space="preserve">Средства бюджета Дмитровского городского </w:t>
            </w:r>
            <w:r w:rsidRPr="00B41DB0">
              <w:rPr>
                <w:rFonts w:ascii="Arial" w:eastAsia="Calibri" w:hAnsi="Arial" w:cs="Arial"/>
                <w:b/>
                <w:sz w:val="24"/>
                <w:szCs w:val="24"/>
              </w:rPr>
              <w:lastRenderedPageBreak/>
              <w:t>округа Московской области</w:t>
            </w:r>
          </w:p>
        </w:tc>
        <w:tc>
          <w:tcPr>
            <w:tcW w:w="1290" w:type="dxa"/>
            <w:tcBorders>
              <w:top w:val="single" w:sz="4" w:space="0" w:color="auto"/>
              <w:left w:val="single" w:sz="4" w:space="0" w:color="auto"/>
              <w:bottom w:val="single" w:sz="4" w:space="0" w:color="auto"/>
              <w:right w:val="single" w:sz="4" w:space="0" w:color="auto"/>
            </w:tcBorders>
          </w:tcPr>
          <w:p w:rsidR="00164BF8" w:rsidRPr="00B41DB0" w:rsidRDefault="00164BF8" w:rsidP="00CC1BEF">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lastRenderedPageBreak/>
              <w:t>0,00000</w:t>
            </w:r>
          </w:p>
        </w:tc>
        <w:tc>
          <w:tcPr>
            <w:tcW w:w="1290" w:type="dxa"/>
            <w:tcBorders>
              <w:top w:val="single" w:sz="4" w:space="0" w:color="auto"/>
              <w:left w:val="single" w:sz="4" w:space="0" w:color="auto"/>
              <w:bottom w:val="single" w:sz="4" w:space="0" w:color="auto"/>
              <w:right w:val="single" w:sz="4" w:space="0" w:color="auto"/>
            </w:tcBorders>
          </w:tcPr>
          <w:p w:rsidR="00164BF8" w:rsidRPr="00B41DB0" w:rsidRDefault="00164BF8" w:rsidP="00CC1BEF">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290" w:type="dxa"/>
            <w:tcBorders>
              <w:top w:val="single" w:sz="4" w:space="0" w:color="auto"/>
              <w:left w:val="single" w:sz="4" w:space="0" w:color="auto"/>
              <w:bottom w:val="single" w:sz="4" w:space="0" w:color="auto"/>
              <w:right w:val="single" w:sz="4" w:space="0" w:color="auto"/>
            </w:tcBorders>
          </w:tcPr>
          <w:p w:rsidR="00164BF8" w:rsidRPr="00B41DB0" w:rsidRDefault="00164BF8" w:rsidP="00CC1BEF">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290" w:type="dxa"/>
            <w:tcBorders>
              <w:top w:val="single" w:sz="4" w:space="0" w:color="auto"/>
              <w:left w:val="single" w:sz="4" w:space="0" w:color="auto"/>
              <w:bottom w:val="single" w:sz="4" w:space="0" w:color="auto"/>
              <w:right w:val="single" w:sz="4" w:space="0" w:color="auto"/>
            </w:tcBorders>
          </w:tcPr>
          <w:p w:rsidR="00164BF8" w:rsidRPr="00B41DB0" w:rsidRDefault="00164BF8" w:rsidP="00CC1BEF">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290" w:type="dxa"/>
            <w:tcBorders>
              <w:top w:val="single" w:sz="4" w:space="0" w:color="auto"/>
              <w:left w:val="single" w:sz="4" w:space="0" w:color="auto"/>
              <w:bottom w:val="single" w:sz="4" w:space="0" w:color="auto"/>
              <w:right w:val="single" w:sz="4" w:space="0" w:color="auto"/>
            </w:tcBorders>
          </w:tcPr>
          <w:p w:rsidR="00164BF8" w:rsidRPr="00B41DB0" w:rsidRDefault="00164BF8" w:rsidP="00CC1BEF">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424" w:type="dxa"/>
            <w:tcBorders>
              <w:top w:val="single" w:sz="4" w:space="0" w:color="auto"/>
              <w:left w:val="single" w:sz="4" w:space="0" w:color="auto"/>
              <w:bottom w:val="single" w:sz="4" w:space="0" w:color="auto"/>
              <w:right w:val="single" w:sz="4" w:space="0" w:color="auto"/>
            </w:tcBorders>
          </w:tcPr>
          <w:p w:rsidR="00164BF8" w:rsidRPr="00B41DB0" w:rsidRDefault="00164BF8" w:rsidP="00CC1BEF">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r>
      <w:tr w:rsidR="00164BF8" w:rsidRPr="00B41DB0" w:rsidTr="007B26EF">
        <w:tc>
          <w:tcPr>
            <w:tcW w:w="2076" w:type="dxa"/>
            <w:vMerge/>
            <w:tcBorders>
              <w:top w:val="single" w:sz="4" w:space="0" w:color="auto"/>
              <w:left w:val="single" w:sz="4" w:space="0" w:color="auto"/>
              <w:bottom w:val="single" w:sz="4" w:space="0" w:color="auto"/>
              <w:right w:val="single" w:sz="4" w:space="0" w:color="auto"/>
            </w:tcBorders>
          </w:tcPr>
          <w:p w:rsidR="00164BF8" w:rsidRPr="00B41DB0" w:rsidRDefault="00164BF8" w:rsidP="002A4F76">
            <w:pPr>
              <w:autoSpaceDE w:val="0"/>
              <w:autoSpaceDN w:val="0"/>
              <w:adjustRightInd w:val="0"/>
              <w:spacing w:after="0" w:line="240" w:lineRule="auto"/>
              <w:jc w:val="both"/>
              <w:rPr>
                <w:rFonts w:ascii="Arial" w:eastAsia="Calibri" w:hAnsi="Arial" w:cs="Arial"/>
                <w:b/>
                <w:sz w:val="24"/>
                <w:szCs w:val="24"/>
              </w:rPr>
            </w:pPr>
          </w:p>
        </w:tc>
        <w:tc>
          <w:tcPr>
            <w:tcW w:w="2074" w:type="dxa"/>
            <w:vMerge/>
            <w:tcBorders>
              <w:top w:val="single" w:sz="4" w:space="0" w:color="auto"/>
              <w:left w:val="single" w:sz="4" w:space="0" w:color="auto"/>
              <w:bottom w:val="single" w:sz="4" w:space="0" w:color="auto"/>
              <w:right w:val="single" w:sz="4" w:space="0" w:color="auto"/>
            </w:tcBorders>
          </w:tcPr>
          <w:p w:rsidR="00164BF8" w:rsidRPr="00B41DB0" w:rsidRDefault="00164BF8" w:rsidP="002A4F76">
            <w:pPr>
              <w:autoSpaceDE w:val="0"/>
              <w:autoSpaceDN w:val="0"/>
              <w:adjustRightInd w:val="0"/>
              <w:spacing w:after="0" w:line="240" w:lineRule="auto"/>
              <w:jc w:val="both"/>
              <w:rPr>
                <w:rFonts w:ascii="Arial" w:eastAsia="Calibri" w:hAnsi="Arial" w:cs="Arial"/>
                <w:b/>
                <w:sz w:val="24"/>
                <w:szCs w:val="24"/>
              </w:rPr>
            </w:pPr>
          </w:p>
        </w:tc>
        <w:tc>
          <w:tcPr>
            <w:tcW w:w="3239" w:type="dxa"/>
            <w:tcBorders>
              <w:top w:val="single" w:sz="4" w:space="0" w:color="auto"/>
              <w:left w:val="single" w:sz="4" w:space="0" w:color="auto"/>
              <w:bottom w:val="single" w:sz="4" w:space="0" w:color="auto"/>
              <w:right w:val="single" w:sz="4" w:space="0" w:color="auto"/>
            </w:tcBorders>
          </w:tcPr>
          <w:p w:rsidR="00164BF8" w:rsidRPr="00B41DB0" w:rsidRDefault="00164BF8" w:rsidP="002A4F76">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федерального бюджета</w:t>
            </w:r>
          </w:p>
        </w:tc>
        <w:tc>
          <w:tcPr>
            <w:tcW w:w="1290" w:type="dxa"/>
            <w:tcBorders>
              <w:top w:val="single" w:sz="4" w:space="0" w:color="auto"/>
              <w:left w:val="single" w:sz="4" w:space="0" w:color="auto"/>
              <w:bottom w:val="single" w:sz="4" w:space="0" w:color="auto"/>
              <w:right w:val="single" w:sz="4" w:space="0" w:color="auto"/>
            </w:tcBorders>
          </w:tcPr>
          <w:p w:rsidR="00164BF8" w:rsidRPr="00B41DB0" w:rsidRDefault="00164BF8" w:rsidP="002A4F76">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290" w:type="dxa"/>
            <w:tcBorders>
              <w:top w:val="single" w:sz="4" w:space="0" w:color="auto"/>
              <w:left w:val="single" w:sz="4" w:space="0" w:color="auto"/>
              <w:bottom w:val="single" w:sz="4" w:space="0" w:color="auto"/>
              <w:right w:val="single" w:sz="4" w:space="0" w:color="auto"/>
            </w:tcBorders>
          </w:tcPr>
          <w:p w:rsidR="00164BF8" w:rsidRPr="00B41DB0" w:rsidRDefault="00164BF8" w:rsidP="002A4F76">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290" w:type="dxa"/>
            <w:tcBorders>
              <w:top w:val="single" w:sz="4" w:space="0" w:color="auto"/>
              <w:left w:val="single" w:sz="4" w:space="0" w:color="auto"/>
              <w:bottom w:val="single" w:sz="4" w:space="0" w:color="auto"/>
              <w:right w:val="single" w:sz="4" w:space="0" w:color="auto"/>
            </w:tcBorders>
          </w:tcPr>
          <w:p w:rsidR="00164BF8" w:rsidRPr="00B41DB0" w:rsidRDefault="00164BF8" w:rsidP="002A4F76">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290" w:type="dxa"/>
            <w:tcBorders>
              <w:top w:val="single" w:sz="4" w:space="0" w:color="auto"/>
              <w:left w:val="single" w:sz="4" w:space="0" w:color="auto"/>
              <w:bottom w:val="single" w:sz="4" w:space="0" w:color="auto"/>
              <w:right w:val="single" w:sz="4" w:space="0" w:color="auto"/>
            </w:tcBorders>
          </w:tcPr>
          <w:p w:rsidR="00164BF8" w:rsidRPr="00B41DB0" w:rsidRDefault="00164BF8" w:rsidP="002A4F76">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290" w:type="dxa"/>
            <w:tcBorders>
              <w:top w:val="single" w:sz="4" w:space="0" w:color="auto"/>
              <w:left w:val="single" w:sz="4" w:space="0" w:color="auto"/>
              <w:bottom w:val="single" w:sz="4" w:space="0" w:color="auto"/>
              <w:right w:val="single" w:sz="4" w:space="0" w:color="auto"/>
            </w:tcBorders>
          </w:tcPr>
          <w:p w:rsidR="00164BF8" w:rsidRPr="00B41DB0" w:rsidRDefault="00164BF8" w:rsidP="002A4F76">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424" w:type="dxa"/>
            <w:tcBorders>
              <w:top w:val="single" w:sz="4" w:space="0" w:color="auto"/>
              <w:left w:val="single" w:sz="4" w:space="0" w:color="auto"/>
              <w:bottom w:val="single" w:sz="4" w:space="0" w:color="auto"/>
              <w:right w:val="single" w:sz="4" w:space="0" w:color="auto"/>
            </w:tcBorders>
          </w:tcPr>
          <w:p w:rsidR="00164BF8" w:rsidRPr="00B41DB0" w:rsidRDefault="00164BF8" w:rsidP="002A4F76">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r>
      <w:tr w:rsidR="00164BF8" w:rsidRPr="00B41DB0" w:rsidTr="007B26EF">
        <w:tc>
          <w:tcPr>
            <w:tcW w:w="2076" w:type="dxa"/>
            <w:vMerge/>
            <w:tcBorders>
              <w:top w:val="single" w:sz="4" w:space="0" w:color="auto"/>
              <w:left w:val="single" w:sz="4" w:space="0" w:color="auto"/>
              <w:bottom w:val="single" w:sz="4" w:space="0" w:color="auto"/>
              <w:right w:val="single" w:sz="4" w:space="0" w:color="auto"/>
            </w:tcBorders>
          </w:tcPr>
          <w:p w:rsidR="00164BF8" w:rsidRPr="00B41DB0" w:rsidRDefault="00164BF8" w:rsidP="002A4F76">
            <w:pPr>
              <w:autoSpaceDE w:val="0"/>
              <w:autoSpaceDN w:val="0"/>
              <w:adjustRightInd w:val="0"/>
              <w:spacing w:after="0" w:line="240" w:lineRule="auto"/>
              <w:jc w:val="both"/>
              <w:rPr>
                <w:rFonts w:ascii="Arial" w:eastAsia="Calibri" w:hAnsi="Arial" w:cs="Arial"/>
                <w:b/>
                <w:sz w:val="24"/>
                <w:szCs w:val="24"/>
              </w:rPr>
            </w:pPr>
          </w:p>
        </w:tc>
        <w:tc>
          <w:tcPr>
            <w:tcW w:w="2074" w:type="dxa"/>
            <w:vMerge/>
            <w:tcBorders>
              <w:top w:val="single" w:sz="4" w:space="0" w:color="auto"/>
              <w:left w:val="single" w:sz="4" w:space="0" w:color="auto"/>
              <w:bottom w:val="single" w:sz="4" w:space="0" w:color="auto"/>
              <w:right w:val="single" w:sz="4" w:space="0" w:color="auto"/>
            </w:tcBorders>
          </w:tcPr>
          <w:p w:rsidR="00164BF8" w:rsidRPr="00B41DB0" w:rsidRDefault="00164BF8" w:rsidP="002A4F76">
            <w:pPr>
              <w:autoSpaceDE w:val="0"/>
              <w:autoSpaceDN w:val="0"/>
              <w:adjustRightInd w:val="0"/>
              <w:spacing w:after="0" w:line="240" w:lineRule="auto"/>
              <w:jc w:val="both"/>
              <w:rPr>
                <w:rFonts w:ascii="Arial" w:eastAsia="Calibri" w:hAnsi="Arial" w:cs="Arial"/>
                <w:b/>
                <w:sz w:val="24"/>
                <w:szCs w:val="24"/>
              </w:rPr>
            </w:pPr>
          </w:p>
        </w:tc>
        <w:tc>
          <w:tcPr>
            <w:tcW w:w="3239" w:type="dxa"/>
            <w:tcBorders>
              <w:top w:val="single" w:sz="4" w:space="0" w:color="auto"/>
              <w:left w:val="single" w:sz="4" w:space="0" w:color="auto"/>
              <w:bottom w:val="single" w:sz="4" w:space="0" w:color="auto"/>
              <w:right w:val="single" w:sz="4" w:space="0" w:color="auto"/>
            </w:tcBorders>
          </w:tcPr>
          <w:p w:rsidR="00164BF8" w:rsidRPr="00B41DB0" w:rsidRDefault="00164BF8" w:rsidP="002A4F76">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бюджета Московской области</w:t>
            </w:r>
          </w:p>
        </w:tc>
        <w:tc>
          <w:tcPr>
            <w:tcW w:w="1290" w:type="dxa"/>
            <w:tcBorders>
              <w:top w:val="single" w:sz="4" w:space="0" w:color="auto"/>
              <w:left w:val="single" w:sz="4" w:space="0" w:color="auto"/>
              <w:bottom w:val="single" w:sz="4" w:space="0" w:color="auto"/>
              <w:right w:val="single" w:sz="4" w:space="0" w:color="auto"/>
            </w:tcBorders>
          </w:tcPr>
          <w:p w:rsidR="00164BF8" w:rsidRPr="00B41DB0" w:rsidRDefault="00164BF8" w:rsidP="002A4F76">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290" w:type="dxa"/>
            <w:tcBorders>
              <w:top w:val="single" w:sz="4" w:space="0" w:color="auto"/>
              <w:left w:val="single" w:sz="4" w:space="0" w:color="auto"/>
              <w:bottom w:val="single" w:sz="4" w:space="0" w:color="auto"/>
              <w:right w:val="single" w:sz="4" w:space="0" w:color="auto"/>
            </w:tcBorders>
          </w:tcPr>
          <w:p w:rsidR="00164BF8" w:rsidRPr="00B41DB0" w:rsidRDefault="00164BF8" w:rsidP="002A4F76">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290" w:type="dxa"/>
            <w:tcBorders>
              <w:top w:val="single" w:sz="4" w:space="0" w:color="auto"/>
              <w:left w:val="single" w:sz="4" w:space="0" w:color="auto"/>
              <w:bottom w:val="single" w:sz="4" w:space="0" w:color="auto"/>
              <w:right w:val="single" w:sz="4" w:space="0" w:color="auto"/>
            </w:tcBorders>
          </w:tcPr>
          <w:p w:rsidR="00164BF8" w:rsidRPr="00B41DB0" w:rsidRDefault="00164BF8" w:rsidP="002A4F76">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290" w:type="dxa"/>
            <w:tcBorders>
              <w:top w:val="single" w:sz="4" w:space="0" w:color="auto"/>
              <w:left w:val="single" w:sz="4" w:space="0" w:color="auto"/>
              <w:bottom w:val="single" w:sz="4" w:space="0" w:color="auto"/>
              <w:right w:val="single" w:sz="4" w:space="0" w:color="auto"/>
            </w:tcBorders>
          </w:tcPr>
          <w:p w:rsidR="00164BF8" w:rsidRPr="00B41DB0" w:rsidRDefault="00164BF8" w:rsidP="002A4F76">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290" w:type="dxa"/>
            <w:tcBorders>
              <w:top w:val="single" w:sz="4" w:space="0" w:color="auto"/>
              <w:left w:val="single" w:sz="4" w:space="0" w:color="auto"/>
              <w:bottom w:val="single" w:sz="4" w:space="0" w:color="auto"/>
              <w:right w:val="single" w:sz="4" w:space="0" w:color="auto"/>
            </w:tcBorders>
          </w:tcPr>
          <w:p w:rsidR="00164BF8" w:rsidRPr="00B41DB0" w:rsidRDefault="00164BF8" w:rsidP="002A4F76">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424" w:type="dxa"/>
            <w:tcBorders>
              <w:top w:val="single" w:sz="4" w:space="0" w:color="auto"/>
              <w:left w:val="single" w:sz="4" w:space="0" w:color="auto"/>
              <w:bottom w:val="single" w:sz="4" w:space="0" w:color="auto"/>
              <w:right w:val="single" w:sz="4" w:space="0" w:color="auto"/>
            </w:tcBorders>
          </w:tcPr>
          <w:p w:rsidR="00164BF8" w:rsidRPr="00B41DB0" w:rsidRDefault="00164BF8" w:rsidP="002A4F76">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r>
      <w:tr w:rsidR="00164BF8" w:rsidRPr="00B41DB0" w:rsidTr="007B26EF">
        <w:tc>
          <w:tcPr>
            <w:tcW w:w="2076" w:type="dxa"/>
            <w:vMerge/>
            <w:tcBorders>
              <w:top w:val="single" w:sz="4" w:space="0" w:color="auto"/>
              <w:left w:val="single" w:sz="4" w:space="0" w:color="auto"/>
              <w:bottom w:val="single" w:sz="4" w:space="0" w:color="auto"/>
              <w:right w:val="single" w:sz="4" w:space="0" w:color="auto"/>
            </w:tcBorders>
          </w:tcPr>
          <w:p w:rsidR="00164BF8" w:rsidRPr="00B41DB0" w:rsidRDefault="00164BF8" w:rsidP="002A4F76">
            <w:pPr>
              <w:autoSpaceDE w:val="0"/>
              <w:autoSpaceDN w:val="0"/>
              <w:adjustRightInd w:val="0"/>
              <w:spacing w:after="0" w:line="240" w:lineRule="auto"/>
              <w:jc w:val="both"/>
              <w:rPr>
                <w:rFonts w:ascii="Arial" w:eastAsia="Calibri" w:hAnsi="Arial" w:cs="Arial"/>
                <w:b/>
                <w:sz w:val="24"/>
                <w:szCs w:val="24"/>
              </w:rPr>
            </w:pPr>
          </w:p>
        </w:tc>
        <w:tc>
          <w:tcPr>
            <w:tcW w:w="2074" w:type="dxa"/>
            <w:vMerge/>
            <w:tcBorders>
              <w:top w:val="single" w:sz="4" w:space="0" w:color="auto"/>
              <w:left w:val="single" w:sz="4" w:space="0" w:color="auto"/>
              <w:bottom w:val="single" w:sz="4" w:space="0" w:color="auto"/>
              <w:right w:val="single" w:sz="4" w:space="0" w:color="auto"/>
            </w:tcBorders>
          </w:tcPr>
          <w:p w:rsidR="00164BF8" w:rsidRPr="00B41DB0" w:rsidRDefault="00164BF8" w:rsidP="002A4F76">
            <w:pPr>
              <w:autoSpaceDE w:val="0"/>
              <w:autoSpaceDN w:val="0"/>
              <w:adjustRightInd w:val="0"/>
              <w:spacing w:after="0" w:line="240" w:lineRule="auto"/>
              <w:jc w:val="both"/>
              <w:rPr>
                <w:rFonts w:ascii="Arial" w:eastAsia="Calibri" w:hAnsi="Arial" w:cs="Arial"/>
                <w:b/>
                <w:sz w:val="24"/>
                <w:szCs w:val="24"/>
              </w:rPr>
            </w:pPr>
          </w:p>
        </w:tc>
        <w:tc>
          <w:tcPr>
            <w:tcW w:w="3239" w:type="dxa"/>
            <w:tcBorders>
              <w:top w:val="single" w:sz="4" w:space="0" w:color="auto"/>
              <w:left w:val="single" w:sz="4" w:space="0" w:color="auto"/>
              <w:bottom w:val="single" w:sz="4" w:space="0" w:color="auto"/>
              <w:right w:val="single" w:sz="4" w:space="0" w:color="auto"/>
            </w:tcBorders>
          </w:tcPr>
          <w:p w:rsidR="00164BF8" w:rsidRPr="00B41DB0" w:rsidRDefault="00164BF8" w:rsidP="002A4F76">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Внебюджетные источники</w:t>
            </w:r>
          </w:p>
        </w:tc>
        <w:tc>
          <w:tcPr>
            <w:tcW w:w="1290" w:type="dxa"/>
            <w:tcBorders>
              <w:top w:val="single" w:sz="4" w:space="0" w:color="auto"/>
              <w:left w:val="single" w:sz="4" w:space="0" w:color="auto"/>
              <w:bottom w:val="single" w:sz="4" w:space="0" w:color="auto"/>
              <w:right w:val="single" w:sz="4" w:space="0" w:color="auto"/>
            </w:tcBorders>
          </w:tcPr>
          <w:p w:rsidR="00164BF8" w:rsidRPr="00B41DB0" w:rsidRDefault="00164BF8" w:rsidP="002A4F76">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290" w:type="dxa"/>
            <w:tcBorders>
              <w:top w:val="single" w:sz="4" w:space="0" w:color="auto"/>
              <w:left w:val="single" w:sz="4" w:space="0" w:color="auto"/>
              <w:bottom w:val="single" w:sz="4" w:space="0" w:color="auto"/>
              <w:right w:val="single" w:sz="4" w:space="0" w:color="auto"/>
            </w:tcBorders>
          </w:tcPr>
          <w:p w:rsidR="00164BF8" w:rsidRPr="00B41DB0" w:rsidRDefault="00164BF8" w:rsidP="002A4F76">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290" w:type="dxa"/>
            <w:tcBorders>
              <w:top w:val="single" w:sz="4" w:space="0" w:color="auto"/>
              <w:left w:val="single" w:sz="4" w:space="0" w:color="auto"/>
              <w:bottom w:val="single" w:sz="4" w:space="0" w:color="auto"/>
              <w:right w:val="single" w:sz="4" w:space="0" w:color="auto"/>
            </w:tcBorders>
          </w:tcPr>
          <w:p w:rsidR="00164BF8" w:rsidRPr="00B41DB0" w:rsidRDefault="00164BF8" w:rsidP="002A4F76">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290" w:type="dxa"/>
            <w:tcBorders>
              <w:top w:val="single" w:sz="4" w:space="0" w:color="auto"/>
              <w:left w:val="single" w:sz="4" w:space="0" w:color="auto"/>
              <w:bottom w:val="single" w:sz="4" w:space="0" w:color="auto"/>
              <w:right w:val="single" w:sz="4" w:space="0" w:color="auto"/>
            </w:tcBorders>
          </w:tcPr>
          <w:p w:rsidR="00164BF8" w:rsidRPr="00B41DB0" w:rsidRDefault="00164BF8" w:rsidP="002A4F76">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290" w:type="dxa"/>
            <w:tcBorders>
              <w:top w:val="single" w:sz="4" w:space="0" w:color="auto"/>
              <w:left w:val="single" w:sz="4" w:space="0" w:color="auto"/>
              <w:bottom w:val="single" w:sz="4" w:space="0" w:color="auto"/>
              <w:right w:val="single" w:sz="4" w:space="0" w:color="auto"/>
            </w:tcBorders>
          </w:tcPr>
          <w:p w:rsidR="00164BF8" w:rsidRPr="00B41DB0" w:rsidRDefault="00164BF8" w:rsidP="002A4F76">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c>
          <w:tcPr>
            <w:tcW w:w="1424" w:type="dxa"/>
            <w:tcBorders>
              <w:top w:val="single" w:sz="4" w:space="0" w:color="auto"/>
              <w:left w:val="single" w:sz="4" w:space="0" w:color="auto"/>
              <w:bottom w:val="single" w:sz="4" w:space="0" w:color="auto"/>
              <w:right w:val="single" w:sz="4" w:space="0" w:color="auto"/>
            </w:tcBorders>
          </w:tcPr>
          <w:p w:rsidR="00164BF8" w:rsidRPr="00B41DB0" w:rsidRDefault="00164BF8" w:rsidP="002A4F76">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0,00000</w:t>
            </w:r>
          </w:p>
        </w:tc>
      </w:tr>
    </w:tbl>
    <w:p w:rsidR="002A4F76" w:rsidRPr="00B41DB0" w:rsidRDefault="002A4F76" w:rsidP="00961B15">
      <w:pPr>
        <w:pStyle w:val="ConsPlusNormal"/>
        <w:ind w:firstLine="540"/>
        <w:jc w:val="center"/>
        <w:rPr>
          <w:rFonts w:ascii="Arial" w:hAnsi="Arial" w:cs="Arial"/>
          <w:b/>
          <w:sz w:val="24"/>
          <w:szCs w:val="24"/>
          <w:lang w:val="en-US"/>
        </w:rPr>
      </w:pPr>
    </w:p>
    <w:p w:rsidR="002A4F76" w:rsidRPr="00B41DB0" w:rsidRDefault="002A4F76" w:rsidP="002A4F76">
      <w:pPr>
        <w:widowControl w:val="0"/>
        <w:autoSpaceDE w:val="0"/>
        <w:autoSpaceDN w:val="0"/>
        <w:adjustRightInd w:val="0"/>
        <w:spacing w:after="0" w:line="240" w:lineRule="auto"/>
        <w:jc w:val="center"/>
        <w:outlineLvl w:val="2"/>
        <w:rPr>
          <w:rFonts w:ascii="Arial" w:eastAsia="Times New Roman" w:hAnsi="Arial" w:cs="Arial"/>
          <w:b/>
          <w:bCs/>
          <w:sz w:val="24"/>
          <w:szCs w:val="24"/>
          <w:lang w:val="en-US" w:eastAsia="ru-RU"/>
        </w:rPr>
      </w:pPr>
    </w:p>
    <w:p w:rsidR="002A4F76" w:rsidRPr="00B41DB0" w:rsidRDefault="002A4F76" w:rsidP="002A4F76">
      <w:pPr>
        <w:widowControl w:val="0"/>
        <w:autoSpaceDE w:val="0"/>
        <w:autoSpaceDN w:val="0"/>
        <w:adjustRightInd w:val="0"/>
        <w:spacing w:after="0" w:line="240" w:lineRule="auto"/>
        <w:jc w:val="center"/>
        <w:outlineLvl w:val="2"/>
        <w:rPr>
          <w:rFonts w:ascii="Arial" w:eastAsia="Times New Roman" w:hAnsi="Arial" w:cs="Arial"/>
          <w:b/>
          <w:bCs/>
          <w:sz w:val="24"/>
          <w:szCs w:val="24"/>
          <w:lang w:val="en-US" w:eastAsia="ru-RU"/>
        </w:rPr>
      </w:pPr>
    </w:p>
    <w:p w:rsidR="002A4F76" w:rsidRPr="00B41DB0" w:rsidRDefault="002A4F76" w:rsidP="002A4F76">
      <w:pPr>
        <w:widowControl w:val="0"/>
        <w:autoSpaceDE w:val="0"/>
        <w:autoSpaceDN w:val="0"/>
        <w:adjustRightInd w:val="0"/>
        <w:spacing w:after="0" w:line="240" w:lineRule="auto"/>
        <w:jc w:val="center"/>
        <w:outlineLvl w:val="2"/>
        <w:rPr>
          <w:rFonts w:ascii="Arial" w:eastAsia="Times New Roman" w:hAnsi="Arial" w:cs="Arial"/>
          <w:b/>
          <w:bCs/>
          <w:sz w:val="24"/>
          <w:szCs w:val="24"/>
          <w:lang w:val="en-US" w:eastAsia="ru-RU"/>
        </w:rPr>
      </w:pPr>
    </w:p>
    <w:p w:rsidR="002A4F76" w:rsidRPr="00B41DB0" w:rsidRDefault="002A4F76" w:rsidP="002A4F76">
      <w:pPr>
        <w:widowControl w:val="0"/>
        <w:autoSpaceDE w:val="0"/>
        <w:autoSpaceDN w:val="0"/>
        <w:adjustRightInd w:val="0"/>
        <w:spacing w:after="0" w:line="240" w:lineRule="auto"/>
        <w:jc w:val="center"/>
        <w:outlineLvl w:val="2"/>
        <w:rPr>
          <w:rFonts w:ascii="Arial" w:eastAsia="Times New Roman" w:hAnsi="Arial" w:cs="Arial"/>
          <w:b/>
          <w:bCs/>
          <w:sz w:val="24"/>
          <w:szCs w:val="24"/>
          <w:lang w:val="en-US" w:eastAsia="ru-RU"/>
        </w:rPr>
      </w:pPr>
    </w:p>
    <w:p w:rsidR="002A4F76" w:rsidRPr="00B41DB0" w:rsidRDefault="002A4F76" w:rsidP="002A4F76">
      <w:pPr>
        <w:widowControl w:val="0"/>
        <w:autoSpaceDE w:val="0"/>
        <w:autoSpaceDN w:val="0"/>
        <w:adjustRightInd w:val="0"/>
        <w:spacing w:after="0" w:line="240" w:lineRule="auto"/>
        <w:jc w:val="center"/>
        <w:outlineLvl w:val="2"/>
        <w:rPr>
          <w:rFonts w:ascii="Arial" w:eastAsia="Times New Roman" w:hAnsi="Arial" w:cs="Arial"/>
          <w:b/>
          <w:bCs/>
          <w:sz w:val="24"/>
          <w:szCs w:val="24"/>
          <w:lang w:val="en-US" w:eastAsia="ru-RU"/>
        </w:rPr>
      </w:pPr>
    </w:p>
    <w:p w:rsidR="002A4F76" w:rsidRPr="00B41DB0" w:rsidRDefault="002A4F76" w:rsidP="002A4F76">
      <w:pPr>
        <w:widowControl w:val="0"/>
        <w:autoSpaceDE w:val="0"/>
        <w:autoSpaceDN w:val="0"/>
        <w:adjustRightInd w:val="0"/>
        <w:spacing w:after="0" w:line="240" w:lineRule="auto"/>
        <w:jc w:val="center"/>
        <w:outlineLvl w:val="2"/>
        <w:rPr>
          <w:rFonts w:ascii="Arial" w:eastAsia="Times New Roman" w:hAnsi="Arial" w:cs="Arial"/>
          <w:b/>
          <w:bCs/>
          <w:sz w:val="24"/>
          <w:szCs w:val="24"/>
          <w:lang w:val="en-US" w:eastAsia="ru-RU"/>
        </w:rPr>
      </w:pPr>
    </w:p>
    <w:p w:rsidR="002A4F76" w:rsidRPr="00B41DB0" w:rsidRDefault="002A4F76" w:rsidP="002A4F76">
      <w:pPr>
        <w:widowControl w:val="0"/>
        <w:autoSpaceDE w:val="0"/>
        <w:autoSpaceDN w:val="0"/>
        <w:adjustRightInd w:val="0"/>
        <w:spacing w:after="0" w:line="240" w:lineRule="auto"/>
        <w:jc w:val="center"/>
        <w:outlineLvl w:val="2"/>
        <w:rPr>
          <w:rFonts w:ascii="Arial" w:eastAsia="Times New Roman" w:hAnsi="Arial" w:cs="Arial"/>
          <w:b/>
          <w:bCs/>
          <w:sz w:val="24"/>
          <w:szCs w:val="24"/>
          <w:lang w:val="en-US" w:eastAsia="ru-RU"/>
        </w:rPr>
      </w:pPr>
    </w:p>
    <w:p w:rsidR="002A4F76" w:rsidRPr="00B41DB0" w:rsidRDefault="002A4F76" w:rsidP="002A4F76">
      <w:pPr>
        <w:widowControl w:val="0"/>
        <w:autoSpaceDE w:val="0"/>
        <w:autoSpaceDN w:val="0"/>
        <w:adjustRightInd w:val="0"/>
        <w:spacing w:after="0" w:line="240" w:lineRule="auto"/>
        <w:jc w:val="center"/>
        <w:outlineLvl w:val="2"/>
        <w:rPr>
          <w:rFonts w:ascii="Arial" w:eastAsia="Times New Roman" w:hAnsi="Arial" w:cs="Arial"/>
          <w:b/>
          <w:bCs/>
          <w:sz w:val="24"/>
          <w:szCs w:val="24"/>
          <w:lang w:val="en-US" w:eastAsia="ru-RU"/>
        </w:rPr>
      </w:pPr>
    </w:p>
    <w:p w:rsidR="002A4F76" w:rsidRPr="00B41DB0" w:rsidRDefault="002A4F76" w:rsidP="002A4F76">
      <w:pPr>
        <w:widowControl w:val="0"/>
        <w:autoSpaceDE w:val="0"/>
        <w:autoSpaceDN w:val="0"/>
        <w:adjustRightInd w:val="0"/>
        <w:spacing w:after="0" w:line="240" w:lineRule="auto"/>
        <w:jc w:val="center"/>
        <w:outlineLvl w:val="2"/>
        <w:rPr>
          <w:rFonts w:ascii="Arial" w:eastAsia="Times New Roman" w:hAnsi="Arial" w:cs="Arial"/>
          <w:b/>
          <w:bCs/>
          <w:sz w:val="24"/>
          <w:szCs w:val="24"/>
          <w:lang w:val="en-US" w:eastAsia="ru-RU"/>
        </w:rPr>
      </w:pPr>
    </w:p>
    <w:p w:rsidR="002A4F76" w:rsidRPr="00B41DB0" w:rsidRDefault="002A4F76" w:rsidP="002A4F76">
      <w:pPr>
        <w:widowControl w:val="0"/>
        <w:autoSpaceDE w:val="0"/>
        <w:autoSpaceDN w:val="0"/>
        <w:adjustRightInd w:val="0"/>
        <w:spacing w:after="0" w:line="240" w:lineRule="auto"/>
        <w:jc w:val="center"/>
        <w:outlineLvl w:val="2"/>
        <w:rPr>
          <w:rFonts w:ascii="Arial" w:eastAsia="Times New Roman" w:hAnsi="Arial" w:cs="Arial"/>
          <w:b/>
          <w:bCs/>
          <w:sz w:val="24"/>
          <w:szCs w:val="24"/>
          <w:lang w:val="en-US" w:eastAsia="ru-RU"/>
        </w:rPr>
      </w:pPr>
    </w:p>
    <w:p w:rsidR="002A4F76" w:rsidRPr="00B41DB0" w:rsidRDefault="002A4F76" w:rsidP="002A4F76">
      <w:pPr>
        <w:widowControl w:val="0"/>
        <w:autoSpaceDE w:val="0"/>
        <w:autoSpaceDN w:val="0"/>
        <w:adjustRightInd w:val="0"/>
        <w:spacing w:after="0" w:line="240" w:lineRule="auto"/>
        <w:jc w:val="center"/>
        <w:outlineLvl w:val="2"/>
        <w:rPr>
          <w:rFonts w:ascii="Arial" w:eastAsia="Times New Roman" w:hAnsi="Arial" w:cs="Arial"/>
          <w:b/>
          <w:bCs/>
          <w:sz w:val="24"/>
          <w:szCs w:val="24"/>
          <w:lang w:val="en-US" w:eastAsia="ru-RU"/>
        </w:rPr>
      </w:pPr>
    </w:p>
    <w:p w:rsidR="002A4F76" w:rsidRPr="00B41DB0" w:rsidRDefault="002A4F76" w:rsidP="002A4F76">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sectPr w:rsidR="002A4F76" w:rsidRPr="00B41DB0" w:rsidSect="006638EA">
          <w:pgSz w:w="16840" w:h="11907" w:orient="landscape"/>
          <w:pgMar w:top="1134" w:right="567" w:bottom="1134" w:left="1134" w:header="0" w:footer="0" w:gutter="0"/>
          <w:cols w:space="720"/>
        </w:sectPr>
      </w:pPr>
    </w:p>
    <w:p w:rsidR="002A4F76" w:rsidRPr="00B41DB0" w:rsidRDefault="002A4F76" w:rsidP="002A4F76">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B41DB0">
        <w:rPr>
          <w:rFonts w:ascii="Arial" w:eastAsia="Times New Roman" w:hAnsi="Arial" w:cs="Arial"/>
          <w:b/>
          <w:bCs/>
          <w:sz w:val="24"/>
          <w:szCs w:val="24"/>
          <w:lang w:eastAsia="ru-RU"/>
        </w:rPr>
        <w:lastRenderedPageBreak/>
        <w:t xml:space="preserve">Характеристика проблем, решаемых посредством мероприятий Подпрограммы </w:t>
      </w:r>
      <w:r w:rsidRPr="00B41DB0">
        <w:rPr>
          <w:rFonts w:ascii="Arial" w:eastAsia="Times New Roman" w:hAnsi="Arial" w:cs="Arial"/>
          <w:b/>
          <w:bCs/>
          <w:sz w:val="24"/>
          <w:szCs w:val="24"/>
          <w:lang w:val="en-US" w:eastAsia="ru-RU"/>
        </w:rPr>
        <w:t>II</w:t>
      </w:r>
      <w:r w:rsidRPr="00B41DB0">
        <w:rPr>
          <w:rFonts w:ascii="Arial" w:eastAsia="Times New Roman" w:hAnsi="Arial" w:cs="Arial"/>
          <w:b/>
          <w:bCs/>
          <w:sz w:val="24"/>
          <w:szCs w:val="24"/>
          <w:lang w:eastAsia="ru-RU"/>
        </w:rPr>
        <w:t xml:space="preserve"> «Развитие конкуренции»</w:t>
      </w:r>
    </w:p>
    <w:p w:rsidR="002A4F76" w:rsidRPr="00B41DB0" w:rsidRDefault="002A4F76" w:rsidP="002A4F76">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105C1D" w:rsidRPr="00B41DB0" w:rsidRDefault="002A4F76" w:rsidP="00105C1D">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Одним из основополагающих принципов развития конкуренции в Дмитровском городском округе Московской области является обеспечение равного доступа к информации о деятельности юридическим и физическим лицам. Возможность своевременного и оперативного получения информации о новых нормативных правовых актах, информации о государственных и муниципальных закупках, проведении конкурентных процедур должна быть предоставлена любому юридическому и физическому лицу.</w:t>
      </w:r>
    </w:p>
    <w:p w:rsidR="00105C1D" w:rsidRPr="00B41DB0" w:rsidRDefault="002A4F76" w:rsidP="00105C1D">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proofErr w:type="gramStart"/>
      <w:r w:rsidRPr="00B41DB0">
        <w:rPr>
          <w:rFonts w:ascii="Arial" w:eastAsia="Times New Roman" w:hAnsi="Arial" w:cs="Arial"/>
          <w:b/>
          <w:sz w:val="24"/>
          <w:szCs w:val="24"/>
          <w:lang w:eastAsia="ru-RU"/>
        </w:rPr>
        <w:t>В целях развития конкурентной среды в Дмитровском городском округе Московской области, устранения разрозненности действий по размещению исполнительными органами государственной власти Московской области и органами местного самоуправления муниципальных образований Московской области (в частности Администрации Дмитровского городского округа Московской области) информации о проведении конкурентных процедур Правительством Московской области в качестве единого портала торгов Московской области (далее - Портал) для размещения информации о проведении</w:t>
      </w:r>
      <w:proofErr w:type="gramEnd"/>
      <w:r w:rsidRPr="00B41DB0">
        <w:rPr>
          <w:rFonts w:ascii="Arial" w:eastAsia="Times New Roman" w:hAnsi="Arial" w:cs="Arial"/>
          <w:b/>
          <w:sz w:val="24"/>
          <w:szCs w:val="24"/>
          <w:lang w:eastAsia="ru-RU"/>
        </w:rPr>
        <w:t xml:space="preserve"> конкурентных процедур в Московской области в информационно-телекоммуникационной сети Интернет определен сайт </w:t>
      </w:r>
      <w:hyperlink r:id="rId9" w:history="1">
        <w:r w:rsidR="00105C1D" w:rsidRPr="00B41DB0">
          <w:rPr>
            <w:rStyle w:val="af1"/>
            <w:rFonts w:ascii="Arial" w:eastAsia="Times New Roman" w:hAnsi="Arial" w:cs="Arial"/>
            <w:b/>
            <w:color w:val="auto"/>
            <w:sz w:val="24"/>
            <w:szCs w:val="24"/>
            <w:u w:val="none"/>
            <w:lang w:eastAsia="ru-RU"/>
          </w:rPr>
          <w:t>https://torgi.mosreg.ru/</w:t>
        </w:r>
      </w:hyperlink>
      <w:r w:rsidRPr="00B41DB0">
        <w:rPr>
          <w:rFonts w:ascii="Arial" w:eastAsia="Times New Roman" w:hAnsi="Arial" w:cs="Arial"/>
          <w:b/>
          <w:sz w:val="24"/>
          <w:szCs w:val="24"/>
          <w:lang w:eastAsia="ru-RU"/>
        </w:rPr>
        <w:t>.</w:t>
      </w:r>
    </w:p>
    <w:p w:rsidR="00105C1D" w:rsidRPr="00B41DB0" w:rsidRDefault="002A4F76" w:rsidP="00105C1D">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Информация о проведении конкурентных процедур в Дмитровском городском округе Московской области размещается на Портале одновременно с ее размещением на иных официальных сайтах в порядке, предусмотренном законодательством Российской Федерации и законодательством Московской области.</w:t>
      </w:r>
    </w:p>
    <w:p w:rsidR="002A4F76" w:rsidRPr="00B41DB0" w:rsidRDefault="002A4F76" w:rsidP="00105C1D">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Портал интегрирован с федеральными официальными сайтами о торгах https://torgi.gov.ru/ и http://zakupki.gov.ru, электронными площадками, а также с Единой автоматизированной системой управления закупками Московской области, информационными системами по инвестициям, государственным программам.</w:t>
      </w:r>
    </w:p>
    <w:p w:rsidR="002A4F76" w:rsidRPr="00B41DB0" w:rsidRDefault="002A4F76" w:rsidP="00105C1D">
      <w:pPr>
        <w:widowControl w:val="0"/>
        <w:autoSpaceDE w:val="0"/>
        <w:autoSpaceDN w:val="0"/>
        <w:adjustRightInd w:val="0"/>
        <w:spacing w:before="240"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На Портале размещаются решения Градостроительного совета Московской области, на основании которых будут проводиться торги, в том числе связанные с продажей земельных участков или права на заключение договоров аренды земельных участков, права на заключение договоров о развитии застроенных территорий. Портал объединяет информацию для </w:t>
      </w:r>
      <w:proofErr w:type="gramStart"/>
      <w:r w:rsidRPr="00B41DB0">
        <w:rPr>
          <w:rFonts w:ascii="Arial" w:eastAsia="Times New Roman" w:hAnsi="Arial" w:cs="Arial"/>
          <w:b/>
          <w:sz w:val="24"/>
          <w:szCs w:val="24"/>
          <w:lang w:eastAsia="ru-RU"/>
        </w:rPr>
        <w:t>бизнес-сообщества</w:t>
      </w:r>
      <w:proofErr w:type="gramEnd"/>
      <w:r w:rsidRPr="00B41DB0">
        <w:rPr>
          <w:rFonts w:ascii="Arial" w:eastAsia="Times New Roman" w:hAnsi="Arial" w:cs="Arial"/>
          <w:b/>
          <w:sz w:val="24"/>
          <w:szCs w:val="24"/>
          <w:lang w:eastAsia="ru-RU"/>
        </w:rPr>
        <w:t xml:space="preserve"> и потенциальных инвесторов о торгах Московской области и их результатах, а также увеличивает число потенциальных участников торгов, обеспечивает доступность осуществления общественного контроля при проведении торгов.</w:t>
      </w:r>
    </w:p>
    <w:p w:rsidR="002A4F76" w:rsidRPr="00B41DB0" w:rsidRDefault="002A4F76" w:rsidP="00105C1D">
      <w:pPr>
        <w:widowControl w:val="0"/>
        <w:autoSpaceDE w:val="0"/>
        <w:autoSpaceDN w:val="0"/>
        <w:adjustRightInd w:val="0"/>
        <w:spacing w:before="240"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Развитие конкурентной среды является приоритетным направлением развития экономики Дмитровского городского округа Московской области. Осуществление закупок для нужд муниципальных заказчиков за счет средств бюджета Московской области и Дмитровского городского округа Московской области составляет значительный сегмент экономики, воздействие на который позволяет способствовать развитию конкуренции в отраслях.</w:t>
      </w:r>
    </w:p>
    <w:p w:rsidR="002A4F76" w:rsidRPr="00B41DB0" w:rsidRDefault="002A4F76" w:rsidP="00105C1D">
      <w:pPr>
        <w:widowControl w:val="0"/>
        <w:autoSpaceDE w:val="0"/>
        <w:autoSpaceDN w:val="0"/>
        <w:adjustRightInd w:val="0"/>
        <w:spacing w:before="240"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Торги являются наиболее объективным способом осуществления закупок.</w:t>
      </w:r>
    </w:p>
    <w:p w:rsidR="002A4F76" w:rsidRPr="00B41DB0" w:rsidRDefault="002A4F76" w:rsidP="00105C1D">
      <w:pPr>
        <w:widowControl w:val="0"/>
        <w:autoSpaceDE w:val="0"/>
        <w:autoSpaceDN w:val="0"/>
        <w:adjustRightInd w:val="0"/>
        <w:spacing w:before="240" w:after="0" w:line="240" w:lineRule="auto"/>
        <w:ind w:firstLine="540"/>
        <w:jc w:val="both"/>
        <w:rPr>
          <w:rFonts w:ascii="Arial" w:eastAsia="Times New Roman" w:hAnsi="Arial" w:cs="Arial"/>
          <w:b/>
          <w:sz w:val="24"/>
          <w:szCs w:val="24"/>
          <w:lang w:eastAsia="ru-RU"/>
        </w:rPr>
      </w:pPr>
      <w:proofErr w:type="gramStart"/>
      <w:r w:rsidRPr="00B41DB0">
        <w:rPr>
          <w:rFonts w:ascii="Arial" w:eastAsia="Times New Roman" w:hAnsi="Arial" w:cs="Arial"/>
          <w:b/>
          <w:sz w:val="24"/>
          <w:szCs w:val="24"/>
          <w:lang w:eastAsia="ru-RU"/>
        </w:rPr>
        <w:t xml:space="preserve">В целях повышения эффективности деятельности уполномоченного органа при подготовке и проведении конкурентных процедур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w:t>
      </w:r>
      <w:r w:rsidRPr="00B41DB0">
        <w:rPr>
          <w:rFonts w:ascii="Arial" w:eastAsia="Times New Roman" w:hAnsi="Arial" w:cs="Arial"/>
          <w:b/>
          <w:sz w:val="24"/>
          <w:szCs w:val="24"/>
          <w:lang w:eastAsia="ru-RU"/>
        </w:rPr>
        <w:lastRenderedPageBreak/>
        <w:t>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w:t>
      </w:r>
      <w:proofErr w:type="gramEnd"/>
      <w:r w:rsidRPr="00B41DB0">
        <w:rPr>
          <w:rFonts w:ascii="Arial" w:eastAsia="Times New Roman" w:hAnsi="Arial" w:cs="Arial"/>
          <w:b/>
          <w:sz w:val="24"/>
          <w:szCs w:val="24"/>
          <w:lang w:eastAsia="ru-RU"/>
        </w:rPr>
        <w:t xml:space="preserve">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Привлечение специализированной организации при правильном подходе и высокой квалификации существенно облегчает работу заказчиков при проведении закупок, а также исключает возможность нарушения законодательства Российской Федерации в сфере закупок.</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В целях унификации и индивидуализации объектов закупок, получения дополнительных аналитических данных для оценки ключевых показателей планирования закупок, определения поставщика (подрядчика, исполнителя), исполнения контрактов, а также развития конкурентной среды, повышения эффективности проведения контрольных мероприятий внедрен Классификатор объектов закупок для обеспечения муниципальных нужд (далее - КОЗ).</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Классификатор объектов закупок для обеспечения муниципальных нужд детализирует объекты закупок до уровня указания единицы товара (работы, услуги).</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Внедрение КОЗ позволит усовершенствовать практику выбора муниципальными заказчиками, бюджетными учреждениями унифицированных объектов закупок при планировании государственных нужд Московской области и муниципальных нужд, а также повысить эффективность принятия управленческих решений для удовлетворения государственных и муниципальных нужд.</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КОЗ и сопутствующие справочники внедряются в Единую автоматизированную систему управления закупками Московской области.</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КОЗ обеспечивает связь кодов Общероссийского </w:t>
      </w:r>
      <w:r w:rsidRPr="00B41DB0">
        <w:rPr>
          <w:rFonts w:ascii="Arial" w:eastAsia="Times New Roman" w:hAnsi="Arial" w:cs="Arial"/>
          <w:b/>
          <w:color w:val="000000"/>
          <w:sz w:val="24"/>
          <w:szCs w:val="24"/>
          <w:lang w:eastAsia="ru-RU"/>
        </w:rPr>
        <w:t>классификатора</w:t>
      </w:r>
      <w:r w:rsidRPr="00B41DB0">
        <w:rPr>
          <w:rFonts w:ascii="Arial" w:eastAsia="Times New Roman" w:hAnsi="Arial" w:cs="Arial"/>
          <w:b/>
          <w:sz w:val="24"/>
          <w:szCs w:val="24"/>
          <w:lang w:eastAsia="ru-RU"/>
        </w:rPr>
        <w:t xml:space="preserve"> продукции по видам экономической деятельности (ОКПД) и Общероссийского </w:t>
      </w:r>
      <w:r w:rsidRPr="00B41DB0">
        <w:rPr>
          <w:rFonts w:ascii="Arial" w:eastAsia="Times New Roman" w:hAnsi="Arial" w:cs="Arial"/>
          <w:b/>
          <w:color w:val="000000"/>
          <w:sz w:val="24"/>
          <w:szCs w:val="24"/>
          <w:lang w:eastAsia="ru-RU"/>
        </w:rPr>
        <w:t>классификатора</w:t>
      </w:r>
      <w:r w:rsidRPr="00B41DB0">
        <w:rPr>
          <w:rFonts w:ascii="Arial" w:eastAsia="Times New Roman" w:hAnsi="Arial" w:cs="Arial"/>
          <w:b/>
          <w:sz w:val="24"/>
          <w:szCs w:val="24"/>
          <w:lang w:eastAsia="ru-RU"/>
        </w:rPr>
        <w:t xml:space="preserve"> видов экономической деятельности (ОКВЭД).</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proofErr w:type="gramStart"/>
      <w:r w:rsidRPr="00B41DB0">
        <w:rPr>
          <w:rFonts w:ascii="Arial" w:eastAsia="Times New Roman" w:hAnsi="Arial" w:cs="Arial"/>
          <w:b/>
          <w:sz w:val="24"/>
          <w:szCs w:val="24"/>
          <w:lang w:eastAsia="ru-RU"/>
        </w:rPr>
        <w:t>КОЗ предназначен для применения на всех этапах формирования закупки продукции (товаров, работ, услуг), включая формирование обоснований изменений бюджетных ассигнований; предложений по изменению непрограммной части расходов в соответствии с установленным порядком; перечня потребностей в продукции на очередной финансовый год и на плановый период; формирования планов закупок, планов-графиков закупок; формирования отчетности по реализации целевых показателей муниципальных программ в установленном порядке.</w:t>
      </w:r>
      <w:proofErr w:type="gramEnd"/>
    </w:p>
    <w:p w:rsidR="002A4F76" w:rsidRPr="00B41DB0" w:rsidRDefault="00304839" w:rsidP="00105C1D">
      <w:pPr>
        <w:widowControl w:val="0"/>
        <w:autoSpaceDE w:val="0"/>
        <w:autoSpaceDN w:val="0"/>
        <w:adjustRightInd w:val="0"/>
        <w:spacing w:after="0" w:line="240" w:lineRule="auto"/>
        <w:ind w:firstLine="539"/>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В</w:t>
      </w:r>
      <w:r w:rsidR="002A4F76" w:rsidRPr="00B41DB0">
        <w:rPr>
          <w:rFonts w:ascii="Arial" w:eastAsia="Times New Roman" w:hAnsi="Arial" w:cs="Arial"/>
          <w:b/>
          <w:sz w:val="24"/>
          <w:szCs w:val="24"/>
          <w:lang w:eastAsia="ru-RU"/>
        </w:rPr>
        <w:t>недрение Стандарта развития конкуренции подразумевает</w:t>
      </w:r>
      <w:r w:rsidR="00105C1D" w:rsidRPr="00B41DB0">
        <w:rPr>
          <w:rFonts w:ascii="Arial" w:eastAsia="Times New Roman" w:hAnsi="Arial" w:cs="Arial"/>
          <w:b/>
          <w:sz w:val="24"/>
          <w:szCs w:val="24"/>
          <w:lang w:eastAsia="ru-RU"/>
        </w:rPr>
        <w:t xml:space="preserve"> </w:t>
      </w:r>
      <w:r w:rsidR="002A4F76" w:rsidRPr="00B41DB0">
        <w:rPr>
          <w:rFonts w:ascii="Arial" w:eastAsia="Times New Roman" w:hAnsi="Arial" w:cs="Arial"/>
          <w:b/>
          <w:sz w:val="24"/>
          <w:szCs w:val="24"/>
          <w:lang w:eastAsia="ru-RU"/>
        </w:rPr>
        <w:t>выполнение следующих 7 требований:</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1. Определение уполномоченного органа по содействию развитию конкуренции в лице Администрации Дмитровского городского округа Московской области (далее – уполномоченный орган).</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2. Рассмотрение вопросов содействия развитию конкуренции на заседаниях коллегиального органа Дмитровского городского округа Московской области.</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2.1. Коллегиальный орган Дмитровского городского округа Московской </w:t>
      </w:r>
      <w:r w:rsidRPr="00B41DB0">
        <w:rPr>
          <w:rFonts w:ascii="Arial" w:eastAsia="Times New Roman" w:hAnsi="Arial" w:cs="Arial"/>
          <w:b/>
          <w:sz w:val="24"/>
          <w:szCs w:val="24"/>
          <w:lang w:eastAsia="ru-RU"/>
        </w:rPr>
        <w:lastRenderedPageBreak/>
        <w:t>области на своих заседаниях рассматривает подготавливаемые в целях стимулирования развития конкуренции:</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а) проект перечня приоритетных и социально значимых рынков по содействию развитию конкуренции в Дмитровском городском округе Московской области с аргументированным обоснованием выбора каждого рынка;</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б) проект "дорожной карты" по содействию развитию конкуренции в Дмитровском городском округе Московской области, включая информацию о разработке и выполнении мероприятий, предусмотренных "дорожной картой";</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в) иную информацию и проекты правовых актов Дмитровского городского округа Московской области в части их потенциального воздействия на состояние и развитие конкуренции;</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г) результаты и анализ результатов мониторинга состояния и развития конкурентной среды на рынках товаров, работ и услуг Дмитровского городского округа Московской области.</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2.2. В состав коллегиального органа Дмитровского городского округа Московской области (в том числе в рамках отдельных специализированных рабочих групп по направлениям) включаются:</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а) руководители или заместители руководителей уполномоченного органа, в функции которых входит реализация мероприятий по содействию развитию конкуренции;</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б) представители совета муниципального образования и (или) иных объединений, и (или) органов местного самоуправления в лице Администрации Дмитровского городского округа Московской области;</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в) представители общественных организаций, действующих в интересах предпринимателей и потребителей товаров, работ и услуг;</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г) представители региональной комиссии по проведению административной реформы;</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д) представители научных, исследовательских, проектных, аналитических организаций и технологических платформ;</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е) представители потребителей товаров, работ и услуг, задействованные в механизмах общественного </w:t>
      </w:r>
      <w:proofErr w:type="gramStart"/>
      <w:r w:rsidRPr="00B41DB0">
        <w:rPr>
          <w:rFonts w:ascii="Arial" w:eastAsia="Times New Roman" w:hAnsi="Arial" w:cs="Arial"/>
          <w:b/>
          <w:sz w:val="24"/>
          <w:szCs w:val="24"/>
          <w:lang w:eastAsia="ru-RU"/>
        </w:rPr>
        <w:t>контроля за</w:t>
      </w:r>
      <w:proofErr w:type="gramEnd"/>
      <w:r w:rsidRPr="00B41DB0">
        <w:rPr>
          <w:rFonts w:ascii="Arial" w:eastAsia="Times New Roman" w:hAnsi="Arial" w:cs="Arial"/>
          <w:b/>
          <w:sz w:val="24"/>
          <w:szCs w:val="24"/>
          <w:lang w:eastAsia="ru-RU"/>
        </w:rPr>
        <w:t xml:space="preserve">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ж) 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з) представители объединений, действующих в интересах сферы рыбного хозяйства (воспроизводство водных биологических ресурсов, </w:t>
      </w:r>
      <w:proofErr w:type="spellStart"/>
      <w:r w:rsidRPr="00B41DB0">
        <w:rPr>
          <w:rFonts w:ascii="Arial" w:eastAsia="Times New Roman" w:hAnsi="Arial" w:cs="Arial"/>
          <w:b/>
          <w:sz w:val="24"/>
          <w:szCs w:val="24"/>
          <w:lang w:eastAsia="ru-RU"/>
        </w:rPr>
        <w:t>аквакультура</w:t>
      </w:r>
      <w:proofErr w:type="spellEnd"/>
      <w:r w:rsidRPr="00B41DB0">
        <w:rPr>
          <w:rFonts w:ascii="Arial" w:eastAsia="Times New Roman" w:hAnsi="Arial" w:cs="Arial"/>
          <w:b/>
          <w:sz w:val="24"/>
          <w:szCs w:val="24"/>
          <w:lang w:eastAsia="ru-RU"/>
        </w:rPr>
        <w:t xml:space="preserve">, </w:t>
      </w:r>
      <w:proofErr w:type="spellStart"/>
      <w:r w:rsidRPr="00B41DB0">
        <w:rPr>
          <w:rFonts w:ascii="Arial" w:eastAsia="Times New Roman" w:hAnsi="Arial" w:cs="Arial"/>
          <w:b/>
          <w:sz w:val="24"/>
          <w:szCs w:val="24"/>
          <w:lang w:eastAsia="ru-RU"/>
        </w:rPr>
        <w:t>марикультура</w:t>
      </w:r>
      <w:proofErr w:type="spellEnd"/>
      <w:r w:rsidRPr="00B41DB0">
        <w:rPr>
          <w:rFonts w:ascii="Arial" w:eastAsia="Times New Roman" w:hAnsi="Arial" w:cs="Arial"/>
          <w:b/>
          <w:sz w:val="24"/>
          <w:szCs w:val="24"/>
          <w:lang w:eastAsia="ru-RU"/>
        </w:rPr>
        <w:t xml:space="preserve">, товарное рыбоводство, промышленное рыболовство, </w:t>
      </w:r>
      <w:proofErr w:type="spellStart"/>
      <w:r w:rsidRPr="00B41DB0">
        <w:rPr>
          <w:rFonts w:ascii="Arial" w:eastAsia="Times New Roman" w:hAnsi="Arial" w:cs="Arial"/>
          <w:b/>
          <w:sz w:val="24"/>
          <w:szCs w:val="24"/>
          <w:lang w:eastAsia="ru-RU"/>
        </w:rPr>
        <w:t>рыбопереработка</w:t>
      </w:r>
      <w:proofErr w:type="spellEnd"/>
      <w:r w:rsidRPr="00B41DB0">
        <w:rPr>
          <w:rFonts w:ascii="Arial" w:eastAsia="Times New Roman" w:hAnsi="Arial" w:cs="Arial"/>
          <w:b/>
          <w:sz w:val="24"/>
          <w:szCs w:val="24"/>
          <w:lang w:eastAsia="ru-RU"/>
        </w:rPr>
        <w:t xml:space="preserve"> и др.);</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и) представители профессиональных союзов и обществ, в том числе представители организаций, действующих в интересах кадрового обеспечения высокотехнологичных отраслей промышленности;</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к) представители организаций, действующих в интересах независимых директоров;</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л) эксперты и специалисты иных направлений (конструкторы, инженеры, изобретатели, </w:t>
      </w:r>
      <w:proofErr w:type="spellStart"/>
      <w:r w:rsidRPr="00B41DB0">
        <w:rPr>
          <w:rFonts w:ascii="Arial" w:eastAsia="Times New Roman" w:hAnsi="Arial" w:cs="Arial"/>
          <w:b/>
          <w:sz w:val="24"/>
          <w:szCs w:val="24"/>
          <w:lang w:eastAsia="ru-RU"/>
        </w:rPr>
        <w:t>инноваторы</w:t>
      </w:r>
      <w:proofErr w:type="spellEnd"/>
      <w:r w:rsidRPr="00B41DB0">
        <w:rPr>
          <w:rFonts w:ascii="Arial" w:eastAsia="Times New Roman" w:hAnsi="Arial" w:cs="Arial"/>
          <w:b/>
          <w:sz w:val="24"/>
          <w:szCs w:val="24"/>
          <w:lang w:eastAsia="ru-RU"/>
        </w:rPr>
        <w:t xml:space="preserve">, специалисты в области программного обеспечения, информационно-коммуникационных технологий, медицинских и биотехнологий, </w:t>
      </w:r>
      <w:proofErr w:type="spellStart"/>
      <w:r w:rsidRPr="00B41DB0">
        <w:rPr>
          <w:rFonts w:ascii="Arial" w:eastAsia="Times New Roman" w:hAnsi="Arial" w:cs="Arial"/>
          <w:b/>
          <w:sz w:val="24"/>
          <w:szCs w:val="24"/>
          <w:lang w:eastAsia="ru-RU"/>
        </w:rPr>
        <w:t>нанотехнологий</w:t>
      </w:r>
      <w:proofErr w:type="spellEnd"/>
      <w:r w:rsidRPr="00B41DB0">
        <w:rPr>
          <w:rFonts w:ascii="Arial" w:eastAsia="Times New Roman" w:hAnsi="Arial" w:cs="Arial"/>
          <w:b/>
          <w:sz w:val="24"/>
          <w:szCs w:val="24"/>
          <w:lang w:eastAsia="ru-RU"/>
        </w:rPr>
        <w:t xml:space="preserve">, альтернативной энергетики и </w:t>
      </w:r>
      <w:proofErr w:type="spellStart"/>
      <w:r w:rsidRPr="00B41DB0">
        <w:rPr>
          <w:rFonts w:ascii="Arial" w:eastAsia="Times New Roman" w:hAnsi="Arial" w:cs="Arial"/>
          <w:b/>
          <w:sz w:val="24"/>
          <w:szCs w:val="24"/>
          <w:lang w:eastAsia="ru-RU"/>
        </w:rPr>
        <w:t>энергоэффективности</w:t>
      </w:r>
      <w:proofErr w:type="spellEnd"/>
      <w:r w:rsidRPr="00B41DB0">
        <w:rPr>
          <w:rFonts w:ascii="Arial" w:eastAsia="Times New Roman" w:hAnsi="Arial" w:cs="Arial"/>
          <w:b/>
          <w:sz w:val="24"/>
          <w:szCs w:val="24"/>
          <w:lang w:eastAsia="ru-RU"/>
        </w:rPr>
        <w:t xml:space="preserve">, нового материаловедения, представители научно-технологического и промышленно-делового сообщества, участники процесса, задействованные в рамках развития междисциплинарных исследований, </w:t>
      </w:r>
      <w:r w:rsidRPr="00B41DB0">
        <w:rPr>
          <w:rFonts w:ascii="Arial" w:eastAsia="Times New Roman" w:hAnsi="Arial" w:cs="Arial"/>
          <w:b/>
          <w:sz w:val="24"/>
          <w:szCs w:val="24"/>
          <w:lang w:eastAsia="ru-RU"/>
        </w:rPr>
        <w:lastRenderedPageBreak/>
        <w:t>направленных на прорывные разработки и открытия, и др.).</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2.3. В заседаниях коллегиального органа Дмитровского городского округа Московской области могут принимать участие, а также являться членами отдельных специализированных рабочих групп по направлениям:</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а) представители территориальных управлений,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Федеральной службы по надзору в сфере защиты прав потребителей и благополучия человека;</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б) Уполномоченный по защите прав предпринимателей в Московской области;</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в) Уполномоченный по правам человека в Московской области.</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2.4. Материалы заседаний коллегиального органа Дмитровского городского округа Московской области </w:t>
      </w:r>
      <w:proofErr w:type="gramStart"/>
      <w:r w:rsidRPr="00B41DB0">
        <w:rPr>
          <w:rFonts w:ascii="Arial" w:eastAsia="Times New Roman" w:hAnsi="Arial" w:cs="Arial"/>
          <w:b/>
          <w:sz w:val="24"/>
          <w:szCs w:val="24"/>
          <w:lang w:eastAsia="ru-RU"/>
        </w:rPr>
        <w:t>являются открытыми и размещаются</w:t>
      </w:r>
      <w:proofErr w:type="gramEnd"/>
      <w:r w:rsidRPr="00B41DB0">
        <w:rPr>
          <w:rFonts w:ascii="Arial" w:eastAsia="Times New Roman" w:hAnsi="Arial" w:cs="Arial"/>
          <w:b/>
          <w:sz w:val="24"/>
          <w:szCs w:val="24"/>
          <w:lang w:eastAsia="ru-RU"/>
        </w:rPr>
        <w:t xml:space="preserve"> на официальном сайте Администрации Дмитровского городского округа Московской области в информационно-телекоммуникационной сети Интернет.</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3. Утверждение перечня социально значимых и приоритетных рынков по содействию развитию конкуренции в Дмитровском городском округе Московской области.</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3.1. Уполномоченный орган разрабатывает проект перечня, состоящего из перечня приоритетных рынков и перечня социально значимых рынков, обосновывая выбор каждого рынка из приоритетных или социально значимых рынков, и устанавливает целевые показатели в отношении таких рынков.</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3.2. Перечень разрабатывается на основе анализа результатов мониторинга состояния и развития конкурентной среды на рынках товаров, работ и услуг Дмитровского городского округа Московской области. При этом в него ежегодно вносятся изменения с учетом результатов указанного анализа.</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3.3. </w:t>
      </w:r>
      <w:proofErr w:type="gramStart"/>
      <w:r w:rsidRPr="00B41DB0">
        <w:rPr>
          <w:rFonts w:ascii="Arial" w:eastAsia="Times New Roman" w:hAnsi="Arial" w:cs="Arial"/>
          <w:b/>
          <w:sz w:val="24"/>
          <w:szCs w:val="24"/>
          <w:lang w:eastAsia="ru-RU"/>
        </w:rPr>
        <w:t xml:space="preserve">При формировании перечня социально значимых рынков в первую очередь в него включается обязательный перечень рынков, предусмотренных приложением к </w:t>
      </w:r>
      <w:r w:rsidRPr="00B41DB0">
        <w:rPr>
          <w:rFonts w:ascii="Arial" w:eastAsia="Times New Roman" w:hAnsi="Arial" w:cs="Arial"/>
          <w:b/>
          <w:color w:val="000000"/>
          <w:sz w:val="24"/>
          <w:szCs w:val="24"/>
          <w:lang w:eastAsia="ru-RU"/>
        </w:rPr>
        <w:t>Стандарту</w:t>
      </w:r>
      <w:r w:rsidRPr="00B41DB0">
        <w:rPr>
          <w:rFonts w:ascii="Arial" w:eastAsia="Times New Roman" w:hAnsi="Arial" w:cs="Arial"/>
          <w:b/>
          <w:sz w:val="24"/>
          <w:szCs w:val="24"/>
          <w:lang w:eastAsia="ru-RU"/>
        </w:rPr>
        <w:t xml:space="preserve"> развития конкуренции в субъектах Российской Федерации, утвержденному распоряжением Правительства Российской Федерации от 05.09.2015 N 1738-р,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w:t>
      </w:r>
      <w:proofErr w:type="gramEnd"/>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3.4. Формирование перечня </w:t>
      </w:r>
      <w:proofErr w:type="gramStart"/>
      <w:r w:rsidRPr="00B41DB0">
        <w:rPr>
          <w:rFonts w:ascii="Arial" w:eastAsia="Times New Roman" w:hAnsi="Arial" w:cs="Arial"/>
          <w:b/>
          <w:sz w:val="24"/>
          <w:szCs w:val="24"/>
          <w:lang w:eastAsia="ru-RU"/>
        </w:rPr>
        <w:t>осуществляется</w:t>
      </w:r>
      <w:proofErr w:type="gramEnd"/>
      <w:r w:rsidRPr="00B41DB0">
        <w:rPr>
          <w:rFonts w:ascii="Arial" w:eastAsia="Times New Roman" w:hAnsi="Arial" w:cs="Arial"/>
          <w:b/>
          <w:sz w:val="24"/>
          <w:szCs w:val="24"/>
          <w:lang w:eastAsia="ru-RU"/>
        </w:rPr>
        <w:t xml:space="preserve"> в том числе на основе следующих данных:</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а) информация территориальных органов федеральных органов исполнительной власти, в том числе информация территориального органа Федеральной антимонопольной службы, полученная в результате анализа товарных рынков Московской области и в результате проведения антимонопольного контроля;</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б) показатели социально-экономического развития Московской области (включая показатели по каждому из отдельных муниципальных образований Московской области);</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в) инвестиционные приоритеты, определенные документом стратегического планирования в области инвестиционной деятельности (инвестиционной стратегии) Московской области;</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г) инвестиционные механизмы и приоритеты, определенные документом стратегического планирования в области инвестиционной деятельности муниципальных образований, при </w:t>
      </w:r>
      <w:proofErr w:type="gramStart"/>
      <w:r w:rsidRPr="00B41DB0">
        <w:rPr>
          <w:rFonts w:ascii="Arial" w:eastAsia="Times New Roman" w:hAnsi="Arial" w:cs="Arial"/>
          <w:b/>
          <w:sz w:val="24"/>
          <w:szCs w:val="24"/>
          <w:lang w:eastAsia="ru-RU"/>
        </w:rPr>
        <w:t>формировании</w:t>
      </w:r>
      <w:proofErr w:type="gramEnd"/>
      <w:r w:rsidRPr="00B41DB0">
        <w:rPr>
          <w:rFonts w:ascii="Arial" w:eastAsia="Times New Roman" w:hAnsi="Arial" w:cs="Arial"/>
          <w:b/>
          <w:sz w:val="24"/>
          <w:szCs w:val="24"/>
          <w:lang w:eastAsia="ru-RU"/>
        </w:rPr>
        <w:t xml:space="preserve"> которого предусматривается ознакомление органов местного самоуправления с разработанными автономной некоммерческой организацией "Агентство стратегических инициатив по продвижению новых проектов" </w:t>
      </w:r>
      <w:r w:rsidRPr="00B41DB0">
        <w:rPr>
          <w:rFonts w:ascii="Arial" w:eastAsia="Times New Roman" w:hAnsi="Arial" w:cs="Arial"/>
          <w:b/>
          <w:sz w:val="24"/>
          <w:szCs w:val="24"/>
          <w:lang w:eastAsia="ru-RU"/>
        </w:rPr>
        <w:lastRenderedPageBreak/>
        <w:t>информационными материалами, обобщающими лучшие муниципальные практики ("Атлас муниципальных практик"), и в случае необходимости использование их в работе;</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д) информация, содержащаяся в документах стратегического планирования Российской Федерации, Московской области и муниципальных образований Московской области (при наличии);</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е) результаты аналитических исследований и опросов субъектов предпринимательской деятельности, экспертов, потребителей товаров, работ и услуг, и общественных организаций, представляющих интересы потребителей, включая результаты мониторинга;</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ж) информация научных, исследовательских, аналитических и проектных организаций, экспертные оценки состояния рынков и отраслей региональной экономики, а также данные хозяйствующих субъектов об их деятельности.</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3.5. Информация о разработке проекта перечня рынков и проект перечня рынков размещаются на официальном сайте Администрации Дмитровского городского округа Московской области в информационно-телекоммуникационной сети Интернет. Субъектам предпринимательской деятельности, потребителям товаров, работ и услуг и общественным организациям, представляющим интересы потребителей, обеспечивается возможность представления замечаний и предложений по проекту перечня.</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4. Разработка Плана мероприятий ("дорожной карты") по содействию развитию конкуренции.</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4.1. "Дорожная карта" разрабатывается на основе анализа результатов мониторинга состояния и развития конкурентной среды на рынках товаров, работ и услуг Дмитровского городского округа Московской области. При этом в "дорожную карту" ежегодно вносятся изменения с учетом результатов указанного анализа.</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4.2. </w:t>
      </w:r>
      <w:proofErr w:type="gramStart"/>
      <w:r w:rsidRPr="00B41DB0">
        <w:rPr>
          <w:rFonts w:ascii="Arial" w:eastAsia="Times New Roman" w:hAnsi="Arial" w:cs="Arial"/>
          <w:b/>
          <w:sz w:val="24"/>
          <w:szCs w:val="24"/>
          <w:lang w:eastAsia="ru-RU"/>
        </w:rPr>
        <w:t>"Дорожной картой" предусматриваются системные мероприятия, а также следующие выполняемые органами исполнительной власти Московской области мероприятия, в отношении которых Администрация Дмитровского городского округа Московской области может быть соисполнителем в рамках соглашения:</w:t>
      </w:r>
      <w:proofErr w:type="gramEnd"/>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а) содействие развитию конкуренции для каждого из предусмотренных "дорожной картой" социально значимых рынков Московской области;</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б) содействие развитию конкуренции для каждого из предусмотренных "дорожной картой" приоритетных рынков Московской области.</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5. Проведение мониторинга состояния и развития конкурентной среды на рынках товаров, работ и услуг Дмитровского городского округа Московской области.</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5.1. Мониторинг включает в себя:</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а) мониторинг наличия (отсутствия) административных барьеров и оценки состояния конкурентной среды субъектами предпринимательской деятельности, предусматривающий:</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выделение групп субъектов предпринимательской деятельности (малый, средний, крупный бизнес), а также вида деятельности (наименование рынка, на котором субъект предпринимательской деятельности, приводящий свою оценку состояния конкурентной среды, осуществляет фактическую предпринимательскую деятельность);</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сбор данных о состоянии конкурентной среды и его изменении во времени, а также построение на основе указанных данных репрезентативных оценок в отношении Дмитровского городского округа Московской области и сегментов бизнеса;</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proofErr w:type="gramStart"/>
      <w:r w:rsidRPr="00B41DB0">
        <w:rPr>
          <w:rFonts w:ascii="Arial" w:eastAsia="Times New Roman" w:hAnsi="Arial" w:cs="Arial"/>
          <w:b/>
          <w:sz w:val="24"/>
          <w:szCs w:val="24"/>
          <w:lang w:eastAsia="ru-RU"/>
        </w:rPr>
        <w:t xml:space="preserve">сбор данных о наличии и уровне административных барьеров во всех сферах регулирования и их динамике, в том числе данных о наличии жалоб в </w:t>
      </w:r>
      <w:r w:rsidRPr="00B41DB0">
        <w:rPr>
          <w:rFonts w:ascii="Arial" w:eastAsia="Times New Roman" w:hAnsi="Arial" w:cs="Arial"/>
          <w:b/>
          <w:sz w:val="24"/>
          <w:szCs w:val="24"/>
          <w:lang w:eastAsia="ru-RU"/>
        </w:rPr>
        <w:lastRenderedPageBreak/>
        <w:t>надзорные органы по этой проблематике и динамике их поступления в сравнении с предыдущим отчетным периодом, а также построение на основе указанных данных репрезентативных оценок в отношении Дмитровского городского округа Московской области и сегментов бизнеса;</w:t>
      </w:r>
      <w:proofErr w:type="gramEnd"/>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б) мониторинг удовлетворенности потребителей качеством товаров, работ и услуг на товарных рынках Дмитровского городского округа Московской области и состоянием ценовой конкуренции, предусматривающий:</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выделение групп потребителей товаров, работ и услуг в соответствии с их социальным статусом (учащиеся, пенсионеры и др.);</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сбор данных об удовлетворенности качеством товаров, работ и услуг потребителей, приобретавших товар, работу и услугу в определенный период,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сбор данных о восприятии и динамике оценки потребителями состояния конкуренции между продавцами товаров, работ и услуг в Дмитровском городском округе Московской области посредством ценообразования;</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в) мониторинг удовлетворенности субъектов предпринимательской деятельности и потребителей товаров, работ и услуг качеством (уровнем доступности, понятности и удобства получения) официальной информации о состоянии конкурентной среды на рынках товаров, работ и услуг Дмитровского городского округа Московской области и деятельности по содействию развитию конкуренции, размещаемой уполномоченным органом;</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г) мониторинг деятельности субъектов естественных монополий на территории Дмитровского городского округа Московской области, предусматривающий:</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формирование перечня рынков, на которых присутствуют субъекты естественных монополий;</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сбор данных о развитии конкуренции и удовлетворенности качеством товаров, работ и услуг на выявленных рынках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так и со стороны потребителей товаров, работ и услуг, предоставляемых субъектами естественных монополий;</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proofErr w:type="gramStart"/>
      <w:r w:rsidRPr="00B41DB0">
        <w:rPr>
          <w:rFonts w:ascii="Arial" w:eastAsia="Times New Roman" w:hAnsi="Arial" w:cs="Arial"/>
          <w:b/>
          <w:sz w:val="24"/>
          <w:szCs w:val="24"/>
          <w:lang w:eastAsia="ru-RU"/>
        </w:rPr>
        <w:t>сбор и анализ данных об уровнях тарифов (цен), установленных региональным органом по регулированию тарифов, за текущий и прошедший периоды;</w:t>
      </w:r>
      <w:proofErr w:type="gramEnd"/>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и услуг, задействованных в механизмах общественного </w:t>
      </w:r>
      <w:proofErr w:type="gramStart"/>
      <w:r w:rsidRPr="00B41DB0">
        <w:rPr>
          <w:rFonts w:ascii="Arial" w:eastAsia="Times New Roman" w:hAnsi="Arial" w:cs="Arial"/>
          <w:b/>
          <w:sz w:val="24"/>
          <w:szCs w:val="24"/>
          <w:lang w:eastAsia="ru-RU"/>
        </w:rPr>
        <w:t>контроля за</w:t>
      </w:r>
      <w:proofErr w:type="gramEnd"/>
      <w:r w:rsidRPr="00B41DB0">
        <w:rPr>
          <w:rFonts w:ascii="Arial" w:eastAsia="Times New Roman" w:hAnsi="Arial" w:cs="Arial"/>
          <w:b/>
          <w:sz w:val="24"/>
          <w:szCs w:val="24"/>
          <w:lang w:eastAsia="ru-RU"/>
        </w:rPr>
        <w:t xml:space="preserve"> деятельностью субъектов естественных монополий;</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proofErr w:type="gramStart"/>
      <w:r w:rsidRPr="00B41DB0">
        <w:rPr>
          <w:rFonts w:ascii="Arial" w:eastAsia="Times New Roman" w:hAnsi="Arial" w:cs="Arial"/>
          <w:b/>
          <w:sz w:val="24"/>
          <w:szCs w:val="24"/>
          <w:lang w:eastAsia="ru-RU"/>
        </w:rPr>
        <w:t>д) мониторинг деятельности хозяйствующих субъектов, доля участия Дмитровского городского округа Московской области в которых составляет 50 и более процентов, предусматривающий формирование реестра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указанных хозяйствующих субъектов, осуществляющих деятельность на территории Дмитровского городского округа Московской области, с обозначением рынка их присутствия</w:t>
      </w:r>
      <w:proofErr w:type="gramEnd"/>
      <w:r w:rsidRPr="00B41DB0">
        <w:rPr>
          <w:rFonts w:ascii="Arial" w:eastAsia="Times New Roman" w:hAnsi="Arial" w:cs="Arial"/>
          <w:b/>
          <w:sz w:val="24"/>
          <w:szCs w:val="24"/>
          <w:lang w:eastAsia="ru-RU"/>
        </w:rPr>
        <w:t xml:space="preserve">, </w:t>
      </w:r>
      <w:proofErr w:type="gramStart"/>
      <w:r w:rsidRPr="00B41DB0">
        <w:rPr>
          <w:rFonts w:ascii="Arial" w:eastAsia="Times New Roman" w:hAnsi="Arial" w:cs="Arial"/>
          <w:b/>
          <w:sz w:val="24"/>
          <w:szCs w:val="24"/>
          <w:lang w:eastAsia="ru-RU"/>
        </w:rPr>
        <w:t xml:space="preserve">на котором осуществляется такая деятельность, а также с указанием доли занимаемого рынка каждого такого хозяйствующего субъекта (в том числе объем (доля) выручки в общей величине стоимостного оборота </w:t>
      </w:r>
      <w:r w:rsidRPr="00B41DB0">
        <w:rPr>
          <w:rFonts w:ascii="Arial" w:eastAsia="Times New Roman" w:hAnsi="Arial" w:cs="Arial"/>
          <w:b/>
          <w:sz w:val="24"/>
          <w:szCs w:val="24"/>
          <w:lang w:eastAsia="ru-RU"/>
        </w:rPr>
        <w:lastRenderedPageBreak/>
        <w:t>рынка, объем (доля) реализованных на рынке товаров, работ и услуг в натуральном выражении, объем финансирования из бюджета Московской области и бюджета Дмитровского городского округа Московской области).</w:t>
      </w:r>
      <w:proofErr w:type="gramEnd"/>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5.2. При проведении мониторинга используются в том числе:</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а) результаты опросов субъектов предпринимательской деятельности, экспертов, потребителей товаров, работ и услуг, проводимых уполномоченным органом, всероссийскими </w:t>
      </w:r>
      <w:proofErr w:type="gramStart"/>
      <w:r w:rsidRPr="00B41DB0">
        <w:rPr>
          <w:rFonts w:ascii="Arial" w:eastAsia="Times New Roman" w:hAnsi="Arial" w:cs="Arial"/>
          <w:b/>
          <w:sz w:val="24"/>
          <w:szCs w:val="24"/>
          <w:lang w:eastAsia="ru-RU"/>
        </w:rPr>
        <w:t>бизнес-ассоциациями</w:t>
      </w:r>
      <w:proofErr w:type="gramEnd"/>
      <w:r w:rsidRPr="00B41DB0">
        <w:rPr>
          <w:rFonts w:ascii="Arial" w:eastAsia="Times New Roman" w:hAnsi="Arial" w:cs="Arial"/>
          <w:b/>
          <w:sz w:val="24"/>
          <w:szCs w:val="24"/>
          <w:lang w:eastAsia="ru-RU"/>
        </w:rPr>
        <w:t xml:space="preserve"> и организациями, представляющими интересы потребителей;</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б) обращения субъектов предпринимательской деятельности, экспертов, потребителей товаров, работ и услуг, касающиеся качества конкурентной среды, в органы исполнительной власти Московской области, политические и общественные организации, в частности организации, представляющие интересы субъектов предпринимательской деятельности и потребителей товаров, работ и услуг;</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в) информация о результатах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г) информация научных, исследовательских, аналитических, проектных организаций, экспертные оценки состояния рынков и отраслей региональной экономики, информация хозяйствующих субъектов об их деятельности, а также иные данные, в том числе данные, опубликованные в средствах массовой информации;</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д) информация о результатах мониторинга, организация проведения которого </w:t>
      </w:r>
      <w:proofErr w:type="gramStart"/>
      <w:r w:rsidRPr="00B41DB0">
        <w:rPr>
          <w:rFonts w:ascii="Arial" w:eastAsia="Times New Roman" w:hAnsi="Arial" w:cs="Arial"/>
          <w:b/>
          <w:sz w:val="24"/>
          <w:szCs w:val="24"/>
          <w:lang w:eastAsia="ru-RU"/>
        </w:rPr>
        <w:t>планируется в рамках соглашения и может</w:t>
      </w:r>
      <w:proofErr w:type="gramEnd"/>
      <w:r w:rsidRPr="00B41DB0">
        <w:rPr>
          <w:rFonts w:ascii="Arial" w:eastAsia="Times New Roman" w:hAnsi="Arial" w:cs="Arial"/>
          <w:b/>
          <w:sz w:val="24"/>
          <w:szCs w:val="24"/>
          <w:lang w:eastAsia="ru-RU"/>
        </w:rPr>
        <w:t xml:space="preserve"> стать частью мероприятий, предусмотренных "дорожной картой", осуществляемого муниципальными образованиями Московской области;</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е) показатели, характеризующие состояние экономики и социальной сферы каждого муниципального образования Московской области;</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ж) информация о результатах общественного </w:t>
      </w:r>
      <w:proofErr w:type="gramStart"/>
      <w:r w:rsidRPr="00B41DB0">
        <w:rPr>
          <w:rFonts w:ascii="Arial" w:eastAsia="Times New Roman" w:hAnsi="Arial" w:cs="Arial"/>
          <w:b/>
          <w:sz w:val="24"/>
          <w:szCs w:val="24"/>
          <w:lang w:eastAsia="ru-RU"/>
        </w:rPr>
        <w:t>контроля за</w:t>
      </w:r>
      <w:proofErr w:type="gramEnd"/>
      <w:r w:rsidRPr="00B41DB0">
        <w:rPr>
          <w:rFonts w:ascii="Arial" w:eastAsia="Times New Roman" w:hAnsi="Arial" w:cs="Arial"/>
          <w:b/>
          <w:sz w:val="24"/>
          <w:szCs w:val="24"/>
          <w:lang w:eastAsia="ru-RU"/>
        </w:rPr>
        <w:t xml:space="preserve"> деятельностью субъектов естественных монополий;</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з) информация о результатах анализа правоприменительной практики территориальных органов Федеральной антимонопольной службы, которая предоставляется Службой, в том числе о доле (процентах) оспоренных в судах решений территориальных органов Службы, а также о доле (процентах) их решений, вступивших в законную силу, с разбивкой по направлениям деятельности.</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5.3. </w:t>
      </w:r>
      <w:proofErr w:type="gramStart"/>
      <w:r w:rsidRPr="00B41DB0">
        <w:rPr>
          <w:rFonts w:ascii="Arial" w:eastAsia="Times New Roman" w:hAnsi="Arial" w:cs="Arial"/>
          <w:b/>
          <w:sz w:val="24"/>
          <w:szCs w:val="24"/>
          <w:lang w:eastAsia="ru-RU"/>
        </w:rPr>
        <w:t>На основе мониторинга наличия административных барьеров и оценки состояния конкурентной среды, представляемых субъектами предпринимательской деятельности, а также мониторинга удовлетворенности потребителей качеством товаров, работ и услуг на товарных рынках осуществляются формирование главных показателей (показатели первого уровня) для анализа деятельности и подготовка выводов и предложений по совершенствованию деятельности ЦИОГВ Московской области и ОМСУ Московской области, которые могут быть включены в показатели деятельности</w:t>
      </w:r>
      <w:proofErr w:type="gramEnd"/>
      <w:r w:rsidRPr="00B41DB0">
        <w:rPr>
          <w:rFonts w:ascii="Arial" w:eastAsia="Times New Roman" w:hAnsi="Arial" w:cs="Arial"/>
          <w:b/>
          <w:sz w:val="24"/>
          <w:szCs w:val="24"/>
          <w:lang w:eastAsia="ru-RU"/>
        </w:rPr>
        <w:t xml:space="preserve"> ЦИОГВ Московской области и (в рамках соглашения) ОМСУ Московской области.</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5.4. Результаты мониторинга наличия административных барьеров и оценки состояния конкурентной среды, представляемых субъектами предпринимательской деятельности, а также мониторинга удовлетворенности потребителей качеством товаров, работ и услуг на товарных рынках являются обязательными при анализе деятельности и планировании мероприятий по </w:t>
      </w:r>
      <w:r w:rsidRPr="00B41DB0">
        <w:rPr>
          <w:rFonts w:ascii="Arial" w:eastAsia="Times New Roman" w:hAnsi="Arial" w:cs="Arial"/>
          <w:b/>
          <w:sz w:val="24"/>
          <w:szCs w:val="24"/>
          <w:lang w:eastAsia="ru-RU"/>
        </w:rPr>
        <w:lastRenderedPageBreak/>
        <w:t>содействию развитию конкуренции и разработке показателей развития конкуренции на предстоящий период.</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5.5. По результатам проведенного мониторинга уполномоченный орган подготавливает доклад, содержащий в том числе:</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а) характеристику состояния конкуренции на рынках, включенных в перечень, а также анализ факторов, ограничивающих конкуренцию;</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б) данные мониторинга наличия административных барьеров и оценки состояния конкурентной среды субъектами предпринимательской деятельности, а также мониторинга удовлетворенности потребителей качеством товаров, работ и услуг на товарных рынках Дмитровского городского округа Московской области;</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в) информацию о результатах общественного </w:t>
      </w:r>
      <w:proofErr w:type="gramStart"/>
      <w:r w:rsidRPr="00B41DB0">
        <w:rPr>
          <w:rFonts w:ascii="Arial" w:eastAsia="Times New Roman" w:hAnsi="Arial" w:cs="Arial"/>
          <w:b/>
          <w:sz w:val="24"/>
          <w:szCs w:val="24"/>
          <w:lang w:eastAsia="ru-RU"/>
        </w:rPr>
        <w:t>контроля за</w:t>
      </w:r>
      <w:proofErr w:type="gramEnd"/>
      <w:r w:rsidRPr="00B41DB0">
        <w:rPr>
          <w:rFonts w:ascii="Arial" w:eastAsia="Times New Roman" w:hAnsi="Arial" w:cs="Arial"/>
          <w:b/>
          <w:sz w:val="24"/>
          <w:szCs w:val="24"/>
          <w:lang w:eastAsia="ru-RU"/>
        </w:rPr>
        <w:t xml:space="preserve"> деятельностью субъектов естественных монополий;</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г) анализ результативности и эффективности деятельности ЦИОГВ Московской области, ОМСУ Московской области и Администрации Дмитровского городского округа Московской области по содействию развитию конкуренции, включая оценку результатов реализации мероприятий, предусмотренных "дорожной картой", а также достижения целевых показателей развития конкуренции в Московской области;</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proofErr w:type="gramStart"/>
      <w:r w:rsidRPr="00B41DB0">
        <w:rPr>
          <w:rFonts w:ascii="Arial" w:eastAsia="Times New Roman" w:hAnsi="Arial" w:cs="Arial"/>
          <w:b/>
          <w:sz w:val="24"/>
          <w:szCs w:val="24"/>
          <w:lang w:eastAsia="ru-RU"/>
        </w:rPr>
        <w:t>д) предложения об улучшении эффективности и результативности деятельности ЦИОГВ Московской области, ОМСУ Московской области и территориальных органов федеральных органов исполнительной власти в области содействия развитию конкуренции, а также об улучшении качества (уровень доступности, полнота, скорость и удобство получения) официальной информации по результатам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w:t>
      </w:r>
      <w:proofErr w:type="gramEnd"/>
      <w:r w:rsidRPr="00B41DB0">
        <w:rPr>
          <w:rFonts w:ascii="Arial" w:eastAsia="Times New Roman" w:hAnsi="Arial" w:cs="Arial"/>
          <w:b/>
          <w:sz w:val="24"/>
          <w:szCs w:val="24"/>
          <w:lang w:eastAsia="ru-RU"/>
        </w:rPr>
        <w:t xml:space="preserve">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5.6. Доклад </w:t>
      </w:r>
      <w:proofErr w:type="gramStart"/>
      <w:r w:rsidRPr="00B41DB0">
        <w:rPr>
          <w:rFonts w:ascii="Arial" w:eastAsia="Times New Roman" w:hAnsi="Arial" w:cs="Arial"/>
          <w:b/>
          <w:sz w:val="24"/>
          <w:szCs w:val="24"/>
          <w:lang w:eastAsia="ru-RU"/>
        </w:rPr>
        <w:t>рассматривается и утверждается</w:t>
      </w:r>
      <w:proofErr w:type="gramEnd"/>
      <w:r w:rsidRPr="00B41DB0">
        <w:rPr>
          <w:rFonts w:ascii="Arial" w:eastAsia="Times New Roman" w:hAnsi="Arial" w:cs="Arial"/>
          <w:b/>
          <w:sz w:val="24"/>
          <w:szCs w:val="24"/>
          <w:lang w:eastAsia="ru-RU"/>
        </w:rPr>
        <w:t xml:space="preserve"> коллегиальным органом и размещается на официальном сайте Администрации Дмитровского городского округа Московской области в информационно-телекоммуникационной сети Интернет.</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5.7. Доклад ежегодно до 10 марта года, следующего за отчетным, направляется уполномоченным органом в Федеральную антимонопольную службу, Минэкономразвития России, автономную некоммерческую организацию "Аналитический центр при Правительстве Российской Федерации" и в автономную некоммерческую организацию "Агентство стратегических инициатив по продвижению новых проектов".</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6. Создание и реализация механизмов общественного </w:t>
      </w:r>
      <w:proofErr w:type="gramStart"/>
      <w:r w:rsidRPr="00B41DB0">
        <w:rPr>
          <w:rFonts w:ascii="Arial" w:eastAsia="Times New Roman" w:hAnsi="Arial" w:cs="Arial"/>
          <w:b/>
          <w:sz w:val="24"/>
          <w:szCs w:val="24"/>
          <w:lang w:eastAsia="ru-RU"/>
        </w:rPr>
        <w:t>контроля за</w:t>
      </w:r>
      <w:proofErr w:type="gramEnd"/>
      <w:r w:rsidRPr="00B41DB0">
        <w:rPr>
          <w:rFonts w:ascii="Arial" w:eastAsia="Times New Roman" w:hAnsi="Arial" w:cs="Arial"/>
          <w:b/>
          <w:sz w:val="24"/>
          <w:szCs w:val="24"/>
          <w:lang w:eastAsia="ru-RU"/>
        </w:rPr>
        <w:t xml:space="preserve"> деятельностью субъектов естественных монополий.</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7.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На официальном сайте Администрации Дмитровского городского округа Московской области в информационно-телекоммуникационной сети Интернет размещается информация (включая разъяснения к ней) о выполнении требований стандарта и мероприятий, предусмотренных "дорожной картой", а также документы, принимаемые во исполнение стандарта и "дорожной карты" и в целях содействия развитию конкуренции.</w:t>
      </w:r>
    </w:p>
    <w:p w:rsidR="002A4F76" w:rsidRPr="00B41DB0" w:rsidRDefault="002A4F76" w:rsidP="00304839">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2A4F76" w:rsidRPr="00B41DB0" w:rsidRDefault="002A4F76" w:rsidP="0030483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p>
    <w:p w:rsidR="00304839" w:rsidRPr="00B41DB0" w:rsidRDefault="00304839" w:rsidP="0030483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p>
    <w:p w:rsidR="00304839" w:rsidRPr="00B41DB0" w:rsidRDefault="00304839" w:rsidP="0030483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p>
    <w:p w:rsidR="00304839" w:rsidRPr="00B41DB0" w:rsidRDefault="00304839" w:rsidP="0030483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p>
    <w:p w:rsidR="00304839" w:rsidRPr="00B41DB0" w:rsidRDefault="00304839" w:rsidP="0030483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p>
    <w:p w:rsidR="00304839" w:rsidRPr="00B41DB0" w:rsidRDefault="00304839" w:rsidP="0030483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p>
    <w:p w:rsidR="00304839" w:rsidRPr="00B41DB0" w:rsidRDefault="00304839" w:rsidP="0030483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p>
    <w:p w:rsidR="00304839" w:rsidRPr="00B41DB0" w:rsidRDefault="00304839" w:rsidP="0030483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p>
    <w:p w:rsidR="00304839" w:rsidRPr="00B41DB0" w:rsidRDefault="00304839" w:rsidP="0030483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p>
    <w:p w:rsidR="00304839" w:rsidRPr="00B41DB0" w:rsidRDefault="00304839" w:rsidP="0030483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p>
    <w:p w:rsidR="00304839" w:rsidRPr="00B41DB0" w:rsidRDefault="00304839" w:rsidP="0030483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p>
    <w:p w:rsidR="00304839" w:rsidRPr="00B41DB0" w:rsidRDefault="00304839" w:rsidP="0030483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p>
    <w:p w:rsidR="00304839" w:rsidRPr="00B41DB0" w:rsidRDefault="00304839" w:rsidP="0030483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p>
    <w:p w:rsidR="00304839" w:rsidRPr="00B41DB0" w:rsidRDefault="00304839" w:rsidP="0030483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p>
    <w:p w:rsidR="00304839" w:rsidRPr="00B41DB0" w:rsidRDefault="00304839" w:rsidP="0030483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p>
    <w:p w:rsidR="00304839" w:rsidRPr="00B41DB0" w:rsidRDefault="00304839" w:rsidP="0030483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p>
    <w:p w:rsidR="00304839" w:rsidRPr="00B41DB0" w:rsidRDefault="00304839" w:rsidP="0030483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p>
    <w:p w:rsidR="00304839" w:rsidRPr="00B41DB0" w:rsidRDefault="00304839" w:rsidP="0030483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p>
    <w:p w:rsidR="00304839" w:rsidRPr="00B41DB0" w:rsidRDefault="00304839" w:rsidP="0030483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p>
    <w:p w:rsidR="00304839" w:rsidRPr="00B41DB0" w:rsidRDefault="00304839" w:rsidP="0030483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p>
    <w:p w:rsidR="00304839" w:rsidRPr="00B41DB0" w:rsidRDefault="00304839" w:rsidP="0030483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p>
    <w:p w:rsidR="00DC4CDF" w:rsidRPr="00B41DB0" w:rsidRDefault="00DC4CDF" w:rsidP="0030483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p>
    <w:p w:rsidR="00DC4CDF" w:rsidRPr="00B41DB0" w:rsidRDefault="00DC4CDF" w:rsidP="0030483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p>
    <w:p w:rsidR="00DC4CDF" w:rsidRPr="00B41DB0" w:rsidRDefault="00DC4CDF" w:rsidP="0030483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p>
    <w:p w:rsidR="00DC4CDF" w:rsidRPr="00B41DB0" w:rsidRDefault="00DC4CDF" w:rsidP="0030483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p>
    <w:p w:rsidR="00304839" w:rsidRPr="00B41DB0" w:rsidRDefault="00304839" w:rsidP="0030483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p>
    <w:p w:rsidR="00304839" w:rsidRPr="00B41DB0" w:rsidRDefault="00304839" w:rsidP="0030483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p>
    <w:p w:rsidR="00304839" w:rsidRPr="00B41DB0" w:rsidRDefault="00304839" w:rsidP="0030483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p>
    <w:p w:rsidR="00304839" w:rsidRPr="00B41DB0" w:rsidRDefault="00304839" w:rsidP="0030483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p>
    <w:p w:rsidR="00304839" w:rsidRPr="00B41DB0" w:rsidRDefault="00304839" w:rsidP="0030483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p>
    <w:p w:rsidR="00304839" w:rsidRPr="00B41DB0" w:rsidRDefault="00304839" w:rsidP="0030483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p>
    <w:p w:rsidR="002A4F76" w:rsidRPr="00B41DB0" w:rsidRDefault="002A4F76" w:rsidP="00304839">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B41DB0">
        <w:rPr>
          <w:rFonts w:ascii="Arial" w:eastAsia="Times New Roman" w:hAnsi="Arial" w:cs="Arial"/>
          <w:b/>
          <w:bCs/>
          <w:sz w:val="24"/>
          <w:szCs w:val="24"/>
          <w:lang w:eastAsia="ru-RU"/>
        </w:rPr>
        <w:t>Концептуальные направления реформирования,</w:t>
      </w:r>
    </w:p>
    <w:p w:rsidR="002A4F76" w:rsidRPr="00B41DB0" w:rsidRDefault="002A4F76" w:rsidP="0030483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B41DB0">
        <w:rPr>
          <w:rFonts w:ascii="Arial" w:eastAsia="Times New Roman" w:hAnsi="Arial" w:cs="Arial"/>
          <w:b/>
          <w:bCs/>
          <w:sz w:val="24"/>
          <w:szCs w:val="24"/>
          <w:lang w:eastAsia="ru-RU"/>
        </w:rPr>
        <w:t>модернизации, преобразования отдельных сфер</w:t>
      </w:r>
    </w:p>
    <w:p w:rsidR="002A4F76" w:rsidRPr="00B41DB0" w:rsidRDefault="002A4F76" w:rsidP="00304839">
      <w:pPr>
        <w:widowControl w:val="0"/>
        <w:autoSpaceDE w:val="0"/>
        <w:autoSpaceDN w:val="0"/>
        <w:adjustRightInd w:val="0"/>
        <w:spacing w:after="0" w:line="240" w:lineRule="auto"/>
        <w:jc w:val="center"/>
        <w:rPr>
          <w:rFonts w:ascii="Arial" w:eastAsia="Times New Roman" w:hAnsi="Arial" w:cs="Arial"/>
          <w:b/>
          <w:bCs/>
          <w:sz w:val="24"/>
          <w:szCs w:val="24"/>
          <w:lang w:eastAsia="ru-RU"/>
        </w:rPr>
      </w:pPr>
      <w:proofErr w:type="gramStart"/>
      <w:r w:rsidRPr="00B41DB0">
        <w:rPr>
          <w:rFonts w:ascii="Arial" w:eastAsia="Times New Roman" w:hAnsi="Arial" w:cs="Arial"/>
          <w:b/>
          <w:bCs/>
          <w:sz w:val="24"/>
          <w:szCs w:val="24"/>
          <w:lang w:eastAsia="ru-RU"/>
        </w:rPr>
        <w:t xml:space="preserve">социально-экономического развития Дмитровского городского округа Московской области, реализуемых в рамках Подпрограммы </w:t>
      </w:r>
      <w:r w:rsidRPr="00B41DB0">
        <w:rPr>
          <w:rFonts w:ascii="Arial" w:eastAsia="Times New Roman" w:hAnsi="Arial" w:cs="Arial"/>
          <w:b/>
          <w:bCs/>
          <w:sz w:val="24"/>
          <w:szCs w:val="24"/>
          <w:lang w:val="en-US" w:eastAsia="ru-RU"/>
        </w:rPr>
        <w:t>II</w:t>
      </w:r>
      <w:r w:rsidRPr="00B41DB0">
        <w:rPr>
          <w:rFonts w:ascii="Arial" w:eastAsia="Times New Roman" w:hAnsi="Arial" w:cs="Arial"/>
          <w:b/>
          <w:bCs/>
          <w:sz w:val="24"/>
          <w:szCs w:val="24"/>
          <w:lang w:eastAsia="ru-RU"/>
        </w:rPr>
        <w:t xml:space="preserve"> «Развитие конкуренции»</w:t>
      </w:r>
      <w:proofErr w:type="gramEnd"/>
    </w:p>
    <w:p w:rsidR="002A4F76" w:rsidRPr="00B41DB0" w:rsidRDefault="002A4F76" w:rsidP="00304839">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В целях развития конкуренции Р</w:t>
      </w:r>
      <w:r w:rsidRPr="00B41DB0">
        <w:rPr>
          <w:rFonts w:ascii="Arial" w:eastAsia="Times New Roman" w:hAnsi="Arial" w:cs="Arial"/>
          <w:b/>
          <w:color w:val="000000"/>
          <w:sz w:val="24"/>
          <w:szCs w:val="24"/>
          <w:lang w:eastAsia="ru-RU"/>
        </w:rPr>
        <w:t>аспоряжением</w:t>
      </w:r>
      <w:r w:rsidRPr="00B41DB0">
        <w:rPr>
          <w:rFonts w:ascii="Arial" w:eastAsia="Times New Roman" w:hAnsi="Arial" w:cs="Arial"/>
          <w:b/>
          <w:sz w:val="24"/>
          <w:szCs w:val="24"/>
          <w:lang w:eastAsia="ru-RU"/>
        </w:rPr>
        <w:t xml:space="preserve"> Правительства Российской Федерации от 05.09.2015 N 1738-р утвержден Стандарт развития конкуренции в субъектах Российской Федерации (далее - Стандарт), основными целями которого являются:</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а) установление системного и единообразного подхода к осуществлению деятельности исполнительных органов государственной власти субъектов Российской Федерации,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б) содействие формированию прозрачной системы </w:t>
      </w:r>
      <w:proofErr w:type="gramStart"/>
      <w:r w:rsidRPr="00B41DB0">
        <w:rPr>
          <w:rFonts w:ascii="Arial" w:eastAsia="Times New Roman" w:hAnsi="Arial" w:cs="Arial"/>
          <w:b/>
          <w:sz w:val="24"/>
          <w:szCs w:val="24"/>
          <w:lang w:eastAsia="ru-RU"/>
        </w:rPr>
        <w:t>работы исполнительных органов государственной власти субъектов Российской Федерации</w:t>
      </w:r>
      <w:proofErr w:type="gramEnd"/>
      <w:r w:rsidRPr="00B41DB0">
        <w:rPr>
          <w:rFonts w:ascii="Arial" w:eastAsia="Times New Roman" w:hAnsi="Arial" w:cs="Arial"/>
          <w:b/>
          <w:sz w:val="24"/>
          <w:szCs w:val="24"/>
          <w:lang w:eastAsia="ru-RU"/>
        </w:rPr>
        <w:t xml:space="preserve"> в части реализации результативных и эффективных мер по развитию конкуренции в интересах потребителей товаров, работ и услуг, в том числе субъектов предпринимательской деятельности, граждан и общества;</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в) выявление потенциала развития экономики Российской Федерации, включая научно-технологический и человеческий потенциал;</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г) создание стимулов и содействие формированию условий для развития, </w:t>
      </w:r>
      <w:r w:rsidRPr="00B41DB0">
        <w:rPr>
          <w:rFonts w:ascii="Arial" w:eastAsia="Times New Roman" w:hAnsi="Arial" w:cs="Arial"/>
          <w:b/>
          <w:sz w:val="24"/>
          <w:szCs w:val="24"/>
          <w:lang w:eastAsia="ru-RU"/>
        </w:rPr>
        <w:lastRenderedPageBreak/>
        <w:t>поддержки и защиты субъектов малого и среднего предпринимательства, а также содействие устранению административных барьеров.</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В развитие положений Стандарта принято П</w:t>
      </w:r>
      <w:r w:rsidRPr="00B41DB0">
        <w:rPr>
          <w:rFonts w:ascii="Arial" w:eastAsia="Times New Roman" w:hAnsi="Arial" w:cs="Arial"/>
          <w:b/>
          <w:color w:val="000000"/>
          <w:sz w:val="24"/>
          <w:szCs w:val="24"/>
          <w:lang w:eastAsia="ru-RU"/>
        </w:rPr>
        <w:t>остановление</w:t>
      </w:r>
      <w:r w:rsidRPr="00B41DB0">
        <w:rPr>
          <w:rFonts w:ascii="Arial" w:eastAsia="Times New Roman" w:hAnsi="Arial" w:cs="Arial"/>
          <w:b/>
          <w:sz w:val="24"/>
          <w:szCs w:val="24"/>
          <w:lang w:eastAsia="ru-RU"/>
        </w:rPr>
        <w:t xml:space="preserve"> Правительства Московской области от 17.11.2015 N 1073/44 "Об утверждении комплекса мер по содействию развитию конкуренции в Московской области" (далее - постановление N 1073/44).</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proofErr w:type="gramStart"/>
      <w:r w:rsidRPr="00B41DB0">
        <w:rPr>
          <w:rFonts w:ascii="Arial" w:eastAsia="Times New Roman" w:hAnsi="Arial" w:cs="Arial"/>
          <w:b/>
          <w:color w:val="000000"/>
          <w:sz w:val="24"/>
          <w:szCs w:val="24"/>
          <w:lang w:eastAsia="ru-RU"/>
        </w:rPr>
        <w:t>Постановлением</w:t>
      </w:r>
      <w:r w:rsidRPr="00B41DB0">
        <w:rPr>
          <w:rFonts w:ascii="Arial" w:eastAsia="Times New Roman" w:hAnsi="Arial" w:cs="Arial"/>
          <w:b/>
          <w:sz w:val="24"/>
          <w:szCs w:val="24"/>
          <w:lang w:eastAsia="ru-RU"/>
        </w:rPr>
        <w:t xml:space="preserve"> N 1073/44 утвержден перечень приоритетных и социально значимых рынков Московской области: рынок услуг дошкольного образования, рынок услуг детского отдыха и оздоровления, рынок услуг дополнительного образования, рынок медицинских услуг, рынок услуг психолого-педагогического сопровождения детей с ограниченными возможностями здоровья, рынок услуг в сфере культуры, рынок услуг жилищно-коммунального хозяйства, рынок розничной торговли, рынок услуг перевозок пассажиров наземным транспортом, рынок услуг связи</w:t>
      </w:r>
      <w:proofErr w:type="gramEnd"/>
      <w:r w:rsidRPr="00B41DB0">
        <w:rPr>
          <w:rFonts w:ascii="Arial" w:eastAsia="Times New Roman" w:hAnsi="Arial" w:cs="Arial"/>
          <w:b/>
          <w:sz w:val="24"/>
          <w:szCs w:val="24"/>
          <w:lang w:eastAsia="ru-RU"/>
        </w:rPr>
        <w:t>, рынок услуг социального обслуживания населения, рынок наружной рекламы, рынок услуг туризма и отдыха, рынок сельского хозяйства, рынок ритуальных услуг.</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Также П</w:t>
      </w:r>
      <w:r w:rsidRPr="00B41DB0">
        <w:rPr>
          <w:rFonts w:ascii="Arial" w:eastAsia="Times New Roman" w:hAnsi="Arial" w:cs="Arial"/>
          <w:b/>
          <w:color w:val="000000"/>
          <w:sz w:val="24"/>
          <w:szCs w:val="24"/>
          <w:lang w:eastAsia="ru-RU"/>
        </w:rPr>
        <w:t>остановлением</w:t>
      </w:r>
      <w:r w:rsidRPr="00B41DB0">
        <w:rPr>
          <w:rFonts w:ascii="Arial" w:eastAsia="Times New Roman" w:hAnsi="Arial" w:cs="Arial"/>
          <w:b/>
          <w:sz w:val="24"/>
          <w:szCs w:val="24"/>
          <w:lang w:eastAsia="ru-RU"/>
        </w:rPr>
        <w:t xml:space="preserve"> N 1073/44 утвержден План мероприятий ("дорожная карта") по содействию развитию конкуренции в Московской области, которым предусмотрены мероприятия, необходимые для достижения целевых показателей перечня приоритетных и социально значимых рынков.</w:t>
      </w:r>
    </w:p>
    <w:p w:rsidR="002A4F76" w:rsidRPr="00B41DB0" w:rsidRDefault="002A4F76" w:rsidP="00304839">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По мере исполнения мероприятий и достижения целевых показателей в перечень приоритетных и социально значимых рынков и "дорожную карту" будут вноситься изменения.</w:t>
      </w:r>
    </w:p>
    <w:p w:rsidR="002A4F76" w:rsidRPr="00B41DB0" w:rsidRDefault="002A4F76" w:rsidP="00304839">
      <w:pPr>
        <w:widowControl w:val="0"/>
        <w:autoSpaceDE w:val="0"/>
        <w:autoSpaceDN w:val="0"/>
        <w:adjustRightInd w:val="0"/>
        <w:spacing w:after="0" w:line="240" w:lineRule="auto"/>
        <w:jc w:val="both"/>
        <w:rPr>
          <w:rFonts w:ascii="Arial" w:eastAsia="Times New Roman" w:hAnsi="Arial" w:cs="Arial"/>
          <w:b/>
          <w:sz w:val="24"/>
          <w:szCs w:val="24"/>
          <w:lang w:eastAsia="ru-RU"/>
        </w:rPr>
      </w:pPr>
      <w:proofErr w:type="gramStart"/>
      <w:r w:rsidRPr="00B41DB0">
        <w:rPr>
          <w:rFonts w:ascii="Arial" w:eastAsia="Times New Roman" w:hAnsi="Arial" w:cs="Arial"/>
          <w:b/>
          <w:sz w:val="24"/>
          <w:szCs w:val="24"/>
          <w:lang w:eastAsia="ru-RU"/>
        </w:rPr>
        <w:t>Реализация комплекса мер по содействию развитию конкуренции в Дмитровском городском округе Московской области, в том числе внедрение Стандарта, позволит: повысить качество и расширить ассортимент товаров и услуг для населения, выявить и нивелировать административные барьеры, увеличить количество рабочих мест, что в итоге будет способствовать повышению инвестиционной и социальной привлекательности Дмитровского городского округа Московской области</w:t>
      </w:r>
      <w:proofErr w:type="gramEnd"/>
    </w:p>
    <w:p w:rsidR="002A4F76" w:rsidRPr="00B41DB0" w:rsidRDefault="002A4F76" w:rsidP="00304839">
      <w:pPr>
        <w:pStyle w:val="ConsPlusNormal"/>
        <w:ind w:firstLine="540"/>
        <w:jc w:val="center"/>
        <w:rPr>
          <w:rFonts w:ascii="Arial" w:hAnsi="Arial" w:cs="Arial"/>
          <w:b/>
          <w:sz w:val="24"/>
          <w:szCs w:val="24"/>
        </w:rPr>
      </w:pPr>
    </w:p>
    <w:p w:rsidR="002A4F76" w:rsidRPr="00B41DB0" w:rsidRDefault="002A4F76" w:rsidP="002A4F76">
      <w:pPr>
        <w:pStyle w:val="ConsPlusNormal"/>
        <w:ind w:firstLine="540"/>
        <w:jc w:val="center"/>
        <w:rPr>
          <w:rFonts w:ascii="Arial" w:hAnsi="Arial" w:cs="Arial"/>
          <w:b/>
          <w:sz w:val="24"/>
          <w:szCs w:val="24"/>
        </w:rPr>
      </w:pPr>
    </w:p>
    <w:p w:rsidR="002A4F76" w:rsidRPr="00B41DB0" w:rsidRDefault="002A4F76" w:rsidP="002A4F76">
      <w:pPr>
        <w:pStyle w:val="ConsPlusNormal"/>
        <w:ind w:firstLine="540"/>
        <w:jc w:val="center"/>
        <w:rPr>
          <w:rFonts w:ascii="Arial" w:hAnsi="Arial" w:cs="Arial"/>
          <w:b/>
          <w:sz w:val="24"/>
          <w:szCs w:val="24"/>
        </w:rPr>
      </w:pPr>
    </w:p>
    <w:p w:rsidR="002A4F76" w:rsidRPr="00B41DB0" w:rsidRDefault="002A4F76" w:rsidP="00961B15">
      <w:pPr>
        <w:pStyle w:val="ConsPlusNormal"/>
        <w:ind w:firstLine="540"/>
        <w:jc w:val="center"/>
        <w:rPr>
          <w:rFonts w:ascii="Arial" w:hAnsi="Arial" w:cs="Arial"/>
          <w:b/>
          <w:sz w:val="24"/>
          <w:szCs w:val="24"/>
        </w:rPr>
        <w:sectPr w:rsidR="002A4F76" w:rsidRPr="00B41DB0" w:rsidSect="002A4F76">
          <w:pgSz w:w="11907" w:h="16840"/>
          <w:pgMar w:top="567" w:right="1134" w:bottom="1134" w:left="1134" w:header="0" w:footer="0" w:gutter="0"/>
          <w:cols w:space="720"/>
        </w:sectPr>
      </w:pPr>
    </w:p>
    <w:p w:rsidR="002A4F76" w:rsidRPr="00B41DB0" w:rsidRDefault="002A4F76" w:rsidP="002A4F76">
      <w:pPr>
        <w:autoSpaceDE w:val="0"/>
        <w:autoSpaceDN w:val="0"/>
        <w:adjustRightInd w:val="0"/>
        <w:spacing w:after="0" w:line="240" w:lineRule="auto"/>
        <w:jc w:val="center"/>
        <w:outlineLvl w:val="0"/>
        <w:rPr>
          <w:rFonts w:ascii="Arial" w:eastAsia="Calibri" w:hAnsi="Arial" w:cs="Arial"/>
          <w:b/>
          <w:sz w:val="24"/>
          <w:szCs w:val="24"/>
        </w:rPr>
      </w:pPr>
      <w:r w:rsidRPr="00B41DB0">
        <w:rPr>
          <w:rFonts w:ascii="Arial" w:eastAsia="Calibri" w:hAnsi="Arial" w:cs="Arial"/>
          <w:b/>
          <w:sz w:val="24"/>
          <w:szCs w:val="24"/>
        </w:rPr>
        <w:lastRenderedPageBreak/>
        <w:t xml:space="preserve">Перечень мероприятий подпрограммы </w:t>
      </w:r>
      <w:r w:rsidRPr="00B41DB0">
        <w:rPr>
          <w:rFonts w:ascii="Arial" w:eastAsia="Calibri" w:hAnsi="Arial" w:cs="Arial"/>
          <w:b/>
          <w:sz w:val="24"/>
          <w:szCs w:val="24"/>
          <w:lang w:val="en-US"/>
        </w:rPr>
        <w:t>II</w:t>
      </w:r>
    </w:p>
    <w:p w:rsidR="002A4F76" w:rsidRPr="00B41DB0" w:rsidRDefault="002A4F76" w:rsidP="002A4F76">
      <w:pPr>
        <w:autoSpaceDE w:val="0"/>
        <w:autoSpaceDN w:val="0"/>
        <w:adjustRightInd w:val="0"/>
        <w:spacing w:after="0" w:line="240" w:lineRule="auto"/>
        <w:jc w:val="center"/>
        <w:outlineLvl w:val="0"/>
        <w:rPr>
          <w:rFonts w:ascii="Arial" w:eastAsia="Calibri" w:hAnsi="Arial" w:cs="Arial"/>
          <w:b/>
          <w:sz w:val="24"/>
          <w:szCs w:val="24"/>
        </w:rPr>
      </w:pPr>
      <w:r w:rsidRPr="00B41DB0">
        <w:rPr>
          <w:rFonts w:ascii="Arial" w:eastAsia="Calibri" w:hAnsi="Arial" w:cs="Arial"/>
          <w:b/>
          <w:sz w:val="24"/>
          <w:szCs w:val="24"/>
        </w:rPr>
        <w:t xml:space="preserve">«Развитие конкуренции»  </w:t>
      </w:r>
    </w:p>
    <w:p w:rsidR="002A4F76" w:rsidRPr="00B41DB0" w:rsidRDefault="002A4F76" w:rsidP="002A4F76">
      <w:pPr>
        <w:autoSpaceDE w:val="0"/>
        <w:autoSpaceDN w:val="0"/>
        <w:adjustRightInd w:val="0"/>
        <w:spacing w:after="0" w:line="240" w:lineRule="auto"/>
        <w:jc w:val="center"/>
        <w:outlineLvl w:val="0"/>
        <w:rPr>
          <w:rFonts w:ascii="Arial" w:eastAsia="Calibri" w:hAnsi="Arial" w:cs="Arial"/>
          <w:b/>
          <w:sz w:val="24"/>
          <w:szCs w:val="24"/>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453"/>
        <w:gridCol w:w="1955"/>
        <w:gridCol w:w="993"/>
        <w:gridCol w:w="1976"/>
        <w:gridCol w:w="854"/>
        <w:gridCol w:w="855"/>
        <w:gridCol w:w="854"/>
        <w:gridCol w:w="855"/>
        <w:gridCol w:w="854"/>
        <w:gridCol w:w="855"/>
        <w:gridCol w:w="854"/>
        <w:gridCol w:w="2312"/>
        <w:gridCol w:w="1593"/>
      </w:tblGrid>
      <w:tr w:rsidR="001E45A6" w:rsidRPr="00B41DB0" w:rsidTr="001E45A6">
        <w:tc>
          <w:tcPr>
            <w:tcW w:w="453" w:type="dxa"/>
            <w:vMerge w:val="restart"/>
            <w:tcBorders>
              <w:top w:val="single" w:sz="4" w:space="0" w:color="auto"/>
              <w:left w:val="single" w:sz="4" w:space="0" w:color="auto"/>
              <w:bottom w:val="single" w:sz="4" w:space="0" w:color="auto"/>
              <w:right w:val="single" w:sz="4" w:space="0" w:color="auto"/>
            </w:tcBorders>
            <w:vAlign w:val="center"/>
          </w:tcPr>
          <w:p w:rsidR="001E45A6" w:rsidRPr="00B41DB0" w:rsidRDefault="001E45A6" w:rsidP="00E6255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 xml:space="preserve">№ </w:t>
            </w:r>
            <w:proofErr w:type="gramStart"/>
            <w:r w:rsidRPr="00B41DB0">
              <w:rPr>
                <w:rFonts w:ascii="Arial" w:eastAsia="Calibri" w:hAnsi="Arial" w:cs="Arial"/>
                <w:b/>
                <w:sz w:val="24"/>
                <w:szCs w:val="24"/>
              </w:rPr>
              <w:t>п</w:t>
            </w:r>
            <w:proofErr w:type="gramEnd"/>
            <w:r w:rsidRPr="00B41DB0">
              <w:rPr>
                <w:rFonts w:ascii="Arial" w:eastAsia="Calibri" w:hAnsi="Arial" w:cs="Arial"/>
                <w:b/>
                <w:sz w:val="24"/>
                <w:szCs w:val="24"/>
              </w:rPr>
              <w:t>/п</w:t>
            </w:r>
          </w:p>
        </w:tc>
        <w:tc>
          <w:tcPr>
            <w:tcW w:w="1955" w:type="dxa"/>
            <w:vMerge w:val="restart"/>
            <w:tcBorders>
              <w:top w:val="single" w:sz="4" w:space="0" w:color="auto"/>
              <w:left w:val="single" w:sz="4" w:space="0" w:color="auto"/>
              <w:bottom w:val="single" w:sz="4" w:space="0" w:color="auto"/>
              <w:right w:val="single" w:sz="4" w:space="0" w:color="auto"/>
            </w:tcBorders>
            <w:vAlign w:val="center"/>
          </w:tcPr>
          <w:p w:rsidR="001E45A6" w:rsidRPr="00B41DB0" w:rsidRDefault="001E45A6" w:rsidP="00E6255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Мероприятия подпрограммы</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1E45A6" w:rsidRPr="00B41DB0" w:rsidRDefault="001E45A6" w:rsidP="00E6255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Сроки исполнения мероприятия</w:t>
            </w:r>
          </w:p>
        </w:tc>
        <w:tc>
          <w:tcPr>
            <w:tcW w:w="1976" w:type="dxa"/>
            <w:vMerge w:val="restart"/>
            <w:tcBorders>
              <w:top w:val="single" w:sz="4" w:space="0" w:color="auto"/>
              <w:left w:val="single" w:sz="4" w:space="0" w:color="auto"/>
              <w:bottom w:val="single" w:sz="4" w:space="0" w:color="auto"/>
              <w:right w:val="single" w:sz="4" w:space="0" w:color="auto"/>
            </w:tcBorders>
            <w:vAlign w:val="center"/>
          </w:tcPr>
          <w:p w:rsidR="001E45A6" w:rsidRPr="00B41DB0" w:rsidRDefault="001E45A6" w:rsidP="00E6255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Источник финансирования</w:t>
            </w:r>
          </w:p>
        </w:tc>
        <w:tc>
          <w:tcPr>
            <w:tcW w:w="854" w:type="dxa"/>
            <w:vMerge w:val="restart"/>
            <w:tcBorders>
              <w:top w:val="single" w:sz="4" w:space="0" w:color="auto"/>
              <w:left w:val="single" w:sz="4" w:space="0" w:color="auto"/>
              <w:bottom w:val="single" w:sz="4" w:space="0" w:color="auto"/>
              <w:right w:val="single" w:sz="4" w:space="0" w:color="auto"/>
            </w:tcBorders>
            <w:vAlign w:val="center"/>
          </w:tcPr>
          <w:p w:rsidR="001E45A6" w:rsidRPr="00B41DB0" w:rsidRDefault="001E45A6" w:rsidP="00E6255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Объем финансирования мероприятия в году, предшествующему году начала реализации программы (тыс. руб.)</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1E45A6" w:rsidRPr="00B41DB0" w:rsidRDefault="001E45A6" w:rsidP="00E6255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Всего (тыс. руб.)</w:t>
            </w:r>
          </w:p>
        </w:tc>
        <w:tc>
          <w:tcPr>
            <w:tcW w:w="4272" w:type="dxa"/>
            <w:gridSpan w:val="5"/>
            <w:tcBorders>
              <w:top w:val="single" w:sz="4" w:space="0" w:color="auto"/>
              <w:left w:val="single" w:sz="4" w:space="0" w:color="auto"/>
              <w:bottom w:val="single" w:sz="4" w:space="0" w:color="auto"/>
              <w:right w:val="single" w:sz="4" w:space="0" w:color="auto"/>
            </w:tcBorders>
            <w:vAlign w:val="center"/>
          </w:tcPr>
          <w:p w:rsidR="001E45A6" w:rsidRPr="00B41DB0" w:rsidRDefault="000071D0" w:rsidP="00E6255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Объем финансирования по годам (тыс. руб.) 2020-2024г.г.</w:t>
            </w:r>
          </w:p>
        </w:tc>
        <w:tc>
          <w:tcPr>
            <w:tcW w:w="2312" w:type="dxa"/>
            <w:vMerge w:val="restart"/>
            <w:tcBorders>
              <w:top w:val="single" w:sz="4" w:space="0" w:color="auto"/>
              <w:left w:val="single" w:sz="4" w:space="0" w:color="auto"/>
              <w:bottom w:val="single" w:sz="4" w:space="0" w:color="auto"/>
              <w:right w:val="single" w:sz="4" w:space="0" w:color="auto"/>
            </w:tcBorders>
            <w:vAlign w:val="center"/>
          </w:tcPr>
          <w:p w:rsidR="001E45A6" w:rsidRPr="00B41DB0" w:rsidRDefault="001E45A6" w:rsidP="00E62559">
            <w:pPr>
              <w:autoSpaceDE w:val="0"/>
              <w:autoSpaceDN w:val="0"/>
              <w:adjustRightInd w:val="0"/>
              <w:spacing w:after="0" w:line="240" w:lineRule="auto"/>
              <w:jc w:val="center"/>
              <w:rPr>
                <w:rFonts w:ascii="Arial" w:eastAsia="Calibri" w:hAnsi="Arial" w:cs="Arial"/>
                <w:b/>
                <w:sz w:val="24"/>
                <w:szCs w:val="24"/>
              </w:rPr>
            </w:pPr>
            <w:proofErr w:type="gramStart"/>
            <w:r w:rsidRPr="00B41DB0">
              <w:rPr>
                <w:rFonts w:ascii="Arial" w:eastAsia="Calibri" w:hAnsi="Arial" w:cs="Arial"/>
                <w:b/>
                <w:sz w:val="24"/>
                <w:szCs w:val="24"/>
              </w:rPr>
              <w:t>Ответственный</w:t>
            </w:r>
            <w:proofErr w:type="gramEnd"/>
            <w:r w:rsidRPr="00B41DB0">
              <w:rPr>
                <w:rFonts w:ascii="Arial" w:eastAsia="Calibri" w:hAnsi="Arial" w:cs="Arial"/>
                <w:b/>
                <w:sz w:val="24"/>
                <w:szCs w:val="24"/>
              </w:rPr>
              <w:t xml:space="preserve"> за выполнение мероприятия подпрограммы</w:t>
            </w:r>
          </w:p>
        </w:tc>
        <w:tc>
          <w:tcPr>
            <w:tcW w:w="1593" w:type="dxa"/>
            <w:vMerge w:val="restart"/>
            <w:tcBorders>
              <w:top w:val="single" w:sz="4" w:space="0" w:color="auto"/>
              <w:left w:val="single" w:sz="4" w:space="0" w:color="auto"/>
              <w:bottom w:val="single" w:sz="4" w:space="0" w:color="auto"/>
              <w:right w:val="single" w:sz="4" w:space="0" w:color="auto"/>
            </w:tcBorders>
            <w:vAlign w:val="center"/>
          </w:tcPr>
          <w:p w:rsidR="001E45A6" w:rsidRPr="00B41DB0" w:rsidRDefault="001E45A6" w:rsidP="00E6255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Результаты выполнения мероприятий муниципальной подпрограммы</w:t>
            </w:r>
          </w:p>
        </w:tc>
      </w:tr>
      <w:tr w:rsidR="001E45A6" w:rsidRPr="00B41DB0" w:rsidTr="001E45A6">
        <w:tc>
          <w:tcPr>
            <w:tcW w:w="453" w:type="dxa"/>
            <w:vMerge/>
            <w:tcBorders>
              <w:top w:val="single" w:sz="4" w:space="0" w:color="auto"/>
              <w:left w:val="single" w:sz="4" w:space="0" w:color="auto"/>
              <w:bottom w:val="single" w:sz="4" w:space="0" w:color="auto"/>
              <w:right w:val="single" w:sz="4" w:space="0" w:color="auto"/>
            </w:tcBorders>
            <w:vAlign w:val="center"/>
          </w:tcPr>
          <w:p w:rsidR="001E45A6" w:rsidRPr="00B41DB0" w:rsidRDefault="001E45A6" w:rsidP="00E62559">
            <w:pPr>
              <w:autoSpaceDE w:val="0"/>
              <w:autoSpaceDN w:val="0"/>
              <w:adjustRightInd w:val="0"/>
              <w:spacing w:after="0" w:line="240" w:lineRule="auto"/>
              <w:jc w:val="both"/>
              <w:rPr>
                <w:rFonts w:ascii="Arial" w:eastAsia="Calibri" w:hAnsi="Arial" w:cs="Arial"/>
                <w:b/>
                <w:sz w:val="24"/>
                <w:szCs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1E45A6" w:rsidRPr="00B41DB0" w:rsidRDefault="001E45A6" w:rsidP="00E62559">
            <w:pPr>
              <w:autoSpaceDE w:val="0"/>
              <w:autoSpaceDN w:val="0"/>
              <w:adjustRightInd w:val="0"/>
              <w:spacing w:after="0" w:line="240" w:lineRule="auto"/>
              <w:jc w:val="both"/>
              <w:rPr>
                <w:rFonts w:ascii="Arial" w:eastAsia="Calibri" w:hAnsi="Arial" w:cs="Arial"/>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1E45A6" w:rsidRPr="00B41DB0" w:rsidRDefault="001E45A6" w:rsidP="00E62559">
            <w:pPr>
              <w:autoSpaceDE w:val="0"/>
              <w:autoSpaceDN w:val="0"/>
              <w:adjustRightInd w:val="0"/>
              <w:spacing w:after="0" w:line="240" w:lineRule="auto"/>
              <w:jc w:val="both"/>
              <w:rPr>
                <w:rFonts w:ascii="Arial" w:eastAsia="Calibri" w:hAnsi="Arial" w:cs="Arial"/>
                <w:b/>
                <w:sz w:val="24"/>
                <w:szCs w:val="24"/>
              </w:rPr>
            </w:pPr>
          </w:p>
        </w:tc>
        <w:tc>
          <w:tcPr>
            <w:tcW w:w="1976" w:type="dxa"/>
            <w:vMerge/>
            <w:tcBorders>
              <w:top w:val="single" w:sz="4" w:space="0" w:color="auto"/>
              <w:left w:val="single" w:sz="4" w:space="0" w:color="auto"/>
              <w:bottom w:val="single" w:sz="4" w:space="0" w:color="auto"/>
              <w:right w:val="single" w:sz="4" w:space="0" w:color="auto"/>
            </w:tcBorders>
            <w:vAlign w:val="center"/>
          </w:tcPr>
          <w:p w:rsidR="001E45A6" w:rsidRPr="00B41DB0" w:rsidRDefault="001E45A6" w:rsidP="00E62559">
            <w:pPr>
              <w:autoSpaceDE w:val="0"/>
              <w:autoSpaceDN w:val="0"/>
              <w:adjustRightInd w:val="0"/>
              <w:spacing w:after="0" w:line="240" w:lineRule="auto"/>
              <w:jc w:val="both"/>
              <w:rPr>
                <w:rFonts w:ascii="Arial" w:eastAsia="Calibri" w:hAnsi="Arial" w:cs="Arial"/>
                <w:b/>
                <w:sz w:val="24"/>
                <w:szCs w:val="24"/>
              </w:rPr>
            </w:pPr>
          </w:p>
        </w:tc>
        <w:tc>
          <w:tcPr>
            <w:tcW w:w="854" w:type="dxa"/>
            <w:vMerge/>
            <w:tcBorders>
              <w:top w:val="single" w:sz="4" w:space="0" w:color="auto"/>
              <w:left w:val="single" w:sz="4" w:space="0" w:color="auto"/>
              <w:bottom w:val="single" w:sz="4" w:space="0" w:color="auto"/>
              <w:right w:val="single" w:sz="4" w:space="0" w:color="auto"/>
            </w:tcBorders>
            <w:vAlign w:val="center"/>
          </w:tcPr>
          <w:p w:rsidR="001E45A6" w:rsidRPr="00B41DB0" w:rsidRDefault="001E45A6" w:rsidP="00E62559">
            <w:pPr>
              <w:autoSpaceDE w:val="0"/>
              <w:autoSpaceDN w:val="0"/>
              <w:adjustRightInd w:val="0"/>
              <w:spacing w:after="0" w:line="240" w:lineRule="auto"/>
              <w:jc w:val="both"/>
              <w:rPr>
                <w:rFonts w:ascii="Arial" w:eastAsia="Calibri" w:hAnsi="Arial" w:cs="Arial"/>
                <w:b/>
                <w:sz w:val="24"/>
                <w:szCs w:val="24"/>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1E45A6" w:rsidRPr="00B41DB0" w:rsidRDefault="001E45A6" w:rsidP="00E62559">
            <w:pPr>
              <w:autoSpaceDE w:val="0"/>
              <w:autoSpaceDN w:val="0"/>
              <w:adjustRightInd w:val="0"/>
              <w:spacing w:after="0" w:line="240" w:lineRule="auto"/>
              <w:jc w:val="both"/>
              <w:rPr>
                <w:rFonts w:ascii="Arial" w:eastAsia="Calibri" w:hAnsi="Arial" w:cs="Arial"/>
                <w:b/>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rsidR="001E45A6" w:rsidRPr="00B41DB0" w:rsidRDefault="001E45A6" w:rsidP="00E6255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2020 год</w:t>
            </w:r>
          </w:p>
        </w:tc>
        <w:tc>
          <w:tcPr>
            <w:tcW w:w="855" w:type="dxa"/>
            <w:tcBorders>
              <w:top w:val="single" w:sz="4" w:space="0" w:color="auto"/>
              <w:left w:val="single" w:sz="4" w:space="0" w:color="auto"/>
              <w:bottom w:val="single" w:sz="4" w:space="0" w:color="auto"/>
              <w:right w:val="single" w:sz="4" w:space="0" w:color="auto"/>
            </w:tcBorders>
            <w:vAlign w:val="center"/>
          </w:tcPr>
          <w:p w:rsidR="001E45A6" w:rsidRPr="00B41DB0" w:rsidRDefault="001E45A6" w:rsidP="00E6255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2021 год</w:t>
            </w:r>
          </w:p>
        </w:tc>
        <w:tc>
          <w:tcPr>
            <w:tcW w:w="854" w:type="dxa"/>
            <w:tcBorders>
              <w:top w:val="single" w:sz="4" w:space="0" w:color="auto"/>
              <w:left w:val="single" w:sz="4" w:space="0" w:color="auto"/>
              <w:bottom w:val="single" w:sz="4" w:space="0" w:color="auto"/>
              <w:right w:val="single" w:sz="4" w:space="0" w:color="auto"/>
            </w:tcBorders>
            <w:vAlign w:val="center"/>
          </w:tcPr>
          <w:p w:rsidR="001E45A6" w:rsidRPr="00B41DB0" w:rsidRDefault="001E45A6" w:rsidP="00E6255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2022 год</w:t>
            </w:r>
          </w:p>
        </w:tc>
        <w:tc>
          <w:tcPr>
            <w:tcW w:w="855" w:type="dxa"/>
            <w:tcBorders>
              <w:top w:val="single" w:sz="4" w:space="0" w:color="auto"/>
              <w:left w:val="single" w:sz="4" w:space="0" w:color="auto"/>
              <w:bottom w:val="single" w:sz="4" w:space="0" w:color="auto"/>
              <w:right w:val="single" w:sz="4" w:space="0" w:color="auto"/>
            </w:tcBorders>
            <w:vAlign w:val="center"/>
          </w:tcPr>
          <w:p w:rsidR="001E45A6" w:rsidRPr="00B41DB0" w:rsidRDefault="001E45A6" w:rsidP="00E6255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2023 год</w:t>
            </w:r>
          </w:p>
        </w:tc>
        <w:tc>
          <w:tcPr>
            <w:tcW w:w="854" w:type="dxa"/>
            <w:tcBorders>
              <w:top w:val="single" w:sz="4" w:space="0" w:color="auto"/>
              <w:left w:val="single" w:sz="4" w:space="0" w:color="auto"/>
              <w:bottom w:val="single" w:sz="4" w:space="0" w:color="auto"/>
              <w:right w:val="single" w:sz="4" w:space="0" w:color="auto"/>
            </w:tcBorders>
            <w:vAlign w:val="center"/>
          </w:tcPr>
          <w:p w:rsidR="001E45A6" w:rsidRPr="00B41DB0" w:rsidRDefault="001E45A6" w:rsidP="00E6255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2024 год</w:t>
            </w:r>
          </w:p>
        </w:tc>
        <w:tc>
          <w:tcPr>
            <w:tcW w:w="2312" w:type="dxa"/>
            <w:vMerge/>
            <w:tcBorders>
              <w:top w:val="single" w:sz="4" w:space="0" w:color="auto"/>
              <w:left w:val="single" w:sz="4" w:space="0" w:color="auto"/>
              <w:bottom w:val="single" w:sz="4" w:space="0" w:color="auto"/>
              <w:right w:val="single" w:sz="4" w:space="0" w:color="auto"/>
            </w:tcBorders>
            <w:vAlign w:val="center"/>
          </w:tcPr>
          <w:p w:rsidR="001E45A6" w:rsidRPr="00B41DB0" w:rsidRDefault="001E45A6" w:rsidP="00E62559">
            <w:pPr>
              <w:autoSpaceDE w:val="0"/>
              <w:autoSpaceDN w:val="0"/>
              <w:adjustRightInd w:val="0"/>
              <w:spacing w:after="0" w:line="240" w:lineRule="auto"/>
              <w:jc w:val="center"/>
              <w:rPr>
                <w:rFonts w:ascii="Arial" w:eastAsia="Calibri" w:hAnsi="Arial" w:cs="Arial"/>
                <w:b/>
                <w:sz w:val="24"/>
                <w:szCs w:val="24"/>
              </w:rPr>
            </w:pPr>
          </w:p>
        </w:tc>
        <w:tc>
          <w:tcPr>
            <w:tcW w:w="1593" w:type="dxa"/>
            <w:vMerge/>
            <w:tcBorders>
              <w:top w:val="single" w:sz="4" w:space="0" w:color="auto"/>
              <w:left w:val="single" w:sz="4" w:space="0" w:color="auto"/>
              <w:bottom w:val="single" w:sz="4" w:space="0" w:color="auto"/>
              <w:right w:val="single" w:sz="4" w:space="0" w:color="auto"/>
            </w:tcBorders>
            <w:vAlign w:val="center"/>
          </w:tcPr>
          <w:p w:rsidR="001E45A6" w:rsidRPr="00B41DB0" w:rsidRDefault="001E45A6" w:rsidP="00E62559">
            <w:pPr>
              <w:autoSpaceDE w:val="0"/>
              <w:autoSpaceDN w:val="0"/>
              <w:adjustRightInd w:val="0"/>
              <w:spacing w:after="0" w:line="240" w:lineRule="auto"/>
              <w:jc w:val="center"/>
              <w:rPr>
                <w:rFonts w:ascii="Arial" w:eastAsia="Calibri" w:hAnsi="Arial" w:cs="Arial"/>
                <w:b/>
                <w:sz w:val="24"/>
                <w:szCs w:val="24"/>
              </w:rPr>
            </w:pPr>
          </w:p>
        </w:tc>
      </w:tr>
      <w:tr w:rsidR="001E45A6" w:rsidRPr="00B41DB0" w:rsidTr="001E45A6">
        <w:tc>
          <w:tcPr>
            <w:tcW w:w="453" w:type="dxa"/>
            <w:tcBorders>
              <w:top w:val="single" w:sz="4" w:space="0" w:color="auto"/>
              <w:left w:val="single" w:sz="4" w:space="0" w:color="auto"/>
              <w:bottom w:val="single" w:sz="4" w:space="0" w:color="auto"/>
              <w:right w:val="single" w:sz="4" w:space="0" w:color="auto"/>
            </w:tcBorders>
          </w:tcPr>
          <w:p w:rsidR="001E45A6" w:rsidRPr="00B41DB0" w:rsidRDefault="001E45A6" w:rsidP="00E6255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1</w:t>
            </w:r>
          </w:p>
        </w:tc>
        <w:tc>
          <w:tcPr>
            <w:tcW w:w="1955" w:type="dxa"/>
            <w:tcBorders>
              <w:top w:val="single" w:sz="4" w:space="0" w:color="auto"/>
              <w:left w:val="single" w:sz="4" w:space="0" w:color="auto"/>
              <w:bottom w:val="single" w:sz="4" w:space="0" w:color="auto"/>
              <w:right w:val="single" w:sz="4" w:space="0" w:color="auto"/>
            </w:tcBorders>
          </w:tcPr>
          <w:p w:rsidR="001E45A6" w:rsidRPr="00B41DB0" w:rsidRDefault="001E45A6" w:rsidP="00E6255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1E45A6" w:rsidRPr="00B41DB0" w:rsidRDefault="001E45A6" w:rsidP="00E6255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3</w:t>
            </w:r>
          </w:p>
        </w:tc>
        <w:tc>
          <w:tcPr>
            <w:tcW w:w="1976" w:type="dxa"/>
            <w:tcBorders>
              <w:top w:val="single" w:sz="4" w:space="0" w:color="auto"/>
              <w:left w:val="single" w:sz="4" w:space="0" w:color="auto"/>
              <w:bottom w:val="single" w:sz="4" w:space="0" w:color="auto"/>
              <w:right w:val="single" w:sz="4" w:space="0" w:color="auto"/>
            </w:tcBorders>
          </w:tcPr>
          <w:p w:rsidR="001E45A6" w:rsidRPr="00B41DB0" w:rsidRDefault="001E45A6" w:rsidP="00E6255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4</w:t>
            </w:r>
          </w:p>
        </w:tc>
        <w:tc>
          <w:tcPr>
            <w:tcW w:w="854" w:type="dxa"/>
            <w:tcBorders>
              <w:top w:val="single" w:sz="4" w:space="0" w:color="auto"/>
              <w:left w:val="single" w:sz="4" w:space="0" w:color="auto"/>
              <w:bottom w:val="single" w:sz="4" w:space="0" w:color="auto"/>
              <w:right w:val="single" w:sz="4" w:space="0" w:color="auto"/>
            </w:tcBorders>
          </w:tcPr>
          <w:p w:rsidR="001E45A6" w:rsidRPr="00B41DB0" w:rsidRDefault="001E45A6" w:rsidP="00E6255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5</w:t>
            </w:r>
          </w:p>
        </w:tc>
        <w:tc>
          <w:tcPr>
            <w:tcW w:w="855" w:type="dxa"/>
            <w:tcBorders>
              <w:top w:val="single" w:sz="4" w:space="0" w:color="auto"/>
              <w:left w:val="single" w:sz="4" w:space="0" w:color="auto"/>
              <w:bottom w:val="single" w:sz="4" w:space="0" w:color="auto"/>
              <w:right w:val="single" w:sz="4" w:space="0" w:color="auto"/>
            </w:tcBorders>
          </w:tcPr>
          <w:p w:rsidR="001E45A6" w:rsidRPr="00B41DB0" w:rsidRDefault="001E45A6" w:rsidP="00E6255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6</w:t>
            </w:r>
          </w:p>
        </w:tc>
        <w:tc>
          <w:tcPr>
            <w:tcW w:w="854" w:type="dxa"/>
            <w:tcBorders>
              <w:top w:val="single" w:sz="4" w:space="0" w:color="auto"/>
              <w:left w:val="single" w:sz="4" w:space="0" w:color="auto"/>
              <w:bottom w:val="single" w:sz="4" w:space="0" w:color="auto"/>
              <w:right w:val="single" w:sz="4" w:space="0" w:color="auto"/>
            </w:tcBorders>
          </w:tcPr>
          <w:p w:rsidR="001E45A6" w:rsidRPr="00B41DB0" w:rsidRDefault="001E45A6" w:rsidP="00E6255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7</w:t>
            </w:r>
          </w:p>
        </w:tc>
        <w:tc>
          <w:tcPr>
            <w:tcW w:w="855" w:type="dxa"/>
            <w:tcBorders>
              <w:top w:val="single" w:sz="4" w:space="0" w:color="auto"/>
              <w:left w:val="single" w:sz="4" w:space="0" w:color="auto"/>
              <w:bottom w:val="single" w:sz="4" w:space="0" w:color="auto"/>
              <w:right w:val="single" w:sz="4" w:space="0" w:color="auto"/>
            </w:tcBorders>
          </w:tcPr>
          <w:p w:rsidR="001E45A6" w:rsidRPr="00B41DB0" w:rsidRDefault="001E45A6" w:rsidP="00E6255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8</w:t>
            </w:r>
          </w:p>
        </w:tc>
        <w:tc>
          <w:tcPr>
            <w:tcW w:w="854" w:type="dxa"/>
            <w:tcBorders>
              <w:top w:val="single" w:sz="4" w:space="0" w:color="auto"/>
              <w:left w:val="single" w:sz="4" w:space="0" w:color="auto"/>
              <w:bottom w:val="single" w:sz="4" w:space="0" w:color="auto"/>
              <w:right w:val="single" w:sz="4" w:space="0" w:color="auto"/>
            </w:tcBorders>
          </w:tcPr>
          <w:p w:rsidR="001E45A6" w:rsidRPr="00B41DB0" w:rsidRDefault="001E45A6" w:rsidP="00E6255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9</w:t>
            </w:r>
          </w:p>
        </w:tc>
        <w:tc>
          <w:tcPr>
            <w:tcW w:w="855" w:type="dxa"/>
            <w:tcBorders>
              <w:top w:val="single" w:sz="4" w:space="0" w:color="auto"/>
              <w:left w:val="single" w:sz="4" w:space="0" w:color="auto"/>
              <w:bottom w:val="single" w:sz="4" w:space="0" w:color="auto"/>
              <w:right w:val="single" w:sz="4" w:space="0" w:color="auto"/>
            </w:tcBorders>
          </w:tcPr>
          <w:p w:rsidR="001E45A6" w:rsidRPr="00B41DB0" w:rsidRDefault="001E45A6" w:rsidP="00E6255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10</w:t>
            </w:r>
          </w:p>
        </w:tc>
        <w:tc>
          <w:tcPr>
            <w:tcW w:w="854" w:type="dxa"/>
            <w:tcBorders>
              <w:top w:val="single" w:sz="4" w:space="0" w:color="auto"/>
              <w:left w:val="single" w:sz="4" w:space="0" w:color="auto"/>
              <w:bottom w:val="single" w:sz="4" w:space="0" w:color="auto"/>
              <w:right w:val="single" w:sz="4" w:space="0" w:color="auto"/>
            </w:tcBorders>
          </w:tcPr>
          <w:p w:rsidR="001E45A6" w:rsidRPr="00B41DB0" w:rsidRDefault="001E45A6" w:rsidP="00E6255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11</w:t>
            </w:r>
          </w:p>
        </w:tc>
        <w:tc>
          <w:tcPr>
            <w:tcW w:w="2312" w:type="dxa"/>
            <w:tcBorders>
              <w:top w:val="single" w:sz="4" w:space="0" w:color="auto"/>
              <w:left w:val="single" w:sz="4" w:space="0" w:color="auto"/>
              <w:bottom w:val="single" w:sz="4" w:space="0" w:color="auto"/>
              <w:right w:val="single" w:sz="4" w:space="0" w:color="auto"/>
            </w:tcBorders>
          </w:tcPr>
          <w:p w:rsidR="001E45A6" w:rsidRPr="00B41DB0" w:rsidRDefault="001E45A6" w:rsidP="00E6255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12</w:t>
            </w:r>
          </w:p>
        </w:tc>
        <w:tc>
          <w:tcPr>
            <w:tcW w:w="1593" w:type="dxa"/>
            <w:tcBorders>
              <w:top w:val="single" w:sz="4" w:space="0" w:color="auto"/>
              <w:left w:val="single" w:sz="4" w:space="0" w:color="auto"/>
              <w:bottom w:val="single" w:sz="4" w:space="0" w:color="auto"/>
              <w:right w:val="single" w:sz="4" w:space="0" w:color="auto"/>
            </w:tcBorders>
          </w:tcPr>
          <w:p w:rsidR="001E45A6" w:rsidRPr="00B41DB0" w:rsidRDefault="001E45A6" w:rsidP="00E6255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13</w:t>
            </w:r>
          </w:p>
        </w:tc>
      </w:tr>
      <w:tr w:rsidR="00164BF8" w:rsidRPr="00B41DB0" w:rsidTr="001E45A6">
        <w:tc>
          <w:tcPr>
            <w:tcW w:w="453" w:type="dxa"/>
            <w:vMerge w:val="restart"/>
            <w:tcBorders>
              <w:top w:val="single" w:sz="4" w:space="0" w:color="auto"/>
              <w:left w:val="single" w:sz="4" w:space="0" w:color="auto"/>
              <w:bottom w:val="single" w:sz="4" w:space="0" w:color="auto"/>
              <w:right w:val="single" w:sz="4" w:space="0" w:color="auto"/>
            </w:tcBorders>
            <w:vAlign w:val="center"/>
          </w:tcPr>
          <w:p w:rsidR="00164BF8" w:rsidRPr="00B41DB0" w:rsidRDefault="005B1016" w:rsidP="005B1016">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1</w:t>
            </w:r>
          </w:p>
        </w:tc>
        <w:tc>
          <w:tcPr>
            <w:tcW w:w="1955" w:type="dxa"/>
            <w:vMerge w:val="restart"/>
            <w:tcBorders>
              <w:top w:val="single" w:sz="4" w:space="0" w:color="auto"/>
              <w:left w:val="single" w:sz="4" w:space="0" w:color="auto"/>
              <w:bottom w:val="single" w:sz="4" w:space="0" w:color="auto"/>
              <w:right w:val="single" w:sz="4" w:space="0" w:color="auto"/>
            </w:tcBorders>
            <w:vAlign w:val="center"/>
          </w:tcPr>
          <w:p w:rsidR="00164BF8" w:rsidRPr="00B41DB0" w:rsidRDefault="00164BF8" w:rsidP="00541015">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Основное мероприятие 0</w:t>
            </w:r>
            <w:r w:rsidR="00541015" w:rsidRPr="00B41DB0">
              <w:rPr>
                <w:rFonts w:ascii="Arial" w:eastAsia="Calibri" w:hAnsi="Arial" w:cs="Arial"/>
                <w:b/>
                <w:sz w:val="24"/>
                <w:szCs w:val="24"/>
              </w:rPr>
              <w:t>2</w:t>
            </w:r>
            <w:r w:rsidRPr="00B41DB0">
              <w:rPr>
                <w:rFonts w:ascii="Arial" w:eastAsia="Calibri" w:hAnsi="Arial" w:cs="Arial"/>
                <w:b/>
                <w:sz w:val="24"/>
                <w:szCs w:val="24"/>
              </w:rPr>
              <w:t xml:space="preserve">. Развитие конкурентной среды в </w:t>
            </w:r>
            <w:r w:rsidRPr="00B41DB0">
              <w:rPr>
                <w:rFonts w:ascii="Arial" w:eastAsia="Calibri" w:hAnsi="Arial" w:cs="Arial"/>
                <w:b/>
                <w:sz w:val="24"/>
                <w:szCs w:val="24"/>
              </w:rPr>
              <w:lastRenderedPageBreak/>
              <w:t>рамках Федерального закона № 44-ФЗ</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lastRenderedPageBreak/>
              <w:t>2020-2024</w:t>
            </w:r>
          </w:p>
        </w:tc>
        <w:tc>
          <w:tcPr>
            <w:tcW w:w="1976" w:type="dxa"/>
            <w:tcBorders>
              <w:top w:val="single" w:sz="4" w:space="0" w:color="auto"/>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Итого</w:t>
            </w:r>
          </w:p>
        </w:tc>
        <w:tc>
          <w:tcPr>
            <w:tcW w:w="5981" w:type="dxa"/>
            <w:gridSpan w:val="7"/>
            <w:vMerge w:val="restart"/>
            <w:tcBorders>
              <w:top w:val="single" w:sz="4" w:space="0" w:color="auto"/>
              <w:left w:val="single" w:sz="4" w:space="0" w:color="auto"/>
              <w:bottom w:val="single" w:sz="4" w:space="0" w:color="auto"/>
              <w:right w:val="single" w:sz="4" w:space="0" w:color="auto"/>
            </w:tcBorders>
            <w:vAlign w:val="center"/>
          </w:tcPr>
          <w:p w:rsidR="00164BF8" w:rsidRPr="00B41DB0" w:rsidRDefault="00913EEF" w:rsidP="00E62559">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В пределах средств на обеспечение деятельности муниципального казенного учреждения "Центр проведения торгов" муниципального образования Дмитровский городской округ Московской области</w:t>
            </w:r>
          </w:p>
        </w:tc>
        <w:tc>
          <w:tcPr>
            <w:tcW w:w="2312" w:type="dxa"/>
            <w:vMerge w:val="restart"/>
            <w:tcBorders>
              <w:top w:val="single" w:sz="4" w:space="0" w:color="auto"/>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 xml:space="preserve">Отдел организации контрактной службы Администрации </w:t>
            </w:r>
            <w:r w:rsidRPr="00B41DB0">
              <w:rPr>
                <w:rFonts w:ascii="Arial" w:eastAsia="Calibri" w:hAnsi="Arial" w:cs="Arial"/>
                <w:b/>
                <w:sz w:val="24"/>
                <w:szCs w:val="24"/>
              </w:rPr>
              <w:lastRenderedPageBreak/>
              <w:t>Дмитровского городского округа Московской области</w:t>
            </w:r>
          </w:p>
        </w:tc>
        <w:tc>
          <w:tcPr>
            <w:tcW w:w="1593" w:type="dxa"/>
            <w:vMerge w:val="restart"/>
            <w:tcBorders>
              <w:top w:val="single" w:sz="4" w:space="0" w:color="auto"/>
              <w:left w:val="single" w:sz="4" w:space="0" w:color="auto"/>
              <w:bottom w:val="single" w:sz="4" w:space="0" w:color="auto"/>
              <w:right w:val="single" w:sz="4" w:space="0" w:color="auto"/>
            </w:tcBorders>
            <w:vAlign w:val="center"/>
          </w:tcPr>
          <w:p w:rsidR="00164BF8" w:rsidRPr="00B41DB0" w:rsidRDefault="00541015" w:rsidP="00E62559">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lastRenderedPageBreak/>
              <w:t xml:space="preserve">Достижение планируемых </w:t>
            </w:r>
            <w:proofErr w:type="gramStart"/>
            <w:r w:rsidRPr="00B41DB0">
              <w:rPr>
                <w:rFonts w:ascii="Arial" w:eastAsia="Calibri" w:hAnsi="Arial" w:cs="Arial"/>
                <w:b/>
                <w:sz w:val="24"/>
                <w:szCs w:val="24"/>
              </w:rPr>
              <w:t>значений показателе</w:t>
            </w:r>
            <w:r w:rsidRPr="00B41DB0">
              <w:rPr>
                <w:rFonts w:ascii="Arial" w:eastAsia="Calibri" w:hAnsi="Arial" w:cs="Arial"/>
                <w:b/>
                <w:sz w:val="24"/>
                <w:szCs w:val="24"/>
              </w:rPr>
              <w:lastRenderedPageBreak/>
              <w:t>й реализации мероприятий подпрограммы</w:t>
            </w:r>
            <w:proofErr w:type="gramEnd"/>
            <w:r w:rsidRPr="00B41DB0">
              <w:rPr>
                <w:rFonts w:ascii="Arial" w:eastAsia="Calibri" w:hAnsi="Arial" w:cs="Arial"/>
                <w:b/>
                <w:sz w:val="24"/>
                <w:szCs w:val="24"/>
              </w:rPr>
              <w:t xml:space="preserve"> 1.1, 1.2, 1.3, 1.4, 1.5, 1.6</w:t>
            </w:r>
          </w:p>
        </w:tc>
      </w:tr>
      <w:tr w:rsidR="00164BF8" w:rsidRPr="00B41DB0" w:rsidTr="001E45A6">
        <w:tc>
          <w:tcPr>
            <w:tcW w:w="453" w:type="dxa"/>
            <w:vMerge/>
            <w:tcBorders>
              <w:top w:val="single" w:sz="4" w:space="0" w:color="auto"/>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jc w:val="both"/>
              <w:rPr>
                <w:rFonts w:ascii="Arial" w:eastAsia="Calibri" w:hAnsi="Arial" w:cs="Arial"/>
                <w:b/>
                <w:sz w:val="24"/>
                <w:szCs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jc w:val="both"/>
              <w:rPr>
                <w:rFonts w:ascii="Arial" w:eastAsia="Calibri" w:hAnsi="Arial" w:cs="Arial"/>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jc w:val="both"/>
              <w:rPr>
                <w:rFonts w:ascii="Arial" w:eastAsia="Calibri" w:hAnsi="Arial" w:cs="Arial"/>
                <w:b/>
                <w:sz w:val="24"/>
                <w:szCs w:val="24"/>
              </w:rPr>
            </w:pPr>
          </w:p>
        </w:tc>
        <w:tc>
          <w:tcPr>
            <w:tcW w:w="1976" w:type="dxa"/>
            <w:tcBorders>
              <w:top w:val="single" w:sz="4" w:space="0" w:color="auto"/>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 xml:space="preserve">Средства бюджета Дмитровского городского </w:t>
            </w:r>
            <w:r w:rsidRPr="00B41DB0">
              <w:rPr>
                <w:rFonts w:ascii="Arial" w:eastAsia="Calibri" w:hAnsi="Arial" w:cs="Arial"/>
                <w:b/>
                <w:sz w:val="24"/>
                <w:szCs w:val="24"/>
              </w:rPr>
              <w:lastRenderedPageBreak/>
              <w:t>округа Московской области</w:t>
            </w:r>
          </w:p>
        </w:tc>
        <w:tc>
          <w:tcPr>
            <w:tcW w:w="5981" w:type="dxa"/>
            <w:gridSpan w:val="7"/>
            <w:vMerge/>
            <w:tcBorders>
              <w:top w:val="single" w:sz="4" w:space="0" w:color="auto"/>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2312" w:type="dxa"/>
            <w:vMerge/>
            <w:tcBorders>
              <w:top w:val="single" w:sz="4" w:space="0" w:color="auto"/>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593" w:type="dxa"/>
            <w:vMerge/>
            <w:tcBorders>
              <w:top w:val="single" w:sz="4" w:space="0" w:color="auto"/>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r>
      <w:tr w:rsidR="00164BF8" w:rsidRPr="00B41DB0" w:rsidTr="001E45A6">
        <w:tc>
          <w:tcPr>
            <w:tcW w:w="453" w:type="dxa"/>
            <w:vMerge/>
            <w:tcBorders>
              <w:top w:val="single" w:sz="4" w:space="0" w:color="auto"/>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jc w:val="both"/>
              <w:rPr>
                <w:rFonts w:ascii="Arial" w:eastAsia="Calibri" w:hAnsi="Arial" w:cs="Arial"/>
                <w:b/>
                <w:sz w:val="24"/>
                <w:szCs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jc w:val="both"/>
              <w:rPr>
                <w:rFonts w:ascii="Arial" w:eastAsia="Calibri" w:hAnsi="Arial" w:cs="Arial"/>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jc w:val="both"/>
              <w:rPr>
                <w:rFonts w:ascii="Arial" w:eastAsia="Calibri" w:hAnsi="Arial" w:cs="Arial"/>
                <w:b/>
                <w:sz w:val="24"/>
                <w:szCs w:val="24"/>
              </w:rPr>
            </w:pPr>
          </w:p>
        </w:tc>
        <w:tc>
          <w:tcPr>
            <w:tcW w:w="1976" w:type="dxa"/>
            <w:tcBorders>
              <w:top w:val="single" w:sz="4" w:space="0" w:color="auto"/>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федерального бюджета</w:t>
            </w:r>
          </w:p>
        </w:tc>
        <w:tc>
          <w:tcPr>
            <w:tcW w:w="5981" w:type="dxa"/>
            <w:gridSpan w:val="7"/>
            <w:vMerge/>
            <w:tcBorders>
              <w:top w:val="single" w:sz="4" w:space="0" w:color="auto"/>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2312" w:type="dxa"/>
            <w:vMerge/>
            <w:tcBorders>
              <w:top w:val="single" w:sz="4" w:space="0" w:color="auto"/>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593" w:type="dxa"/>
            <w:vMerge/>
            <w:tcBorders>
              <w:top w:val="single" w:sz="4" w:space="0" w:color="auto"/>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r>
      <w:tr w:rsidR="00164BF8" w:rsidRPr="00B41DB0" w:rsidTr="001E45A6">
        <w:tc>
          <w:tcPr>
            <w:tcW w:w="453" w:type="dxa"/>
            <w:vMerge/>
            <w:tcBorders>
              <w:top w:val="single" w:sz="4" w:space="0" w:color="auto"/>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jc w:val="both"/>
              <w:rPr>
                <w:rFonts w:ascii="Arial" w:eastAsia="Calibri" w:hAnsi="Arial" w:cs="Arial"/>
                <w:b/>
                <w:sz w:val="24"/>
                <w:szCs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jc w:val="both"/>
              <w:rPr>
                <w:rFonts w:ascii="Arial" w:eastAsia="Calibri" w:hAnsi="Arial" w:cs="Arial"/>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jc w:val="both"/>
              <w:rPr>
                <w:rFonts w:ascii="Arial" w:eastAsia="Calibri" w:hAnsi="Arial" w:cs="Arial"/>
                <w:b/>
                <w:sz w:val="24"/>
                <w:szCs w:val="24"/>
              </w:rPr>
            </w:pPr>
          </w:p>
        </w:tc>
        <w:tc>
          <w:tcPr>
            <w:tcW w:w="1976" w:type="dxa"/>
            <w:tcBorders>
              <w:top w:val="single" w:sz="4" w:space="0" w:color="auto"/>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областного бюджета</w:t>
            </w:r>
          </w:p>
        </w:tc>
        <w:tc>
          <w:tcPr>
            <w:tcW w:w="5981" w:type="dxa"/>
            <w:gridSpan w:val="7"/>
            <w:vMerge/>
            <w:tcBorders>
              <w:top w:val="single" w:sz="4" w:space="0" w:color="auto"/>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2312" w:type="dxa"/>
            <w:vMerge/>
            <w:tcBorders>
              <w:top w:val="single" w:sz="4" w:space="0" w:color="auto"/>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593" w:type="dxa"/>
            <w:vMerge/>
            <w:tcBorders>
              <w:top w:val="single" w:sz="4" w:space="0" w:color="auto"/>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r>
      <w:tr w:rsidR="00164BF8" w:rsidRPr="00B41DB0" w:rsidTr="001E45A6">
        <w:tc>
          <w:tcPr>
            <w:tcW w:w="453" w:type="dxa"/>
            <w:vMerge/>
            <w:tcBorders>
              <w:top w:val="single" w:sz="4" w:space="0" w:color="auto"/>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jc w:val="both"/>
              <w:rPr>
                <w:rFonts w:ascii="Arial" w:eastAsia="Calibri" w:hAnsi="Arial" w:cs="Arial"/>
                <w:b/>
                <w:sz w:val="24"/>
                <w:szCs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jc w:val="both"/>
              <w:rPr>
                <w:rFonts w:ascii="Arial" w:eastAsia="Calibri" w:hAnsi="Arial" w:cs="Arial"/>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jc w:val="both"/>
              <w:rPr>
                <w:rFonts w:ascii="Arial" w:eastAsia="Calibri" w:hAnsi="Arial" w:cs="Arial"/>
                <w:b/>
                <w:sz w:val="24"/>
                <w:szCs w:val="24"/>
              </w:rPr>
            </w:pPr>
          </w:p>
        </w:tc>
        <w:tc>
          <w:tcPr>
            <w:tcW w:w="1976" w:type="dxa"/>
            <w:tcBorders>
              <w:top w:val="single" w:sz="4" w:space="0" w:color="auto"/>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Внебюджетные источники</w:t>
            </w:r>
          </w:p>
        </w:tc>
        <w:tc>
          <w:tcPr>
            <w:tcW w:w="5981" w:type="dxa"/>
            <w:gridSpan w:val="7"/>
            <w:vMerge/>
            <w:tcBorders>
              <w:top w:val="single" w:sz="4" w:space="0" w:color="auto"/>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2312" w:type="dxa"/>
            <w:vMerge/>
            <w:tcBorders>
              <w:top w:val="single" w:sz="4" w:space="0" w:color="auto"/>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593" w:type="dxa"/>
            <w:vMerge/>
            <w:tcBorders>
              <w:top w:val="single" w:sz="4" w:space="0" w:color="auto"/>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r>
      <w:tr w:rsidR="00164BF8" w:rsidRPr="00B41DB0" w:rsidTr="00164BF8">
        <w:trPr>
          <w:trHeight w:val="454"/>
        </w:trPr>
        <w:tc>
          <w:tcPr>
            <w:tcW w:w="453" w:type="dxa"/>
            <w:vMerge w:val="restart"/>
            <w:tcBorders>
              <w:top w:val="single" w:sz="4" w:space="0" w:color="auto"/>
              <w:left w:val="single" w:sz="4" w:space="0" w:color="auto"/>
              <w:right w:val="single" w:sz="4" w:space="0" w:color="auto"/>
            </w:tcBorders>
            <w:vAlign w:val="center"/>
          </w:tcPr>
          <w:p w:rsidR="00164BF8" w:rsidRPr="00B41DB0" w:rsidRDefault="005B1016" w:rsidP="005B1016">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1</w:t>
            </w:r>
            <w:r w:rsidR="00164BF8" w:rsidRPr="00B41DB0">
              <w:rPr>
                <w:rFonts w:ascii="Arial" w:eastAsia="Calibri" w:hAnsi="Arial" w:cs="Arial"/>
                <w:b/>
                <w:sz w:val="24"/>
                <w:szCs w:val="24"/>
              </w:rPr>
              <w:t>.1</w:t>
            </w:r>
          </w:p>
        </w:tc>
        <w:tc>
          <w:tcPr>
            <w:tcW w:w="1955" w:type="dxa"/>
            <w:vMerge w:val="restart"/>
            <w:tcBorders>
              <w:top w:val="single" w:sz="4" w:space="0" w:color="auto"/>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Мероприятие 1: Информирование общественности о предполагаемых потребностях в товарах (работах, услугах) в рамках размещения информации об осуществлени</w:t>
            </w:r>
            <w:r w:rsidRPr="00B41DB0">
              <w:rPr>
                <w:rFonts w:ascii="Arial" w:eastAsia="Calibri" w:hAnsi="Arial" w:cs="Arial"/>
                <w:b/>
                <w:sz w:val="24"/>
                <w:szCs w:val="24"/>
              </w:rPr>
              <w:lastRenderedPageBreak/>
              <w:t>и закупок и проведении иных конкурентных процедур</w:t>
            </w:r>
          </w:p>
        </w:tc>
        <w:tc>
          <w:tcPr>
            <w:tcW w:w="993" w:type="dxa"/>
            <w:vMerge w:val="restart"/>
            <w:tcBorders>
              <w:top w:val="single" w:sz="4" w:space="0" w:color="auto"/>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lastRenderedPageBreak/>
              <w:t>2020-2024</w:t>
            </w:r>
          </w:p>
        </w:tc>
        <w:tc>
          <w:tcPr>
            <w:tcW w:w="1976" w:type="dxa"/>
            <w:tcBorders>
              <w:top w:val="single" w:sz="4" w:space="0" w:color="auto"/>
              <w:left w:val="single" w:sz="4" w:space="0" w:color="auto"/>
              <w:right w:val="single" w:sz="4" w:space="0" w:color="auto"/>
            </w:tcBorders>
            <w:vAlign w:val="center"/>
          </w:tcPr>
          <w:p w:rsidR="00164BF8" w:rsidRPr="00B41DB0" w:rsidRDefault="00164BF8" w:rsidP="00CC1BEF">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Итого</w:t>
            </w:r>
          </w:p>
        </w:tc>
        <w:tc>
          <w:tcPr>
            <w:tcW w:w="5981" w:type="dxa"/>
            <w:gridSpan w:val="7"/>
            <w:vMerge w:val="restart"/>
            <w:tcBorders>
              <w:top w:val="single" w:sz="4" w:space="0" w:color="auto"/>
              <w:left w:val="single" w:sz="4" w:space="0" w:color="auto"/>
              <w:right w:val="single" w:sz="4" w:space="0" w:color="auto"/>
            </w:tcBorders>
            <w:vAlign w:val="center"/>
          </w:tcPr>
          <w:p w:rsidR="00164BF8" w:rsidRPr="00B41DB0" w:rsidRDefault="00913EEF" w:rsidP="00E62559">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В пределах средств на обеспечение деятельности муниципального казенного учреждения "Центр проведения торгов" муниципального образования Дмитровский городской округ Московской области</w:t>
            </w:r>
          </w:p>
        </w:tc>
        <w:tc>
          <w:tcPr>
            <w:tcW w:w="2312" w:type="dxa"/>
            <w:vMerge w:val="restart"/>
            <w:tcBorders>
              <w:top w:val="single" w:sz="4" w:space="0" w:color="auto"/>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Отдел организации контрактной службы Администрации Дмитровского городского округа Московской области</w:t>
            </w:r>
          </w:p>
        </w:tc>
        <w:tc>
          <w:tcPr>
            <w:tcW w:w="1593" w:type="dxa"/>
            <w:vMerge w:val="restart"/>
            <w:tcBorders>
              <w:top w:val="single" w:sz="4" w:space="0" w:color="auto"/>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jc w:val="center"/>
              <w:rPr>
                <w:rFonts w:ascii="Arial" w:eastAsia="Calibri" w:hAnsi="Arial" w:cs="Arial"/>
                <w:b/>
                <w:sz w:val="24"/>
                <w:szCs w:val="24"/>
                <w:lang w:val="en-US"/>
              </w:rPr>
            </w:pPr>
            <w:r w:rsidRPr="00B41DB0">
              <w:rPr>
                <w:rFonts w:ascii="Arial" w:eastAsia="Calibri" w:hAnsi="Arial" w:cs="Arial"/>
                <w:b/>
                <w:sz w:val="24"/>
                <w:szCs w:val="24"/>
                <w:lang w:val="en-US"/>
              </w:rPr>
              <w:t>x</w:t>
            </w:r>
          </w:p>
        </w:tc>
      </w:tr>
      <w:tr w:rsidR="00164BF8" w:rsidRPr="00B41DB0" w:rsidTr="00CC1BEF">
        <w:trPr>
          <w:trHeight w:val="1400"/>
        </w:trPr>
        <w:tc>
          <w:tcPr>
            <w:tcW w:w="453"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955"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993"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976" w:type="dxa"/>
            <w:tcBorders>
              <w:top w:val="single" w:sz="4" w:space="0" w:color="auto"/>
              <w:left w:val="single" w:sz="4" w:space="0" w:color="auto"/>
              <w:right w:val="single" w:sz="4" w:space="0" w:color="auto"/>
            </w:tcBorders>
            <w:vAlign w:val="center"/>
          </w:tcPr>
          <w:p w:rsidR="00164BF8" w:rsidRPr="00B41DB0" w:rsidRDefault="00164BF8" w:rsidP="00CC1BEF">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бюджета Дмитровского городского округа Московской области</w:t>
            </w:r>
          </w:p>
        </w:tc>
        <w:tc>
          <w:tcPr>
            <w:tcW w:w="5981" w:type="dxa"/>
            <w:gridSpan w:val="7"/>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2312"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593"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jc w:val="center"/>
              <w:rPr>
                <w:rFonts w:ascii="Arial" w:eastAsia="Calibri" w:hAnsi="Arial" w:cs="Arial"/>
                <w:b/>
                <w:sz w:val="24"/>
                <w:szCs w:val="24"/>
              </w:rPr>
            </w:pPr>
          </w:p>
        </w:tc>
      </w:tr>
      <w:tr w:rsidR="00164BF8" w:rsidRPr="00B41DB0" w:rsidTr="00164BF8">
        <w:trPr>
          <w:trHeight w:val="762"/>
        </w:trPr>
        <w:tc>
          <w:tcPr>
            <w:tcW w:w="453"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955"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993"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976" w:type="dxa"/>
            <w:tcBorders>
              <w:top w:val="single" w:sz="4" w:space="0" w:color="auto"/>
              <w:left w:val="single" w:sz="4" w:space="0" w:color="auto"/>
              <w:right w:val="single" w:sz="4" w:space="0" w:color="auto"/>
            </w:tcBorders>
            <w:vAlign w:val="center"/>
          </w:tcPr>
          <w:p w:rsidR="00164BF8" w:rsidRPr="00B41DB0" w:rsidRDefault="00164BF8" w:rsidP="00CC1BEF">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федерального бюджета</w:t>
            </w:r>
          </w:p>
        </w:tc>
        <w:tc>
          <w:tcPr>
            <w:tcW w:w="5981" w:type="dxa"/>
            <w:gridSpan w:val="7"/>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2312"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593"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jc w:val="center"/>
              <w:rPr>
                <w:rFonts w:ascii="Arial" w:eastAsia="Calibri" w:hAnsi="Arial" w:cs="Arial"/>
                <w:b/>
                <w:sz w:val="24"/>
                <w:szCs w:val="24"/>
                <w:lang w:val="en-US"/>
              </w:rPr>
            </w:pPr>
          </w:p>
        </w:tc>
      </w:tr>
      <w:tr w:rsidR="00164BF8" w:rsidRPr="00B41DB0" w:rsidTr="00164BF8">
        <w:trPr>
          <w:trHeight w:val="862"/>
        </w:trPr>
        <w:tc>
          <w:tcPr>
            <w:tcW w:w="453"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955"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993"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976" w:type="dxa"/>
            <w:tcBorders>
              <w:top w:val="single" w:sz="4" w:space="0" w:color="auto"/>
              <w:left w:val="single" w:sz="4" w:space="0" w:color="auto"/>
              <w:right w:val="single" w:sz="4" w:space="0" w:color="auto"/>
            </w:tcBorders>
            <w:vAlign w:val="center"/>
          </w:tcPr>
          <w:p w:rsidR="00164BF8" w:rsidRPr="00B41DB0" w:rsidRDefault="00164BF8" w:rsidP="00CC1BEF">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областного бюджета</w:t>
            </w:r>
          </w:p>
        </w:tc>
        <w:tc>
          <w:tcPr>
            <w:tcW w:w="5981" w:type="dxa"/>
            <w:gridSpan w:val="7"/>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2312"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593"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jc w:val="center"/>
              <w:rPr>
                <w:rFonts w:ascii="Arial" w:eastAsia="Calibri" w:hAnsi="Arial" w:cs="Arial"/>
                <w:b/>
                <w:sz w:val="24"/>
                <w:szCs w:val="24"/>
                <w:lang w:val="en-US"/>
              </w:rPr>
            </w:pPr>
          </w:p>
        </w:tc>
      </w:tr>
      <w:tr w:rsidR="00164BF8" w:rsidRPr="00B41DB0" w:rsidTr="00164BF8">
        <w:trPr>
          <w:trHeight w:val="778"/>
        </w:trPr>
        <w:tc>
          <w:tcPr>
            <w:tcW w:w="453" w:type="dxa"/>
            <w:vMerge/>
            <w:tcBorders>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955" w:type="dxa"/>
            <w:vMerge/>
            <w:tcBorders>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993" w:type="dxa"/>
            <w:vMerge/>
            <w:tcBorders>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976" w:type="dxa"/>
            <w:tcBorders>
              <w:top w:val="single" w:sz="4" w:space="0" w:color="auto"/>
              <w:left w:val="single" w:sz="4" w:space="0" w:color="auto"/>
              <w:right w:val="single" w:sz="4" w:space="0" w:color="auto"/>
            </w:tcBorders>
            <w:vAlign w:val="center"/>
          </w:tcPr>
          <w:p w:rsidR="00164BF8" w:rsidRPr="00B41DB0" w:rsidRDefault="00164BF8" w:rsidP="00CC1BEF">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Внебюджетные источники</w:t>
            </w:r>
          </w:p>
        </w:tc>
        <w:tc>
          <w:tcPr>
            <w:tcW w:w="5981" w:type="dxa"/>
            <w:gridSpan w:val="7"/>
            <w:vMerge/>
            <w:tcBorders>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2312" w:type="dxa"/>
            <w:vMerge/>
            <w:tcBorders>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593" w:type="dxa"/>
            <w:vMerge/>
            <w:tcBorders>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jc w:val="center"/>
              <w:rPr>
                <w:rFonts w:ascii="Arial" w:eastAsia="Calibri" w:hAnsi="Arial" w:cs="Arial"/>
                <w:b/>
                <w:sz w:val="24"/>
                <w:szCs w:val="24"/>
                <w:lang w:val="en-US"/>
              </w:rPr>
            </w:pPr>
          </w:p>
        </w:tc>
      </w:tr>
      <w:tr w:rsidR="00164BF8" w:rsidRPr="00B41DB0" w:rsidTr="00164BF8">
        <w:trPr>
          <w:trHeight w:val="880"/>
        </w:trPr>
        <w:tc>
          <w:tcPr>
            <w:tcW w:w="453" w:type="dxa"/>
            <w:vMerge w:val="restart"/>
            <w:tcBorders>
              <w:top w:val="single" w:sz="4" w:space="0" w:color="auto"/>
              <w:left w:val="single" w:sz="4" w:space="0" w:color="auto"/>
              <w:right w:val="single" w:sz="4" w:space="0" w:color="auto"/>
            </w:tcBorders>
            <w:vAlign w:val="center"/>
          </w:tcPr>
          <w:p w:rsidR="00164BF8" w:rsidRPr="00B41DB0" w:rsidRDefault="005B1016" w:rsidP="005B1016">
            <w:pPr>
              <w:autoSpaceDE w:val="0"/>
              <w:autoSpaceDN w:val="0"/>
              <w:adjustRightInd w:val="0"/>
              <w:spacing w:after="0" w:line="240" w:lineRule="auto"/>
              <w:rPr>
                <w:rFonts w:ascii="Arial" w:eastAsia="Calibri" w:hAnsi="Arial" w:cs="Arial"/>
                <w:b/>
                <w:sz w:val="24"/>
                <w:szCs w:val="24"/>
                <w:lang w:val="en-US"/>
              </w:rPr>
            </w:pPr>
            <w:r w:rsidRPr="00B41DB0">
              <w:rPr>
                <w:rFonts w:ascii="Arial" w:eastAsia="Calibri" w:hAnsi="Arial" w:cs="Arial"/>
                <w:b/>
                <w:sz w:val="24"/>
                <w:szCs w:val="24"/>
              </w:rPr>
              <w:lastRenderedPageBreak/>
              <w:t>2</w:t>
            </w:r>
          </w:p>
        </w:tc>
        <w:tc>
          <w:tcPr>
            <w:tcW w:w="1955" w:type="dxa"/>
            <w:vMerge w:val="restart"/>
            <w:tcBorders>
              <w:top w:val="single" w:sz="4" w:space="0" w:color="auto"/>
              <w:left w:val="single" w:sz="4" w:space="0" w:color="auto"/>
              <w:right w:val="single" w:sz="4" w:space="0" w:color="auto"/>
            </w:tcBorders>
            <w:vAlign w:val="center"/>
          </w:tcPr>
          <w:p w:rsidR="00164BF8" w:rsidRPr="00B41DB0" w:rsidRDefault="00164BF8" w:rsidP="00541015">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Основное мероприятие 0</w:t>
            </w:r>
            <w:r w:rsidR="00541015" w:rsidRPr="00B41DB0">
              <w:rPr>
                <w:rFonts w:ascii="Arial" w:eastAsia="Calibri" w:hAnsi="Arial" w:cs="Arial"/>
                <w:b/>
                <w:sz w:val="24"/>
                <w:szCs w:val="24"/>
              </w:rPr>
              <w:t>3</w:t>
            </w:r>
            <w:r w:rsidRPr="00B41DB0">
              <w:rPr>
                <w:rFonts w:ascii="Arial" w:eastAsia="Calibri" w:hAnsi="Arial" w:cs="Arial"/>
                <w:b/>
                <w:sz w:val="24"/>
                <w:szCs w:val="24"/>
              </w:rPr>
              <w:t>. Мониторинг и контроль закупок по Федеральному закону № 223-ФЗ «О закупках товаров, работ, услуг отдельными видами юридических лиц» на предмет участия субъектов малого и среднего предпринимательства</w:t>
            </w:r>
          </w:p>
        </w:tc>
        <w:tc>
          <w:tcPr>
            <w:tcW w:w="993" w:type="dxa"/>
            <w:vMerge w:val="restart"/>
            <w:tcBorders>
              <w:top w:val="single" w:sz="4" w:space="0" w:color="auto"/>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2020-2024</w:t>
            </w:r>
          </w:p>
        </w:tc>
        <w:tc>
          <w:tcPr>
            <w:tcW w:w="1976" w:type="dxa"/>
            <w:tcBorders>
              <w:top w:val="single" w:sz="4" w:space="0" w:color="auto"/>
              <w:left w:val="single" w:sz="4" w:space="0" w:color="auto"/>
              <w:bottom w:val="single" w:sz="4" w:space="0" w:color="auto"/>
              <w:right w:val="single" w:sz="4" w:space="0" w:color="auto"/>
            </w:tcBorders>
            <w:vAlign w:val="center"/>
          </w:tcPr>
          <w:p w:rsidR="00164BF8" w:rsidRPr="00B41DB0" w:rsidRDefault="00164BF8" w:rsidP="00CC1BEF">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Итого</w:t>
            </w:r>
          </w:p>
        </w:tc>
        <w:tc>
          <w:tcPr>
            <w:tcW w:w="5981" w:type="dxa"/>
            <w:gridSpan w:val="7"/>
            <w:vMerge w:val="restart"/>
            <w:tcBorders>
              <w:top w:val="single" w:sz="4" w:space="0" w:color="auto"/>
              <w:left w:val="single" w:sz="4" w:space="0" w:color="auto"/>
              <w:right w:val="single" w:sz="4" w:space="0" w:color="auto"/>
            </w:tcBorders>
            <w:vAlign w:val="center"/>
          </w:tcPr>
          <w:p w:rsidR="00164BF8" w:rsidRPr="00B41DB0" w:rsidRDefault="00913EEF" w:rsidP="00E62559">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В пределах средств на обеспечение деятельности муниципального казенного учреждения "Центр проведения торгов" муниципального образования Дмитровский городской округ Московской области</w:t>
            </w:r>
          </w:p>
        </w:tc>
        <w:tc>
          <w:tcPr>
            <w:tcW w:w="2312" w:type="dxa"/>
            <w:vMerge w:val="restart"/>
            <w:tcBorders>
              <w:top w:val="single" w:sz="4" w:space="0" w:color="auto"/>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Муниципальное казенное учреждение "Центр проведения торгов" муниципального образования Дмитровский городской округ Московской области</w:t>
            </w:r>
          </w:p>
        </w:tc>
        <w:tc>
          <w:tcPr>
            <w:tcW w:w="1593" w:type="dxa"/>
            <w:vMerge w:val="restart"/>
            <w:tcBorders>
              <w:top w:val="single" w:sz="4" w:space="0" w:color="auto"/>
              <w:left w:val="single" w:sz="4" w:space="0" w:color="auto"/>
              <w:right w:val="single" w:sz="4" w:space="0" w:color="auto"/>
            </w:tcBorders>
            <w:vAlign w:val="center"/>
          </w:tcPr>
          <w:p w:rsidR="00164BF8" w:rsidRPr="00B41DB0" w:rsidRDefault="00541015" w:rsidP="00E62559">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 xml:space="preserve">Достижение планируемого </w:t>
            </w:r>
            <w:proofErr w:type="gramStart"/>
            <w:r w:rsidRPr="00B41DB0">
              <w:rPr>
                <w:rFonts w:ascii="Arial" w:eastAsia="Calibri" w:hAnsi="Arial" w:cs="Arial"/>
                <w:b/>
                <w:sz w:val="24"/>
                <w:szCs w:val="24"/>
              </w:rPr>
              <w:t>значения показателя реализации мероприятий подпрограммы</w:t>
            </w:r>
            <w:proofErr w:type="gramEnd"/>
            <w:r w:rsidRPr="00B41DB0">
              <w:rPr>
                <w:rFonts w:ascii="Arial" w:eastAsia="Calibri" w:hAnsi="Arial" w:cs="Arial"/>
                <w:b/>
                <w:sz w:val="24"/>
                <w:szCs w:val="24"/>
              </w:rPr>
              <w:t xml:space="preserve"> 1.4</w:t>
            </w:r>
          </w:p>
        </w:tc>
      </w:tr>
      <w:tr w:rsidR="00164BF8" w:rsidRPr="00B41DB0" w:rsidTr="00CC1BEF">
        <w:trPr>
          <w:trHeight w:val="1544"/>
        </w:trPr>
        <w:tc>
          <w:tcPr>
            <w:tcW w:w="453"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955"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993"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976" w:type="dxa"/>
            <w:tcBorders>
              <w:top w:val="single" w:sz="4" w:space="0" w:color="auto"/>
              <w:left w:val="single" w:sz="4" w:space="0" w:color="auto"/>
              <w:bottom w:val="single" w:sz="4" w:space="0" w:color="auto"/>
              <w:right w:val="single" w:sz="4" w:space="0" w:color="auto"/>
            </w:tcBorders>
            <w:vAlign w:val="center"/>
          </w:tcPr>
          <w:p w:rsidR="00164BF8" w:rsidRPr="00B41DB0" w:rsidRDefault="00164BF8" w:rsidP="00CC1BEF">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бюджета Дмитровского городского округа Московской области</w:t>
            </w:r>
          </w:p>
        </w:tc>
        <w:tc>
          <w:tcPr>
            <w:tcW w:w="5981" w:type="dxa"/>
            <w:gridSpan w:val="7"/>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2312"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593"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r>
      <w:tr w:rsidR="00164BF8" w:rsidRPr="00B41DB0" w:rsidTr="00CC1BEF">
        <w:trPr>
          <w:trHeight w:val="1544"/>
        </w:trPr>
        <w:tc>
          <w:tcPr>
            <w:tcW w:w="453"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955"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993"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976" w:type="dxa"/>
            <w:tcBorders>
              <w:top w:val="single" w:sz="4" w:space="0" w:color="auto"/>
              <w:left w:val="single" w:sz="4" w:space="0" w:color="auto"/>
              <w:bottom w:val="single" w:sz="4" w:space="0" w:color="auto"/>
              <w:right w:val="single" w:sz="4" w:space="0" w:color="auto"/>
            </w:tcBorders>
            <w:vAlign w:val="center"/>
          </w:tcPr>
          <w:p w:rsidR="00164BF8" w:rsidRPr="00B41DB0" w:rsidRDefault="00164BF8" w:rsidP="00CC1BEF">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федерального бюджета</w:t>
            </w:r>
          </w:p>
        </w:tc>
        <w:tc>
          <w:tcPr>
            <w:tcW w:w="5981" w:type="dxa"/>
            <w:gridSpan w:val="7"/>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2312"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593"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r>
      <w:tr w:rsidR="00164BF8" w:rsidRPr="00B41DB0" w:rsidTr="00164BF8">
        <w:trPr>
          <w:trHeight w:val="961"/>
        </w:trPr>
        <w:tc>
          <w:tcPr>
            <w:tcW w:w="453"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lang w:val="en-US"/>
              </w:rPr>
            </w:pPr>
          </w:p>
        </w:tc>
        <w:tc>
          <w:tcPr>
            <w:tcW w:w="1955"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993"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976" w:type="dxa"/>
            <w:tcBorders>
              <w:top w:val="single" w:sz="4" w:space="0" w:color="auto"/>
              <w:left w:val="single" w:sz="4" w:space="0" w:color="auto"/>
              <w:bottom w:val="single" w:sz="4" w:space="0" w:color="auto"/>
              <w:right w:val="single" w:sz="4" w:space="0" w:color="auto"/>
            </w:tcBorders>
            <w:vAlign w:val="center"/>
          </w:tcPr>
          <w:p w:rsidR="00164BF8" w:rsidRPr="00B41DB0" w:rsidRDefault="00164BF8" w:rsidP="00CC1BEF">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областного бюджета</w:t>
            </w:r>
          </w:p>
        </w:tc>
        <w:tc>
          <w:tcPr>
            <w:tcW w:w="5981" w:type="dxa"/>
            <w:gridSpan w:val="7"/>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2312"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593"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r>
      <w:tr w:rsidR="00164BF8" w:rsidRPr="00B41DB0" w:rsidTr="00164BF8">
        <w:trPr>
          <w:trHeight w:val="509"/>
        </w:trPr>
        <w:tc>
          <w:tcPr>
            <w:tcW w:w="453" w:type="dxa"/>
            <w:vMerge/>
            <w:tcBorders>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lang w:val="en-US"/>
              </w:rPr>
            </w:pPr>
          </w:p>
        </w:tc>
        <w:tc>
          <w:tcPr>
            <w:tcW w:w="1955" w:type="dxa"/>
            <w:vMerge/>
            <w:tcBorders>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993" w:type="dxa"/>
            <w:vMerge/>
            <w:tcBorders>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976" w:type="dxa"/>
            <w:tcBorders>
              <w:top w:val="single" w:sz="4" w:space="0" w:color="auto"/>
              <w:left w:val="single" w:sz="4" w:space="0" w:color="auto"/>
              <w:bottom w:val="single" w:sz="4" w:space="0" w:color="auto"/>
              <w:right w:val="single" w:sz="4" w:space="0" w:color="auto"/>
            </w:tcBorders>
            <w:vAlign w:val="center"/>
          </w:tcPr>
          <w:p w:rsidR="00164BF8" w:rsidRPr="00B41DB0" w:rsidRDefault="00164BF8" w:rsidP="00CC1BEF">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Внебюджетные источники</w:t>
            </w:r>
          </w:p>
        </w:tc>
        <w:tc>
          <w:tcPr>
            <w:tcW w:w="5981" w:type="dxa"/>
            <w:gridSpan w:val="7"/>
            <w:vMerge/>
            <w:tcBorders>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2312" w:type="dxa"/>
            <w:vMerge/>
            <w:tcBorders>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593" w:type="dxa"/>
            <w:vMerge/>
            <w:tcBorders>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r>
      <w:tr w:rsidR="00164BF8" w:rsidRPr="00B41DB0" w:rsidTr="00164BF8">
        <w:trPr>
          <w:trHeight w:val="441"/>
        </w:trPr>
        <w:tc>
          <w:tcPr>
            <w:tcW w:w="453" w:type="dxa"/>
            <w:vMerge w:val="restart"/>
            <w:tcBorders>
              <w:top w:val="single" w:sz="4" w:space="0" w:color="auto"/>
              <w:left w:val="single" w:sz="4" w:space="0" w:color="auto"/>
              <w:right w:val="single" w:sz="4" w:space="0" w:color="auto"/>
            </w:tcBorders>
            <w:vAlign w:val="center"/>
          </w:tcPr>
          <w:p w:rsidR="00164BF8" w:rsidRPr="00B41DB0" w:rsidRDefault="005B1016" w:rsidP="005B1016">
            <w:pPr>
              <w:autoSpaceDE w:val="0"/>
              <w:autoSpaceDN w:val="0"/>
              <w:adjustRightInd w:val="0"/>
              <w:spacing w:after="0" w:line="240" w:lineRule="auto"/>
              <w:rPr>
                <w:rFonts w:ascii="Arial" w:eastAsia="Calibri" w:hAnsi="Arial" w:cs="Arial"/>
                <w:b/>
                <w:sz w:val="24"/>
                <w:szCs w:val="24"/>
                <w:lang w:val="en-US"/>
              </w:rPr>
            </w:pPr>
            <w:r w:rsidRPr="00B41DB0">
              <w:rPr>
                <w:rFonts w:ascii="Arial" w:eastAsia="Calibri" w:hAnsi="Arial" w:cs="Arial"/>
                <w:b/>
                <w:sz w:val="24"/>
                <w:szCs w:val="24"/>
              </w:rPr>
              <w:t>2</w:t>
            </w:r>
            <w:r w:rsidR="00164BF8" w:rsidRPr="00B41DB0">
              <w:rPr>
                <w:rFonts w:ascii="Arial" w:eastAsia="Calibri" w:hAnsi="Arial" w:cs="Arial"/>
                <w:b/>
                <w:sz w:val="24"/>
                <w:szCs w:val="24"/>
                <w:lang w:val="en-US"/>
              </w:rPr>
              <w:t>.</w:t>
            </w:r>
            <w:r w:rsidR="00164BF8" w:rsidRPr="00B41DB0">
              <w:rPr>
                <w:rFonts w:ascii="Arial" w:eastAsia="Calibri" w:hAnsi="Arial" w:cs="Arial"/>
                <w:b/>
                <w:sz w:val="24"/>
                <w:szCs w:val="24"/>
                <w:lang w:val="en-US"/>
              </w:rPr>
              <w:lastRenderedPageBreak/>
              <w:t>1</w:t>
            </w:r>
          </w:p>
        </w:tc>
        <w:tc>
          <w:tcPr>
            <w:tcW w:w="1955" w:type="dxa"/>
            <w:vMerge w:val="restart"/>
            <w:tcBorders>
              <w:top w:val="single" w:sz="4" w:space="0" w:color="auto"/>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lastRenderedPageBreak/>
              <w:t xml:space="preserve">Мероприятие </w:t>
            </w:r>
            <w:r w:rsidRPr="00B41DB0">
              <w:rPr>
                <w:rFonts w:ascii="Arial" w:eastAsia="Calibri" w:hAnsi="Arial" w:cs="Arial"/>
                <w:b/>
                <w:sz w:val="24"/>
                <w:szCs w:val="24"/>
              </w:rPr>
              <w:lastRenderedPageBreak/>
              <w:t>1: Проведение оценки соответствия планов закупки товаров, работ, услуг, планов инновационной продукции, высокотехнологичной продукции, лекарственных средств, изменений, внесенных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w:t>
            </w:r>
          </w:p>
        </w:tc>
        <w:tc>
          <w:tcPr>
            <w:tcW w:w="993" w:type="dxa"/>
            <w:vMerge w:val="restart"/>
            <w:tcBorders>
              <w:top w:val="single" w:sz="4" w:space="0" w:color="auto"/>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lastRenderedPageBreak/>
              <w:t>2020-</w:t>
            </w:r>
            <w:r w:rsidRPr="00B41DB0">
              <w:rPr>
                <w:rFonts w:ascii="Arial" w:eastAsia="Calibri" w:hAnsi="Arial" w:cs="Arial"/>
                <w:b/>
                <w:sz w:val="24"/>
                <w:szCs w:val="24"/>
              </w:rPr>
              <w:lastRenderedPageBreak/>
              <w:t>2024</w:t>
            </w:r>
          </w:p>
        </w:tc>
        <w:tc>
          <w:tcPr>
            <w:tcW w:w="1976" w:type="dxa"/>
            <w:tcBorders>
              <w:top w:val="single" w:sz="4" w:space="0" w:color="auto"/>
              <w:left w:val="single" w:sz="4" w:space="0" w:color="auto"/>
              <w:bottom w:val="single" w:sz="4" w:space="0" w:color="auto"/>
              <w:right w:val="single" w:sz="4" w:space="0" w:color="auto"/>
            </w:tcBorders>
            <w:vAlign w:val="center"/>
          </w:tcPr>
          <w:p w:rsidR="00164BF8" w:rsidRPr="00B41DB0" w:rsidRDefault="00164BF8" w:rsidP="00CC1BEF">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lastRenderedPageBreak/>
              <w:t>Итого</w:t>
            </w:r>
          </w:p>
        </w:tc>
        <w:tc>
          <w:tcPr>
            <w:tcW w:w="5981" w:type="dxa"/>
            <w:gridSpan w:val="7"/>
            <w:vMerge w:val="restart"/>
            <w:tcBorders>
              <w:top w:val="single" w:sz="4" w:space="0" w:color="auto"/>
              <w:left w:val="single" w:sz="4" w:space="0" w:color="auto"/>
              <w:right w:val="single" w:sz="4" w:space="0" w:color="auto"/>
            </w:tcBorders>
            <w:vAlign w:val="center"/>
          </w:tcPr>
          <w:p w:rsidR="00164BF8" w:rsidRPr="00B41DB0" w:rsidRDefault="00913EEF" w:rsidP="00E62559">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 xml:space="preserve">В пределах средств на обеспечение </w:t>
            </w:r>
            <w:r w:rsidRPr="00B41DB0">
              <w:rPr>
                <w:rFonts w:ascii="Arial" w:eastAsia="Calibri" w:hAnsi="Arial" w:cs="Arial"/>
                <w:b/>
                <w:sz w:val="24"/>
                <w:szCs w:val="24"/>
              </w:rPr>
              <w:lastRenderedPageBreak/>
              <w:t>деятельности муниципального казенного учреждения "Центр проведения торгов" муниципального образования Дмитровский городской округ Московской области</w:t>
            </w:r>
          </w:p>
        </w:tc>
        <w:tc>
          <w:tcPr>
            <w:tcW w:w="2312" w:type="dxa"/>
            <w:vMerge w:val="restart"/>
            <w:tcBorders>
              <w:top w:val="single" w:sz="4" w:space="0" w:color="auto"/>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lastRenderedPageBreak/>
              <w:t xml:space="preserve">Муниципальное </w:t>
            </w:r>
            <w:r w:rsidRPr="00B41DB0">
              <w:rPr>
                <w:rFonts w:ascii="Arial" w:eastAsia="Calibri" w:hAnsi="Arial" w:cs="Arial"/>
                <w:b/>
                <w:sz w:val="24"/>
                <w:szCs w:val="24"/>
              </w:rPr>
              <w:lastRenderedPageBreak/>
              <w:t>казенное учреждение "Центр проведения торгов" муниципального образования Дмитровский городской округ Московской области</w:t>
            </w:r>
          </w:p>
        </w:tc>
        <w:tc>
          <w:tcPr>
            <w:tcW w:w="1593" w:type="dxa"/>
            <w:vMerge w:val="restart"/>
            <w:tcBorders>
              <w:top w:val="single" w:sz="4" w:space="0" w:color="auto"/>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r>
      <w:tr w:rsidR="00164BF8" w:rsidRPr="00B41DB0" w:rsidTr="00164BF8">
        <w:trPr>
          <w:trHeight w:val="2038"/>
        </w:trPr>
        <w:tc>
          <w:tcPr>
            <w:tcW w:w="453"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955"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993"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976" w:type="dxa"/>
            <w:tcBorders>
              <w:top w:val="single" w:sz="4" w:space="0" w:color="auto"/>
              <w:left w:val="single" w:sz="4" w:space="0" w:color="auto"/>
              <w:bottom w:val="single" w:sz="4" w:space="0" w:color="auto"/>
              <w:right w:val="single" w:sz="4" w:space="0" w:color="auto"/>
            </w:tcBorders>
            <w:vAlign w:val="center"/>
          </w:tcPr>
          <w:p w:rsidR="00164BF8" w:rsidRPr="00B41DB0" w:rsidRDefault="00164BF8" w:rsidP="00CC1BEF">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бюджета Дмитровского городского округа Московской области</w:t>
            </w:r>
          </w:p>
        </w:tc>
        <w:tc>
          <w:tcPr>
            <w:tcW w:w="5981" w:type="dxa"/>
            <w:gridSpan w:val="7"/>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2312"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593"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r>
      <w:tr w:rsidR="00164BF8" w:rsidRPr="00B41DB0" w:rsidTr="00164BF8">
        <w:trPr>
          <w:trHeight w:val="936"/>
        </w:trPr>
        <w:tc>
          <w:tcPr>
            <w:tcW w:w="453"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955"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993"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976" w:type="dxa"/>
            <w:tcBorders>
              <w:top w:val="single" w:sz="4" w:space="0" w:color="auto"/>
              <w:left w:val="single" w:sz="4" w:space="0" w:color="auto"/>
              <w:bottom w:val="single" w:sz="4" w:space="0" w:color="auto"/>
              <w:right w:val="single" w:sz="4" w:space="0" w:color="auto"/>
            </w:tcBorders>
            <w:vAlign w:val="center"/>
          </w:tcPr>
          <w:p w:rsidR="00164BF8" w:rsidRPr="00B41DB0" w:rsidRDefault="00164BF8" w:rsidP="00CC1BEF">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федерального бюджета</w:t>
            </w:r>
          </w:p>
        </w:tc>
        <w:tc>
          <w:tcPr>
            <w:tcW w:w="5981" w:type="dxa"/>
            <w:gridSpan w:val="7"/>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2312"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593"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r>
      <w:tr w:rsidR="00164BF8" w:rsidRPr="00B41DB0" w:rsidTr="00164BF8">
        <w:trPr>
          <w:trHeight w:val="910"/>
        </w:trPr>
        <w:tc>
          <w:tcPr>
            <w:tcW w:w="453"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lang w:val="en-US"/>
              </w:rPr>
            </w:pPr>
          </w:p>
        </w:tc>
        <w:tc>
          <w:tcPr>
            <w:tcW w:w="1955"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993"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976" w:type="dxa"/>
            <w:tcBorders>
              <w:top w:val="single" w:sz="4" w:space="0" w:color="auto"/>
              <w:left w:val="single" w:sz="4" w:space="0" w:color="auto"/>
              <w:bottom w:val="single" w:sz="4" w:space="0" w:color="auto"/>
              <w:right w:val="single" w:sz="4" w:space="0" w:color="auto"/>
            </w:tcBorders>
            <w:vAlign w:val="center"/>
          </w:tcPr>
          <w:p w:rsidR="00164BF8" w:rsidRPr="00B41DB0" w:rsidRDefault="00164BF8" w:rsidP="00CC1BEF">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областного бюджета</w:t>
            </w:r>
          </w:p>
        </w:tc>
        <w:tc>
          <w:tcPr>
            <w:tcW w:w="5981" w:type="dxa"/>
            <w:gridSpan w:val="7"/>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2312"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593"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r>
      <w:tr w:rsidR="00164BF8" w:rsidRPr="00B41DB0" w:rsidTr="00CC1BEF">
        <w:trPr>
          <w:trHeight w:val="2136"/>
        </w:trPr>
        <w:tc>
          <w:tcPr>
            <w:tcW w:w="453" w:type="dxa"/>
            <w:vMerge/>
            <w:tcBorders>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lang w:val="en-US"/>
              </w:rPr>
            </w:pPr>
          </w:p>
        </w:tc>
        <w:tc>
          <w:tcPr>
            <w:tcW w:w="1955" w:type="dxa"/>
            <w:vMerge/>
            <w:tcBorders>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993" w:type="dxa"/>
            <w:vMerge/>
            <w:tcBorders>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976" w:type="dxa"/>
            <w:tcBorders>
              <w:top w:val="single" w:sz="4" w:space="0" w:color="auto"/>
              <w:left w:val="single" w:sz="4" w:space="0" w:color="auto"/>
              <w:bottom w:val="single" w:sz="4" w:space="0" w:color="auto"/>
              <w:right w:val="single" w:sz="4" w:space="0" w:color="auto"/>
            </w:tcBorders>
            <w:vAlign w:val="center"/>
          </w:tcPr>
          <w:p w:rsidR="00164BF8" w:rsidRPr="00B41DB0" w:rsidRDefault="00164BF8" w:rsidP="00CC1BEF">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Внебюджетные источники</w:t>
            </w:r>
          </w:p>
        </w:tc>
        <w:tc>
          <w:tcPr>
            <w:tcW w:w="5981" w:type="dxa"/>
            <w:gridSpan w:val="7"/>
            <w:vMerge/>
            <w:tcBorders>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2312" w:type="dxa"/>
            <w:vMerge/>
            <w:tcBorders>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593" w:type="dxa"/>
            <w:vMerge/>
            <w:tcBorders>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r>
      <w:tr w:rsidR="00164BF8" w:rsidRPr="00B41DB0" w:rsidTr="00164BF8">
        <w:trPr>
          <w:trHeight w:val="2155"/>
        </w:trPr>
        <w:tc>
          <w:tcPr>
            <w:tcW w:w="453" w:type="dxa"/>
            <w:vMerge w:val="restart"/>
            <w:tcBorders>
              <w:top w:val="single" w:sz="4" w:space="0" w:color="auto"/>
              <w:left w:val="single" w:sz="4" w:space="0" w:color="auto"/>
              <w:right w:val="single" w:sz="4" w:space="0" w:color="auto"/>
            </w:tcBorders>
            <w:vAlign w:val="center"/>
          </w:tcPr>
          <w:p w:rsidR="00164BF8" w:rsidRPr="00B41DB0" w:rsidRDefault="005B1016" w:rsidP="005B1016">
            <w:pPr>
              <w:autoSpaceDE w:val="0"/>
              <w:autoSpaceDN w:val="0"/>
              <w:adjustRightInd w:val="0"/>
              <w:spacing w:after="0" w:line="240" w:lineRule="auto"/>
              <w:rPr>
                <w:rFonts w:ascii="Arial" w:eastAsia="Calibri" w:hAnsi="Arial" w:cs="Arial"/>
                <w:b/>
                <w:sz w:val="24"/>
                <w:szCs w:val="24"/>
                <w:lang w:val="en-US"/>
              </w:rPr>
            </w:pPr>
            <w:r w:rsidRPr="00B41DB0">
              <w:rPr>
                <w:rFonts w:ascii="Arial" w:eastAsia="Calibri" w:hAnsi="Arial" w:cs="Arial"/>
                <w:b/>
                <w:sz w:val="24"/>
                <w:szCs w:val="24"/>
              </w:rPr>
              <w:lastRenderedPageBreak/>
              <w:t>2</w:t>
            </w:r>
            <w:r w:rsidR="00164BF8" w:rsidRPr="00B41DB0">
              <w:rPr>
                <w:rFonts w:ascii="Arial" w:eastAsia="Calibri" w:hAnsi="Arial" w:cs="Arial"/>
                <w:b/>
                <w:sz w:val="24"/>
                <w:szCs w:val="24"/>
                <w:lang w:val="en-US"/>
              </w:rPr>
              <w:t>.2</w:t>
            </w:r>
          </w:p>
        </w:tc>
        <w:tc>
          <w:tcPr>
            <w:tcW w:w="1955" w:type="dxa"/>
            <w:vMerge w:val="restart"/>
            <w:tcBorders>
              <w:top w:val="single" w:sz="4" w:space="0" w:color="auto"/>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 xml:space="preserve">Мероприятие 2: </w:t>
            </w:r>
            <w:proofErr w:type="gramStart"/>
            <w:r w:rsidRPr="00B41DB0">
              <w:rPr>
                <w:rFonts w:ascii="Arial" w:eastAsia="Calibri" w:hAnsi="Arial" w:cs="Arial"/>
                <w:b/>
                <w:sz w:val="24"/>
                <w:szCs w:val="24"/>
              </w:rPr>
              <w:t xml:space="preserve">Мониторинг размещения в плане закупок товаров (работ, услуг) раздела об участии субъектов малого и среднего предпринимательства в закупке в соответствии с Правилами формирования плана закупок товаров (работ, услуг) и требованиями к форме такого плана, утвержденными постановлением Правительства Российской Федерации от </w:t>
            </w:r>
            <w:r w:rsidRPr="00B41DB0">
              <w:rPr>
                <w:rFonts w:ascii="Arial" w:eastAsia="Calibri" w:hAnsi="Arial" w:cs="Arial"/>
                <w:b/>
                <w:sz w:val="24"/>
                <w:szCs w:val="24"/>
              </w:rPr>
              <w:lastRenderedPageBreak/>
              <w:t>17.09.2012 № 932 «Об утверждении Правил формирования плана закупки товаров (работ, услуг) и требований к форме такого плана», а также отражения</w:t>
            </w:r>
            <w:proofErr w:type="gramEnd"/>
            <w:r w:rsidRPr="00B41DB0">
              <w:rPr>
                <w:rFonts w:ascii="Arial" w:eastAsia="Calibri" w:hAnsi="Arial" w:cs="Arial"/>
                <w:b/>
                <w:sz w:val="24"/>
                <w:szCs w:val="24"/>
              </w:rPr>
              <w:t xml:space="preserve"> номенклатурных позиций в кодах ОКВЭД</w:t>
            </w:r>
            <w:proofErr w:type="gramStart"/>
            <w:r w:rsidRPr="00B41DB0">
              <w:rPr>
                <w:rFonts w:ascii="Arial" w:eastAsia="Calibri" w:hAnsi="Arial" w:cs="Arial"/>
                <w:b/>
                <w:sz w:val="24"/>
                <w:szCs w:val="24"/>
              </w:rPr>
              <w:t>2</w:t>
            </w:r>
            <w:proofErr w:type="gramEnd"/>
            <w:r w:rsidRPr="00B41DB0">
              <w:rPr>
                <w:rFonts w:ascii="Arial" w:eastAsia="Calibri" w:hAnsi="Arial" w:cs="Arial"/>
                <w:b/>
                <w:sz w:val="24"/>
                <w:szCs w:val="24"/>
              </w:rPr>
              <w:t xml:space="preserve"> и ОКПД2</w:t>
            </w:r>
          </w:p>
        </w:tc>
        <w:tc>
          <w:tcPr>
            <w:tcW w:w="993" w:type="dxa"/>
            <w:vMerge w:val="restart"/>
            <w:tcBorders>
              <w:top w:val="single" w:sz="4" w:space="0" w:color="auto"/>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lastRenderedPageBreak/>
              <w:t>2020-2024</w:t>
            </w:r>
          </w:p>
        </w:tc>
        <w:tc>
          <w:tcPr>
            <w:tcW w:w="1976" w:type="dxa"/>
            <w:tcBorders>
              <w:top w:val="single" w:sz="4" w:space="0" w:color="auto"/>
              <w:left w:val="single" w:sz="4" w:space="0" w:color="auto"/>
              <w:bottom w:val="single" w:sz="4" w:space="0" w:color="auto"/>
              <w:right w:val="single" w:sz="4" w:space="0" w:color="auto"/>
            </w:tcBorders>
            <w:vAlign w:val="center"/>
          </w:tcPr>
          <w:p w:rsidR="00164BF8" w:rsidRPr="00B41DB0" w:rsidRDefault="00164BF8" w:rsidP="00CC1BEF">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Итого</w:t>
            </w:r>
          </w:p>
        </w:tc>
        <w:tc>
          <w:tcPr>
            <w:tcW w:w="5981" w:type="dxa"/>
            <w:gridSpan w:val="7"/>
            <w:vMerge w:val="restart"/>
            <w:tcBorders>
              <w:top w:val="single" w:sz="4" w:space="0" w:color="auto"/>
              <w:left w:val="single" w:sz="4" w:space="0" w:color="auto"/>
              <w:right w:val="single" w:sz="4" w:space="0" w:color="auto"/>
            </w:tcBorders>
            <w:vAlign w:val="center"/>
          </w:tcPr>
          <w:p w:rsidR="00164BF8" w:rsidRPr="00B41DB0" w:rsidRDefault="00913EEF" w:rsidP="00E62559">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В пределах средств на обеспечение деятельности муниципального казенного учреждения "Центр проведения торгов" муниципального образования Дмитровский городской округ Московской области</w:t>
            </w:r>
          </w:p>
        </w:tc>
        <w:tc>
          <w:tcPr>
            <w:tcW w:w="2312" w:type="dxa"/>
            <w:vMerge w:val="restart"/>
            <w:tcBorders>
              <w:top w:val="single" w:sz="4" w:space="0" w:color="auto"/>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Муниципальное казенное учреждение "Центр проведения торгов" муниципального образования Дмитровский городской округ Московской области</w:t>
            </w:r>
          </w:p>
        </w:tc>
        <w:tc>
          <w:tcPr>
            <w:tcW w:w="1593" w:type="dxa"/>
            <w:vMerge w:val="restart"/>
            <w:tcBorders>
              <w:top w:val="single" w:sz="4" w:space="0" w:color="auto"/>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r>
      <w:tr w:rsidR="00164BF8" w:rsidRPr="00B41DB0" w:rsidTr="00164BF8">
        <w:trPr>
          <w:trHeight w:val="1477"/>
        </w:trPr>
        <w:tc>
          <w:tcPr>
            <w:tcW w:w="453"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955"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993"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976" w:type="dxa"/>
            <w:tcBorders>
              <w:top w:val="single" w:sz="4" w:space="0" w:color="auto"/>
              <w:left w:val="single" w:sz="4" w:space="0" w:color="auto"/>
              <w:bottom w:val="single" w:sz="4" w:space="0" w:color="auto"/>
              <w:right w:val="single" w:sz="4" w:space="0" w:color="auto"/>
            </w:tcBorders>
            <w:vAlign w:val="center"/>
          </w:tcPr>
          <w:p w:rsidR="00164BF8" w:rsidRPr="00B41DB0" w:rsidRDefault="00164BF8" w:rsidP="00CC1BEF">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бюджета Дмитровского городского округа Московской области</w:t>
            </w:r>
          </w:p>
        </w:tc>
        <w:tc>
          <w:tcPr>
            <w:tcW w:w="5981" w:type="dxa"/>
            <w:gridSpan w:val="7"/>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2312"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593"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r>
      <w:tr w:rsidR="00164BF8" w:rsidRPr="00B41DB0" w:rsidTr="00CC1BEF">
        <w:trPr>
          <w:trHeight w:val="3240"/>
        </w:trPr>
        <w:tc>
          <w:tcPr>
            <w:tcW w:w="453"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955"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993"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976" w:type="dxa"/>
            <w:tcBorders>
              <w:top w:val="single" w:sz="4" w:space="0" w:color="auto"/>
              <w:left w:val="single" w:sz="4" w:space="0" w:color="auto"/>
              <w:bottom w:val="single" w:sz="4" w:space="0" w:color="auto"/>
              <w:right w:val="single" w:sz="4" w:space="0" w:color="auto"/>
            </w:tcBorders>
            <w:vAlign w:val="center"/>
          </w:tcPr>
          <w:p w:rsidR="00164BF8" w:rsidRPr="00B41DB0" w:rsidRDefault="00164BF8" w:rsidP="00CC1BEF">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федерального бюджета</w:t>
            </w:r>
          </w:p>
        </w:tc>
        <w:tc>
          <w:tcPr>
            <w:tcW w:w="5981" w:type="dxa"/>
            <w:gridSpan w:val="7"/>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2312"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593"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r>
      <w:tr w:rsidR="00164BF8" w:rsidRPr="00B41DB0" w:rsidTr="00164BF8">
        <w:trPr>
          <w:trHeight w:val="985"/>
        </w:trPr>
        <w:tc>
          <w:tcPr>
            <w:tcW w:w="453"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lang w:val="en-US"/>
              </w:rPr>
            </w:pPr>
          </w:p>
        </w:tc>
        <w:tc>
          <w:tcPr>
            <w:tcW w:w="1955"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993"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976" w:type="dxa"/>
            <w:tcBorders>
              <w:top w:val="single" w:sz="4" w:space="0" w:color="auto"/>
              <w:left w:val="single" w:sz="4" w:space="0" w:color="auto"/>
              <w:bottom w:val="single" w:sz="4" w:space="0" w:color="auto"/>
              <w:right w:val="single" w:sz="4" w:space="0" w:color="auto"/>
            </w:tcBorders>
            <w:vAlign w:val="center"/>
          </w:tcPr>
          <w:p w:rsidR="00164BF8" w:rsidRPr="00B41DB0" w:rsidRDefault="00164BF8" w:rsidP="00CC1BEF">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областного бюджета</w:t>
            </w:r>
          </w:p>
        </w:tc>
        <w:tc>
          <w:tcPr>
            <w:tcW w:w="5981" w:type="dxa"/>
            <w:gridSpan w:val="7"/>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2312"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593"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r>
      <w:tr w:rsidR="00164BF8" w:rsidRPr="00B41DB0" w:rsidTr="00CC1BEF">
        <w:trPr>
          <w:trHeight w:val="3240"/>
        </w:trPr>
        <w:tc>
          <w:tcPr>
            <w:tcW w:w="453" w:type="dxa"/>
            <w:vMerge/>
            <w:tcBorders>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lang w:val="en-US"/>
              </w:rPr>
            </w:pPr>
          </w:p>
        </w:tc>
        <w:tc>
          <w:tcPr>
            <w:tcW w:w="1955" w:type="dxa"/>
            <w:vMerge/>
            <w:tcBorders>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993" w:type="dxa"/>
            <w:vMerge/>
            <w:tcBorders>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976" w:type="dxa"/>
            <w:tcBorders>
              <w:top w:val="single" w:sz="4" w:space="0" w:color="auto"/>
              <w:left w:val="single" w:sz="4" w:space="0" w:color="auto"/>
              <w:bottom w:val="single" w:sz="4" w:space="0" w:color="auto"/>
              <w:right w:val="single" w:sz="4" w:space="0" w:color="auto"/>
            </w:tcBorders>
            <w:vAlign w:val="center"/>
          </w:tcPr>
          <w:p w:rsidR="00164BF8" w:rsidRPr="00B41DB0" w:rsidRDefault="00164BF8" w:rsidP="00CC1BEF">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Внебюджетные источники</w:t>
            </w:r>
          </w:p>
        </w:tc>
        <w:tc>
          <w:tcPr>
            <w:tcW w:w="5981" w:type="dxa"/>
            <w:gridSpan w:val="7"/>
            <w:vMerge/>
            <w:tcBorders>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2312" w:type="dxa"/>
            <w:vMerge/>
            <w:tcBorders>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593" w:type="dxa"/>
            <w:vMerge/>
            <w:tcBorders>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r>
      <w:tr w:rsidR="00164BF8" w:rsidRPr="00B41DB0" w:rsidTr="001E45A6">
        <w:tc>
          <w:tcPr>
            <w:tcW w:w="453" w:type="dxa"/>
            <w:tcBorders>
              <w:top w:val="single" w:sz="4" w:space="0" w:color="auto"/>
              <w:left w:val="single" w:sz="4" w:space="0" w:color="auto"/>
              <w:bottom w:val="single" w:sz="4" w:space="0" w:color="auto"/>
              <w:right w:val="single" w:sz="4" w:space="0" w:color="auto"/>
            </w:tcBorders>
            <w:vAlign w:val="center"/>
          </w:tcPr>
          <w:p w:rsidR="00164BF8" w:rsidRPr="00B41DB0" w:rsidRDefault="005B1016" w:rsidP="005B1016">
            <w:pPr>
              <w:autoSpaceDE w:val="0"/>
              <w:autoSpaceDN w:val="0"/>
              <w:adjustRightInd w:val="0"/>
              <w:spacing w:after="0" w:line="240" w:lineRule="auto"/>
              <w:rPr>
                <w:rFonts w:ascii="Arial" w:eastAsia="Calibri" w:hAnsi="Arial" w:cs="Arial"/>
                <w:b/>
                <w:sz w:val="24"/>
                <w:szCs w:val="24"/>
                <w:lang w:val="en-US"/>
              </w:rPr>
            </w:pPr>
            <w:r w:rsidRPr="00B41DB0">
              <w:rPr>
                <w:rFonts w:ascii="Arial" w:eastAsia="Calibri" w:hAnsi="Arial" w:cs="Arial"/>
                <w:b/>
                <w:sz w:val="24"/>
                <w:szCs w:val="24"/>
              </w:rPr>
              <w:lastRenderedPageBreak/>
              <w:t>3</w:t>
            </w:r>
          </w:p>
        </w:tc>
        <w:tc>
          <w:tcPr>
            <w:tcW w:w="1955" w:type="dxa"/>
            <w:tcBorders>
              <w:top w:val="single" w:sz="4" w:space="0" w:color="auto"/>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Основное мероприятие 04. Реализация комплекса мер по содействию развитию конкуренции</w:t>
            </w:r>
          </w:p>
        </w:tc>
        <w:tc>
          <w:tcPr>
            <w:tcW w:w="993" w:type="dxa"/>
            <w:tcBorders>
              <w:top w:val="single" w:sz="4" w:space="0" w:color="auto"/>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2020-2024</w:t>
            </w:r>
          </w:p>
        </w:tc>
        <w:tc>
          <w:tcPr>
            <w:tcW w:w="1976" w:type="dxa"/>
            <w:tcBorders>
              <w:top w:val="single" w:sz="4" w:space="0" w:color="auto"/>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Итого</w:t>
            </w:r>
          </w:p>
        </w:tc>
        <w:tc>
          <w:tcPr>
            <w:tcW w:w="5981" w:type="dxa"/>
            <w:gridSpan w:val="7"/>
            <w:tcBorders>
              <w:top w:val="single" w:sz="4" w:space="0" w:color="auto"/>
              <w:left w:val="single" w:sz="4" w:space="0" w:color="auto"/>
              <w:bottom w:val="single" w:sz="4" w:space="0" w:color="auto"/>
              <w:right w:val="single" w:sz="4" w:space="0" w:color="auto"/>
            </w:tcBorders>
            <w:vAlign w:val="center"/>
          </w:tcPr>
          <w:p w:rsidR="00164BF8" w:rsidRPr="00B41DB0" w:rsidRDefault="00913EEF" w:rsidP="00E62559">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В пределах средств на обеспечение деятельности муниципального казенного учреждения "Центр проведения торгов" муниципального образования Дмитровский городской округ Московской области</w:t>
            </w:r>
          </w:p>
        </w:tc>
        <w:tc>
          <w:tcPr>
            <w:tcW w:w="2312" w:type="dxa"/>
            <w:tcBorders>
              <w:top w:val="single" w:sz="4" w:space="0" w:color="auto"/>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Отдел организации контрактной службы Администрации Дмитровского городского округа Московской области</w:t>
            </w:r>
          </w:p>
        </w:tc>
        <w:tc>
          <w:tcPr>
            <w:tcW w:w="1593" w:type="dxa"/>
            <w:tcBorders>
              <w:top w:val="single" w:sz="4" w:space="0" w:color="auto"/>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r>
      <w:tr w:rsidR="00164BF8" w:rsidRPr="00B41DB0" w:rsidTr="00CC1BEF">
        <w:trPr>
          <w:trHeight w:val="736"/>
        </w:trPr>
        <w:tc>
          <w:tcPr>
            <w:tcW w:w="453" w:type="dxa"/>
            <w:vMerge w:val="restart"/>
            <w:tcBorders>
              <w:top w:val="single" w:sz="4" w:space="0" w:color="auto"/>
              <w:left w:val="single" w:sz="4" w:space="0" w:color="auto"/>
              <w:right w:val="single" w:sz="4" w:space="0" w:color="auto"/>
            </w:tcBorders>
            <w:vAlign w:val="center"/>
          </w:tcPr>
          <w:p w:rsidR="00164BF8" w:rsidRPr="00B41DB0" w:rsidRDefault="005B1016" w:rsidP="005B1016">
            <w:pPr>
              <w:autoSpaceDE w:val="0"/>
              <w:autoSpaceDN w:val="0"/>
              <w:adjustRightInd w:val="0"/>
              <w:spacing w:after="0" w:line="240" w:lineRule="auto"/>
              <w:rPr>
                <w:rFonts w:ascii="Arial" w:eastAsia="Calibri" w:hAnsi="Arial" w:cs="Arial"/>
                <w:b/>
                <w:sz w:val="24"/>
                <w:szCs w:val="24"/>
                <w:lang w:val="en-US"/>
              </w:rPr>
            </w:pPr>
            <w:r w:rsidRPr="00B41DB0">
              <w:rPr>
                <w:rFonts w:ascii="Arial" w:eastAsia="Calibri" w:hAnsi="Arial" w:cs="Arial"/>
                <w:b/>
                <w:sz w:val="24"/>
                <w:szCs w:val="24"/>
              </w:rPr>
              <w:t>3</w:t>
            </w:r>
            <w:r w:rsidR="00164BF8" w:rsidRPr="00B41DB0">
              <w:rPr>
                <w:rFonts w:ascii="Arial" w:eastAsia="Calibri" w:hAnsi="Arial" w:cs="Arial"/>
                <w:b/>
                <w:sz w:val="24"/>
                <w:szCs w:val="24"/>
                <w:lang w:val="en-US"/>
              </w:rPr>
              <w:t>.1</w:t>
            </w:r>
          </w:p>
        </w:tc>
        <w:tc>
          <w:tcPr>
            <w:tcW w:w="1955" w:type="dxa"/>
            <w:vMerge w:val="restart"/>
            <w:tcBorders>
              <w:top w:val="single" w:sz="4" w:space="0" w:color="auto"/>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 xml:space="preserve">Мероприятие 1: Разработка </w:t>
            </w:r>
            <w:r w:rsidRPr="00B41DB0">
              <w:rPr>
                <w:rFonts w:ascii="Arial" w:eastAsia="Calibri" w:hAnsi="Arial" w:cs="Arial"/>
                <w:b/>
                <w:sz w:val="24"/>
                <w:szCs w:val="24"/>
              </w:rPr>
              <w:lastRenderedPageBreak/>
              <w:t>и корректировка плана мероприятий («дорожной карты») по содействию развитию конкуренции</w:t>
            </w:r>
          </w:p>
        </w:tc>
        <w:tc>
          <w:tcPr>
            <w:tcW w:w="993" w:type="dxa"/>
            <w:vMerge w:val="restart"/>
            <w:tcBorders>
              <w:top w:val="single" w:sz="4" w:space="0" w:color="auto"/>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lastRenderedPageBreak/>
              <w:t>2020-2024</w:t>
            </w:r>
          </w:p>
        </w:tc>
        <w:tc>
          <w:tcPr>
            <w:tcW w:w="1976" w:type="dxa"/>
            <w:tcBorders>
              <w:top w:val="single" w:sz="4" w:space="0" w:color="auto"/>
              <w:left w:val="single" w:sz="4" w:space="0" w:color="auto"/>
              <w:bottom w:val="single" w:sz="4" w:space="0" w:color="auto"/>
              <w:right w:val="single" w:sz="4" w:space="0" w:color="auto"/>
            </w:tcBorders>
            <w:vAlign w:val="center"/>
          </w:tcPr>
          <w:p w:rsidR="00164BF8" w:rsidRPr="00B41DB0" w:rsidRDefault="00164BF8" w:rsidP="00CC1BEF">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Итого</w:t>
            </w:r>
          </w:p>
        </w:tc>
        <w:tc>
          <w:tcPr>
            <w:tcW w:w="5981" w:type="dxa"/>
            <w:gridSpan w:val="7"/>
            <w:vMerge w:val="restart"/>
            <w:tcBorders>
              <w:top w:val="single" w:sz="4" w:space="0" w:color="auto"/>
              <w:left w:val="single" w:sz="4" w:space="0" w:color="auto"/>
              <w:right w:val="single" w:sz="4" w:space="0" w:color="auto"/>
            </w:tcBorders>
            <w:vAlign w:val="center"/>
          </w:tcPr>
          <w:p w:rsidR="00164BF8" w:rsidRPr="00B41DB0" w:rsidRDefault="00913EEF" w:rsidP="00E62559">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 xml:space="preserve">В пределах средств на обеспечение деятельности муниципального казенного </w:t>
            </w:r>
            <w:r w:rsidRPr="00B41DB0">
              <w:rPr>
                <w:rFonts w:ascii="Arial" w:eastAsia="Calibri" w:hAnsi="Arial" w:cs="Arial"/>
                <w:b/>
                <w:sz w:val="24"/>
                <w:szCs w:val="24"/>
              </w:rPr>
              <w:lastRenderedPageBreak/>
              <w:t>учреждения "Центр проведения торгов" муниципального образования Дмитровский городской округ Московской области</w:t>
            </w:r>
          </w:p>
        </w:tc>
        <w:tc>
          <w:tcPr>
            <w:tcW w:w="2312" w:type="dxa"/>
            <w:vMerge w:val="restart"/>
            <w:tcBorders>
              <w:top w:val="single" w:sz="4" w:space="0" w:color="auto"/>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lastRenderedPageBreak/>
              <w:t xml:space="preserve">Отдел организации </w:t>
            </w:r>
            <w:r w:rsidRPr="00B41DB0">
              <w:rPr>
                <w:rFonts w:ascii="Arial" w:eastAsia="Calibri" w:hAnsi="Arial" w:cs="Arial"/>
                <w:b/>
                <w:sz w:val="24"/>
                <w:szCs w:val="24"/>
              </w:rPr>
              <w:lastRenderedPageBreak/>
              <w:t>контрактной службы Администрации Дмитровского городского округа Московской области</w:t>
            </w:r>
          </w:p>
        </w:tc>
        <w:tc>
          <w:tcPr>
            <w:tcW w:w="1593" w:type="dxa"/>
            <w:vMerge w:val="restart"/>
            <w:tcBorders>
              <w:top w:val="single" w:sz="4" w:space="0" w:color="auto"/>
              <w:left w:val="single" w:sz="4" w:space="0" w:color="auto"/>
              <w:right w:val="single" w:sz="4" w:space="0" w:color="auto"/>
            </w:tcBorders>
            <w:vAlign w:val="center"/>
          </w:tcPr>
          <w:p w:rsidR="00164BF8" w:rsidRPr="00B41DB0" w:rsidRDefault="00541015" w:rsidP="00E62559">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lastRenderedPageBreak/>
              <w:t>Достижение планируем</w:t>
            </w:r>
            <w:r w:rsidRPr="00B41DB0">
              <w:rPr>
                <w:rFonts w:ascii="Arial" w:eastAsia="Calibri" w:hAnsi="Arial" w:cs="Arial"/>
                <w:b/>
                <w:sz w:val="24"/>
                <w:szCs w:val="24"/>
              </w:rPr>
              <w:lastRenderedPageBreak/>
              <w:t xml:space="preserve">ых </w:t>
            </w:r>
            <w:proofErr w:type="gramStart"/>
            <w:r w:rsidRPr="00B41DB0">
              <w:rPr>
                <w:rFonts w:ascii="Arial" w:eastAsia="Calibri" w:hAnsi="Arial" w:cs="Arial"/>
                <w:b/>
                <w:sz w:val="24"/>
                <w:szCs w:val="24"/>
              </w:rPr>
              <w:t>значений показателей реализации мероприятий подпрограммы</w:t>
            </w:r>
            <w:proofErr w:type="gramEnd"/>
            <w:r w:rsidRPr="00B41DB0">
              <w:rPr>
                <w:rFonts w:ascii="Arial" w:eastAsia="Calibri" w:hAnsi="Arial" w:cs="Arial"/>
                <w:b/>
                <w:sz w:val="24"/>
                <w:szCs w:val="24"/>
              </w:rPr>
              <w:t xml:space="preserve"> 1.1, 1.2, 1.3, 1.4, 1.5, 1.6</w:t>
            </w:r>
          </w:p>
        </w:tc>
      </w:tr>
      <w:tr w:rsidR="00164BF8" w:rsidRPr="00B41DB0" w:rsidTr="00CC1BEF">
        <w:trPr>
          <w:trHeight w:val="736"/>
        </w:trPr>
        <w:tc>
          <w:tcPr>
            <w:tcW w:w="453"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955"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993"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976" w:type="dxa"/>
            <w:tcBorders>
              <w:top w:val="single" w:sz="4" w:space="0" w:color="auto"/>
              <w:left w:val="single" w:sz="4" w:space="0" w:color="auto"/>
              <w:bottom w:val="single" w:sz="4" w:space="0" w:color="auto"/>
              <w:right w:val="single" w:sz="4" w:space="0" w:color="auto"/>
            </w:tcBorders>
            <w:vAlign w:val="center"/>
          </w:tcPr>
          <w:p w:rsidR="00164BF8" w:rsidRPr="00B41DB0" w:rsidRDefault="00164BF8" w:rsidP="00CC1BEF">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бюджета Дмитровского городского округа Московской области</w:t>
            </w:r>
          </w:p>
        </w:tc>
        <w:tc>
          <w:tcPr>
            <w:tcW w:w="5981" w:type="dxa"/>
            <w:gridSpan w:val="7"/>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2312"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593"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r>
      <w:tr w:rsidR="00164BF8" w:rsidRPr="00B41DB0" w:rsidTr="00CC1BEF">
        <w:trPr>
          <w:trHeight w:val="736"/>
        </w:trPr>
        <w:tc>
          <w:tcPr>
            <w:tcW w:w="453"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955"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993"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976" w:type="dxa"/>
            <w:tcBorders>
              <w:top w:val="single" w:sz="4" w:space="0" w:color="auto"/>
              <w:left w:val="single" w:sz="4" w:space="0" w:color="auto"/>
              <w:bottom w:val="single" w:sz="4" w:space="0" w:color="auto"/>
              <w:right w:val="single" w:sz="4" w:space="0" w:color="auto"/>
            </w:tcBorders>
            <w:vAlign w:val="center"/>
          </w:tcPr>
          <w:p w:rsidR="00164BF8" w:rsidRPr="00B41DB0" w:rsidRDefault="00164BF8" w:rsidP="00CC1BEF">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федерального бюджета</w:t>
            </w:r>
          </w:p>
        </w:tc>
        <w:tc>
          <w:tcPr>
            <w:tcW w:w="5981" w:type="dxa"/>
            <w:gridSpan w:val="7"/>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2312"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593"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r>
      <w:tr w:rsidR="00164BF8" w:rsidRPr="00B41DB0" w:rsidTr="00CC1BEF">
        <w:trPr>
          <w:trHeight w:val="736"/>
        </w:trPr>
        <w:tc>
          <w:tcPr>
            <w:tcW w:w="453"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lang w:val="en-US"/>
              </w:rPr>
            </w:pPr>
          </w:p>
        </w:tc>
        <w:tc>
          <w:tcPr>
            <w:tcW w:w="1955"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993"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976" w:type="dxa"/>
            <w:tcBorders>
              <w:top w:val="single" w:sz="4" w:space="0" w:color="auto"/>
              <w:left w:val="single" w:sz="4" w:space="0" w:color="auto"/>
              <w:bottom w:val="single" w:sz="4" w:space="0" w:color="auto"/>
              <w:right w:val="single" w:sz="4" w:space="0" w:color="auto"/>
            </w:tcBorders>
            <w:vAlign w:val="center"/>
          </w:tcPr>
          <w:p w:rsidR="00164BF8" w:rsidRPr="00B41DB0" w:rsidRDefault="00164BF8" w:rsidP="00CC1BEF">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областного бюджета</w:t>
            </w:r>
          </w:p>
        </w:tc>
        <w:tc>
          <w:tcPr>
            <w:tcW w:w="5981" w:type="dxa"/>
            <w:gridSpan w:val="7"/>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2312"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593" w:type="dxa"/>
            <w:vMerge/>
            <w:tcBorders>
              <w:left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r>
      <w:tr w:rsidR="00164BF8" w:rsidRPr="00B41DB0" w:rsidTr="00CC1BEF">
        <w:trPr>
          <w:trHeight w:val="736"/>
        </w:trPr>
        <w:tc>
          <w:tcPr>
            <w:tcW w:w="453" w:type="dxa"/>
            <w:vMerge/>
            <w:tcBorders>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lang w:val="en-US"/>
              </w:rPr>
            </w:pPr>
          </w:p>
        </w:tc>
        <w:tc>
          <w:tcPr>
            <w:tcW w:w="1955" w:type="dxa"/>
            <w:vMerge/>
            <w:tcBorders>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993" w:type="dxa"/>
            <w:vMerge/>
            <w:tcBorders>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976" w:type="dxa"/>
            <w:tcBorders>
              <w:top w:val="single" w:sz="4" w:space="0" w:color="auto"/>
              <w:left w:val="single" w:sz="4" w:space="0" w:color="auto"/>
              <w:bottom w:val="single" w:sz="4" w:space="0" w:color="auto"/>
              <w:right w:val="single" w:sz="4" w:space="0" w:color="auto"/>
            </w:tcBorders>
            <w:vAlign w:val="center"/>
          </w:tcPr>
          <w:p w:rsidR="00164BF8" w:rsidRPr="00B41DB0" w:rsidRDefault="00164BF8" w:rsidP="00CC1BEF">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Внебюджетные источники</w:t>
            </w:r>
          </w:p>
        </w:tc>
        <w:tc>
          <w:tcPr>
            <w:tcW w:w="5981" w:type="dxa"/>
            <w:gridSpan w:val="7"/>
            <w:vMerge/>
            <w:tcBorders>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2312" w:type="dxa"/>
            <w:vMerge/>
            <w:tcBorders>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c>
          <w:tcPr>
            <w:tcW w:w="1593" w:type="dxa"/>
            <w:vMerge/>
            <w:tcBorders>
              <w:left w:val="single" w:sz="4" w:space="0" w:color="auto"/>
              <w:bottom w:val="single" w:sz="4" w:space="0" w:color="auto"/>
              <w:right w:val="single" w:sz="4" w:space="0" w:color="auto"/>
            </w:tcBorders>
            <w:vAlign w:val="center"/>
          </w:tcPr>
          <w:p w:rsidR="00164BF8" w:rsidRPr="00B41DB0" w:rsidRDefault="00164BF8" w:rsidP="00E62559">
            <w:pPr>
              <w:autoSpaceDE w:val="0"/>
              <w:autoSpaceDN w:val="0"/>
              <w:adjustRightInd w:val="0"/>
              <w:spacing w:after="0" w:line="240" w:lineRule="auto"/>
              <w:rPr>
                <w:rFonts w:ascii="Arial" w:eastAsia="Calibri" w:hAnsi="Arial" w:cs="Arial"/>
                <w:b/>
                <w:sz w:val="24"/>
                <w:szCs w:val="24"/>
              </w:rPr>
            </w:pPr>
          </w:p>
        </w:tc>
      </w:tr>
    </w:tbl>
    <w:p w:rsidR="00164BF8" w:rsidRPr="00B41DB0" w:rsidRDefault="00164BF8" w:rsidP="00961B15">
      <w:pPr>
        <w:pStyle w:val="ConsPlusNormal"/>
        <w:ind w:firstLine="540"/>
        <w:jc w:val="center"/>
        <w:rPr>
          <w:rFonts w:ascii="Arial" w:hAnsi="Arial" w:cs="Arial"/>
          <w:b/>
          <w:sz w:val="24"/>
          <w:szCs w:val="24"/>
        </w:rPr>
      </w:pPr>
    </w:p>
    <w:p w:rsidR="00164BF8" w:rsidRPr="00B41DB0" w:rsidRDefault="00164BF8" w:rsidP="00961B15">
      <w:pPr>
        <w:pStyle w:val="ConsPlusNormal"/>
        <w:ind w:firstLine="540"/>
        <w:jc w:val="center"/>
        <w:rPr>
          <w:rFonts w:ascii="Arial" w:hAnsi="Arial" w:cs="Arial"/>
          <w:b/>
          <w:sz w:val="24"/>
          <w:szCs w:val="24"/>
        </w:rPr>
      </w:pPr>
    </w:p>
    <w:p w:rsidR="00164BF8" w:rsidRPr="00B41DB0" w:rsidRDefault="00164BF8" w:rsidP="00961B15">
      <w:pPr>
        <w:pStyle w:val="ConsPlusNormal"/>
        <w:ind w:firstLine="540"/>
        <w:jc w:val="center"/>
        <w:rPr>
          <w:rFonts w:ascii="Arial" w:hAnsi="Arial" w:cs="Arial"/>
          <w:b/>
          <w:sz w:val="24"/>
          <w:szCs w:val="24"/>
        </w:rPr>
      </w:pPr>
    </w:p>
    <w:p w:rsidR="00164BF8" w:rsidRPr="00B41DB0" w:rsidRDefault="00164BF8" w:rsidP="00961B15">
      <w:pPr>
        <w:pStyle w:val="ConsPlusNormal"/>
        <w:ind w:firstLine="540"/>
        <w:jc w:val="center"/>
        <w:rPr>
          <w:rFonts w:ascii="Arial" w:hAnsi="Arial" w:cs="Arial"/>
          <w:b/>
          <w:sz w:val="24"/>
          <w:szCs w:val="24"/>
        </w:rPr>
      </w:pPr>
    </w:p>
    <w:p w:rsidR="00DC4CDF" w:rsidRPr="00B41DB0" w:rsidRDefault="00DC4CDF" w:rsidP="00961B15">
      <w:pPr>
        <w:pStyle w:val="ConsPlusNormal"/>
        <w:ind w:firstLine="540"/>
        <w:jc w:val="center"/>
        <w:rPr>
          <w:rFonts w:ascii="Arial" w:hAnsi="Arial" w:cs="Arial"/>
          <w:b/>
          <w:sz w:val="24"/>
          <w:szCs w:val="24"/>
        </w:rPr>
      </w:pPr>
    </w:p>
    <w:p w:rsidR="00DC4CDF" w:rsidRPr="00B41DB0" w:rsidRDefault="00DC4CDF" w:rsidP="00961B15">
      <w:pPr>
        <w:pStyle w:val="ConsPlusNormal"/>
        <w:ind w:firstLine="540"/>
        <w:jc w:val="center"/>
        <w:rPr>
          <w:rFonts w:ascii="Arial" w:hAnsi="Arial" w:cs="Arial"/>
          <w:b/>
          <w:sz w:val="24"/>
          <w:szCs w:val="24"/>
        </w:rPr>
      </w:pPr>
    </w:p>
    <w:p w:rsidR="00DC4CDF" w:rsidRPr="00B41DB0" w:rsidRDefault="00DC4CDF" w:rsidP="00961B15">
      <w:pPr>
        <w:pStyle w:val="ConsPlusNormal"/>
        <w:ind w:firstLine="540"/>
        <w:jc w:val="center"/>
        <w:rPr>
          <w:rFonts w:ascii="Arial" w:hAnsi="Arial" w:cs="Arial"/>
          <w:b/>
          <w:sz w:val="24"/>
          <w:szCs w:val="24"/>
        </w:rPr>
      </w:pPr>
    </w:p>
    <w:p w:rsidR="00DC4CDF" w:rsidRPr="00B41DB0" w:rsidRDefault="00DC4CDF" w:rsidP="00961B15">
      <w:pPr>
        <w:pStyle w:val="ConsPlusNormal"/>
        <w:ind w:firstLine="540"/>
        <w:jc w:val="center"/>
        <w:rPr>
          <w:rFonts w:ascii="Arial" w:hAnsi="Arial" w:cs="Arial"/>
          <w:b/>
          <w:sz w:val="24"/>
          <w:szCs w:val="24"/>
        </w:rPr>
      </w:pPr>
    </w:p>
    <w:p w:rsidR="00DC4CDF" w:rsidRPr="00B41DB0" w:rsidRDefault="00DC4CDF" w:rsidP="00961B15">
      <w:pPr>
        <w:pStyle w:val="ConsPlusNormal"/>
        <w:ind w:firstLine="540"/>
        <w:jc w:val="center"/>
        <w:rPr>
          <w:rFonts w:ascii="Arial" w:hAnsi="Arial" w:cs="Arial"/>
          <w:b/>
          <w:sz w:val="24"/>
          <w:szCs w:val="24"/>
        </w:rPr>
      </w:pPr>
    </w:p>
    <w:p w:rsidR="00DC4CDF" w:rsidRPr="00B41DB0" w:rsidRDefault="00DC4CDF" w:rsidP="00961B15">
      <w:pPr>
        <w:pStyle w:val="ConsPlusNormal"/>
        <w:ind w:firstLine="540"/>
        <w:jc w:val="center"/>
        <w:rPr>
          <w:rFonts w:ascii="Arial" w:hAnsi="Arial" w:cs="Arial"/>
          <w:b/>
          <w:sz w:val="24"/>
          <w:szCs w:val="24"/>
        </w:rPr>
      </w:pPr>
    </w:p>
    <w:p w:rsidR="00DC4CDF" w:rsidRPr="00B41DB0" w:rsidRDefault="00DC4CDF" w:rsidP="00961B15">
      <w:pPr>
        <w:pStyle w:val="ConsPlusNormal"/>
        <w:ind w:firstLine="540"/>
        <w:jc w:val="center"/>
        <w:rPr>
          <w:rFonts w:ascii="Arial" w:hAnsi="Arial" w:cs="Arial"/>
          <w:b/>
          <w:sz w:val="24"/>
          <w:szCs w:val="24"/>
        </w:rPr>
      </w:pPr>
    </w:p>
    <w:p w:rsidR="00DC4CDF" w:rsidRPr="00B41DB0" w:rsidRDefault="00DC4CDF" w:rsidP="00961B15">
      <w:pPr>
        <w:pStyle w:val="ConsPlusNormal"/>
        <w:ind w:firstLine="540"/>
        <w:jc w:val="center"/>
        <w:rPr>
          <w:rFonts w:ascii="Arial" w:hAnsi="Arial" w:cs="Arial"/>
          <w:b/>
          <w:sz w:val="24"/>
          <w:szCs w:val="24"/>
        </w:rPr>
      </w:pPr>
    </w:p>
    <w:p w:rsidR="00DC4CDF" w:rsidRPr="00B41DB0" w:rsidRDefault="00DC4CDF" w:rsidP="00961B15">
      <w:pPr>
        <w:pStyle w:val="ConsPlusNormal"/>
        <w:ind w:firstLine="540"/>
        <w:jc w:val="center"/>
        <w:rPr>
          <w:rFonts w:ascii="Arial" w:hAnsi="Arial" w:cs="Arial"/>
          <w:b/>
          <w:sz w:val="24"/>
          <w:szCs w:val="24"/>
        </w:rPr>
      </w:pPr>
    </w:p>
    <w:p w:rsidR="00DC4CDF" w:rsidRPr="00B41DB0" w:rsidRDefault="00DC4CDF" w:rsidP="00961B15">
      <w:pPr>
        <w:pStyle w:val="ConsPlusNormal"/>
        <w:ind w:firstLine="540"/>
        <w:jc w:val="center"/>
        <w:rPr>
          <w:rFonts w:ascii="Arial" w:hAnsi="Arial" w:cs="Arial"/>
          <w:b/>
          <w:sz w:val="24"/>
          <w:szCs w:val="24"/>
        </w:rPr>
      </w:pPr>
    </w:p>
    <w:p w:rsidR="00DC4CDF" w:rsidRPr="00B41DB0" w:rsidRDefault="00DC4CDF" w:rsidP="00961B15">
      <w:pPr>
        <w:pStyle w:val="ConsPlusNormal"/>
        <w:ind w:firstLine="540"/>
        <w:jc w:val="center"/>
        <w:rPr>
          <w:rFonts w:ascii="Arial" w:hAnsi="Arial" w:cs="Arial"/>
          <w:b/>
          <w:sz w:val="24"/>
          <w:szCs w:val="24"/>
        </w:rPr>
      </w:pPr>
    </w:p>
    <w:p w:rsidR="00DC4CDF" w:rsidRPr="00B41DB0" w:rsidRDefault="00DC4CDF" w:rsidP="00961B15">
      <w:pPr>
        <w:pStyle w:val="ConsPlusNormal"/>
        <w:ind w:firstLine="540"/>
        <w:jc w:val="center"/>
        <w:rPr>
          <w:rFonts w:ascii="Arial" w:hAnsi="Arial" w:cs="Arial"/>
          <w:b/>
          <w:sz w:val="24"/>
          <w:szCs w:val="24"/>
        </w:rPr>
      </w:pPr>
    </w:p>
    <w:p w:rsidR="00DC4CDF" w:rsidRPr="00B41DB0" w:rsidRDefault="00DC4CDF" w:rsidP="00961B15">
      <w:pPr>
        <w:pStyle w:val="ConsPlusNormal"/>
        <w:ind w:firstLine="540"/>
        <w:jc w:val="center"/>
        <w:rPr>
          <w:rFonts w:ascii="Arial" w:hAnsi="Arial" w:cs="Arial"/>
          <w:b/>
          <w:sz w:val="24"/>
          <w:szCs w:val="24"/>
        </w:rPr>
      </w:pPr>
    </w:p>
    <w:p w:rsidR="00DC4CDF" w:rsidRPr="00B41DB0" w:rsidRDefault="00DC4CDF" w:rsidP="00961B15">
      <w:pPr>
        <w:pStyle w:val="ConsPlusNormal"/>
        <w:ind w:firstLine="540"/>
        <w:jc w:val="center"/>
        <w:rPr>
          <w:rFonts w:ascii="Arial" w:hAnsi="Arial" w:cs="Arial"/>
          <w:b/>
          <w:sz w:val="24"/>
          <w:szCs w:val="24"/>
        </w:rPr>
      </w:pPr>
    </w:p>
    <w:p w:rsidR="00DC4CDF" w:rsidRPr="00B41DB0" w:rsidRDefault="00DC4CDF" w:rsidP="00961B15">
      <w:pPr>
        <w:pStyle w:val="ConsPlusNormal"/>
        <w:ind w:firstLine="540"/>
        <w:jc w:val="center"/>
        <w:rPr>
          <w:rFonts w:ascii="Arial" w:hAnsi="Arial" w:cs="Arial"/>
          <w:b/>
          <w:sz w:val="24"/>
          <w:szCs w:val="24"/>
        </w:rPr>
      </w:pPr>
    </w:p>
    <w:p w:rsidR="00DC4CDF" w:rsidRPr="00B41DB0" w:rsidRDefault="00DC4CDF" w:rsidP="00961B15">
      <w:pPr>
        <w:pStyle w:val="ConsPlusNormal"/>
        <w:ind w:firstLine="540"/>
        <w:jc w:val="center"/>
        <w:rPr>
          <w:rFonts w:ascii="Arial" w:hAnsi="Arial" w:cs="Arial"/>
          <w:b/>
          <w:sz w:val="24"/>
          <w:szCs w:val="24"/>
        </w:rPr>
      </w:pPr>
    </w:p>
    <w:p w:rsidR="00164BF8" w:rsidRPr="00B41DB0" w:rsidRDefault="00164BF8" w:rsidP="00961B15">
      <w:pPr>
        <w:pStyle w:val="ConsPlusNormal"/>
        <w:ind w:firstLine="540"/>
        <w:jc w:val="center"/>
        <w:rPr>
          <w:rFonts w:ascii="Arial" w:hAnsi="Arial" w:cs="Arial"/>
          <w:b/>
          <w:sz w:val="24"/>
          <w:szCs w:val="24"/>
        </w:rPr>
      </w:pPr>
    </w:p>
    <w:p w:rsidR="00164BF8" w:rsidRPr="00B41DB0" w:rsidRDefault="00164BF8" w:rsidP="00961B15">
      <w:pPr>
        <w:pStyle w:val="ConsPlusNormal"/>
        <w:ind w:firstLine="540"/>
        <w:jc w:val="center"/>
        <w:rPr>
          <w:rFonts w:ascii="Arial" w:hAnsi="Arial" w:cs="Arial"/>
          <w:b/>
          <w:sz w:val="24"/>
          <w:szCs w:val="24"/>
        </w:rPr>
      </w:pPr>
    </w:p>
    <w:p w:rsidR="00164BF8" w:rsidRPr="00B41DB0" w:rsidRDefault="00164BF8" w:rsidP="00961B15">
      <w:pPr>
        <w:pStyle w:val="ConsPlusNormal"/>
        <w:ind w:firstLine="540"/>
        <w:jc w:val="center"/>
        <w:rPr>
          <w:rFonts w:ascii="Arial" w:hAnsi="Arial" w:cs="Arial"/>
          <w:b/>
          <w:sz w:val="24"/>
          <w:szCs w:val="24"/>
        </w:rPr>
      </w:pPr>
    </w:p>
    <w:p w:rsidR="00961B15" w:rsidRPr="00B41DB0" w:rsidRDefault="00961B15" w:rsidP="00961B15">
      <w:pPr>
        <w:pStyle w:val="ConsPlusNormal"/>
        <w:ind w:firstLine="540"/>
        <w:jc w:val="center"/>
        <w:rPr>
          <w:rFonts w:ascii="Arial" w:hAnsi="Arial" w:cs="Arial"/>
          <w:b/>
          <w:sz w:val="24"/>
          <w:szCs w:val="24"/>
        </w:rPr>
      </w:pPr>
      <w:r w:rsidRPr="00B41DB0">
        <w:rPr>
          <w:rFonts w:ascii="Arial" w:hAnsi="Arial" w:cs="Arial"/>
          <w:b/>
          <w:sz w:val="24"/>
          <w:szCs w:val="24"/>
        </w:rPr>
        <w:t xml:space="preserve">Паспорт подпрограммы  </w:t>
      </w:r>
      <w:r w:rsidR="00C8687E" w:rsidRPr="00B41DB0">
        <w:rPr>
          <w:rFonts w:ascii="Arial" w:hAnsi="Arial" w:cs="Arial"/>
          <w:b/>
          <w:sz w:val="24"/>
          <w:szCs w:val="24"/>
          <w:lang w:val="en-US"/>
        </w:rPr>
        <w:t>I</w:t>
      </w:r>
      <w:r w:rsidRPr="00B41DB0">
        <w:rPr>
          <w:rFonts w:ascii="Arial" w:hAnsi="Arial" w:cs="Arial"/>
          <w:b/>
          <w:sz w:val="24"/>
          <w:szCs w:val="24"/>
          <w:lang w:val="en-US"/>
        </w:rPr>
        <w:t>I</w:t>
      </w:r>
      <w:r w:rsidRPr="00B41DB0">
        <w:rPr>
          <w:rFonts w:ascii="Arial" w:hAnsi="Arial" w:cs="Arial"/>
          <w:b/>
          <w:sz w:val="24"/>
          <w:szCs w:val="24"/>
        </w:rPr>
        <w:t>I «Развитие малого и среднего предпринимательства»</w:t>
      </w:r>
    </w:p>
    <w:p w:rsidR="00961B15" w:rsidRPr="00B41DB0" w:rsidRDefault="00961B15" w:rsidP="00961B15">
      <w:pPr>
        <w:pStyle w:val="ConsPlusNormal"/>
        <w:ind w:firstLine="540"/>
        <w:jc w:val="center"/>
        <w:rPr>
          <w:rFonts w:ascii="Arial" w:hAnsi="Arial" w:cs="Arial"/>
          <w:b/>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7"/>
        <w:gridCol w:w="1984"/>
        <w:gridCol w:w="2835"/>
        <w:gridCol w:w="1418"/>
        <w:gridCol w:w="1417"/>
        <w:gridCol w:w="1418"/>
        <w:gridCol w:w="1417"/>
        <w:gridCol w:w="1418"/>
        <w:gridCol w:w="1417"/>
      </w:tblGrid>
      <w:tr w:rsidR="00291E10" w:rsidRPr="00B41DB0" w:rsidTr="009D0601">
        <w:tc>
          <w:tcPr>
            <w:tcW w:w="4031" w:type="dxa"/>
            <w:gridSpan w:val="2"/>
          </w:tcPr>
          <w:p w:rsidR="00961B15" w:rsidRPr="00B41DB0" w:rsidRDefault="00961B15" w:rsidP="009D0601">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i/>
                <w:sz w:val="24"/>
                <w:szCs w:val="24"/>
                <w:u w:val="single"/>
                <w:lang w:eastAsia="ru-RU"/>
              </w:rPr>
              <w:br w:type="page"/>
            </w:r>
            <w:r w:rsidRPr="00B41DB0">
              <w:rPr>
                <w:rFonts w:ascii="Arial" w:eastAsia="Times New Roman" w:hAnsi="Arial" w:cs="Arial"/>
                <w:b/>
                <w:sz w:val="24"/>
                <w:szCs w:val="24"/>
                <w:lang w:eastAsia="ru-RU"/>
              </w:rPr>
              <w:t>Муниципальный заказчик подпрограммы</w:t>
            </w:r>
          </w:p>
        </w:tc>
        <w:tc>
          <w:tcPr>
            <w:tcW w:w="11340" w:type="dxa"/>
            <w:gridSpan w:val="7"/>
          </w:tcPr>
          <w:p w:rsidR="00961B15" w:rsidRPr="00B41DB0" w:rsidRDefault="00961B15" w:rsidP="00A55D2E">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Администрация Дмитровского </w:t>
            </w:r>
            <w:r w:rsidR="00A55D2E" w:rsidRPr="00B41DB0">
              <w:rPr>
                <w:rFonts w:ascii="Arial" w:eastAsia="Times New Roman" w:hAnsi="Arial" w:cs="Arial"/>
                <w:b/>
                <w:sz w:val="24"/>
                <w:szCs w:val="24"/>
                <w:lang w:eastAsia="ru-RU"/>
              </w:rPr>
              <w:t>городского округа</w:t>
            </w:r>
            <w:r w:rsidRPr="00B41DB0">
              <w:rPr>
                <w:rFonts w:ascii="Arial" w:eastAsia="Times New Roman" w:hAnsi="Arial" w:cs="Arial"/>
                <w:b/>
                <w:sz w:val="24"/>
                <w:szCs w:val="24"/>
                <w:lang w:eastAsia="ru-RU"/>
              </w:rPr>
              <w:t xml:space="preserve"> Московской области </w:t>
            </w:r>
          </w:p>
        </w:tc>
      </w:tr>
      <w:tr w:rsidR="00291E10" w:rsidRPr="00B41DB0" w:rsidTr="009D0601">
        <w:tc>
          <w:tcPr>
            <w:tcW w:w="2047" w:type="dxa"/>
            <w:vMerge w:val="restart"/>
          </w:tcPr>
          <w:p w:rsidR="00961B15" w:rsidRPr="00B41DB0" w:rsidRDefault="00961B15" w:rsidP="009D0601">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84" w:type="dxa"/>
            <w:vMerge w:val="restart"/>
          </w:tcPr>
          <w:p w:rsidR="00961B15" w:rsidRPr="00B41DB0" w:rsidRDefault="00961B15" w:rsidP="009D0601">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Главный распорядитель бюджетных средств</w:t>
            </w:r>
          </w:p>
        </w:tc>
        <w:tc>
          <w:tcPr>
            <w:tcW w:w="2835" w:type="dxa"/>
            <w:vMerge w:val="restart"/>
          </w:tcPr>
          <w:p w:rsidR="00961B15" w:rsidRPr="00B41DB0" w:rsidRDefault="00961B15" w:rsidP="009D0601">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Источник финансирования</w:t>
            </w:r>
          </w:p>
        </w:tc>
        <w:tc>
          <w:tcPr>
            <w:tcW w:w="8505" w:type="dxa"/>
            <w:gridSpan w:val="6"/>
          </w:tcPr>
          <w:p w:rsidR="000071D0" w:rsidRPr="00B41DB0" w:rsidRDefault="000071D0" w:rsidP="000071D0">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Расходы на период реализации (тыс. руб.)</w:t>
            </w:r>
          </w:p>
          <w:p w:rsidR="00961B15" w:rsidRPr="00B41DB0" w:rsidRDefault="000071D0" w:rsidP="000071D0">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2020-2024 </w:t>
            </w:r>
            <w:proofErr w:type="spellStart"/>
            <w:r w:rsidRPr="00B41DB0">
              <w:rPr>
                <w:rFonts w:ascii="Arial" w:eastAsia="Times New Roman" w:hAnsi="Arial" w:cs="Arial"/>
                <w:b/>
                <w:sz w:val="24"/>
                <w:szCs w:val="24"/>
                <w:lang w:eastAsia="ru-RU"/>
              </w:rPr>
              <w:t>г.</w:t>
            </w:r>
            <w:proofErr w:type="gramStart"/>
            <w:r w:rsidRPr="00B41DB0">
              <w:rPr>
                <w:rFonts w:ascii="Arial" w:eastAsia="Times New Roman" w:hAnsi="Arial" w:cs="Arial"/>
                <w:b/>
                <w:sz w:val="24"/>
                <w:szCs w:val="24"/>
                <w:lang w:eastAsia="ru-RU"/>
              </w:rPr>
              <w:t>г</w:t>
            </w:r>
            <w:proofErr w:type="spellEnd"/>
            <w:proofErr w:type="gramEnd"/>
            <w:r w:rsidRPr="00B41DB0">
              <w:rPr>
                <w:rFonts w:ascii="Arial" w:eastAsia="Times New Roman" w:hAnsi="Arial" w:cs="Arial"/>
                <w:b/>
                <w:sz w:val="24"/>
                <w:szCs w:val="24"/>
                <w:lang w:eastAsia="ru-RU"/>
              </w:rPr>
              <w:t>.</w:t>
            </w:r>
          </w:p>
        </w:tc>
      </w:tr>
      <w:tr w:rsidR="00676457" w:rsidRPr="00B41DB0" w:rsidTr="009D0601">
        <w:tc>
          <w:tcPr>
            <w:tcW w:w="2047" w:type="dxa"/>
            <w:vMerge/>
          </w:tcPr>
          <w:p w:rsidR="00676457" w:rsidRPr="00B41DB0" w:rsidRDefault="00676457" w:rsidP="009D0601">
            <w:pPr>
              <w:spacing w:line="240" w:lineRule="auto"/>
              <w:rPr>
                <w:rFonts w:ascii="Arial" w:eastAsia="Calibri" w:hAnsi="Arial" w:cs="Arial"/>
                <w:b/>
                <w:sz w:val="24"/>
                <w:szCs w:val="24"/>
              </w:rPr>
            </w:pPr>
          </w:p>
        </w:tc>
        <w:tc>
          <w:tcPr>
            <w:tcW w:w="1984" w:type="dxa"/>
            <w:vMerge/>
          </w:tcPr>
          <w:p w:rsidR="00676457" w:rsidRPr="00B41DB0" w:rsidRDefault="00676457" w:rsidP="009D0601">
            <w:pPr>
              <w:spacing w:line="240" w:lineRule="auto"/>
              <w:rPr>
                <w:rFonts w:ascii="Arial" w:eastAsia="Calibri" w:hAnsi="Arial" w:cs="Arial"/>
                <w:b/>
                <w:sz w:val="24"/>
                <w:szCs w:val="24"/>
              </w:rPr>
            </w:pPr>
          </w:p>
        </w:tc>
        <w:tc>
          <w:tcPr>
            <w:tcW w:w="2835" w:type="dxa"/>
            <w:vMerge/>
          </w:tcPr>
          <w:p w:rsidR="00676457" w:rsidRPr="00B41DB0" w:rsidRDefault="00676457" w:rsidP="009D0601">
            <w:pPr>
              <w:spacing w:line="240" w:lineRule="auto"/>
              <w:rPr>
                <w:rFonts w:ascii="Arial" w:eastAsia="Calibri" w:hAnsi="Arial" w:cs="Arial"/>
                <w:b/>
                <w:sz w:val="24"/>
                <w:szCs w:val="24"/>
              </w:rPr>
            </w:pPr>
          </w:p>
        </w:tc>
        <w:tc>
          <w:tcPr>
            <w:tcW w:w="1418" w:type="dxa"/>
          </w:tcPr>
          <w:p w:rsidR="00676457" w:rsidRPr="00B41DB0" w:rsidRDefault="00676457" w:rsidP="001B2508">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2020 год</w:t>
            </w:r>
          </w:p>
        </w:tc>
        <w:tc>
          <w:tcPr>
            <w:tcW w:w="1417" w:type="dxa"/>
          </w:tcPr>
          <w:p w:rsidR="00676457" w:rsidRPr="00B41DB0" w:rsidRDefault="00676457" w:rsidP="001B2508">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2021 год</w:t>
            </w:r>
          </w:p>
        </w:tc>
        <w:tc>
          <w:tcPr>
            <w:tcW w:w="1418" w:type="dxa"/>
          </w:tcPr>
          <w:p w:rsidR="00676457" w:rsidRPr="00B41DB0" w:rsidRDefault="00676457" w:rsidP="001B2508">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2022 год</w:t>
            </w:r>
          </w:p>
        </w:tc>
        <w:tc>
          <w:tcPr>
            <w:tcW w:w="1417" w:type="dxa"/>
          </w:tcPr>
          <w:p w:rsidR="00676457" w:rsidRPr="00B41DB0" w:rsidRDefault="00676457" w:rsidP="001B2508">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2023 год</w:t>
            </w:r>
          </w:p>
        </w:tc>
        <w:tc>
          <w:tcPr>
            <w:tcW w:w="1418" w:type="dxa"/>
          </w:tcPr>
          <w:p w:rsidR="00676457" w:rsidRPr="00B41DB0" w:rsidRDefault="00676457" w:rsidP="00C8593E">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2024 год</w:t>
            </w:r>
          </w:p>
        </w:tc>
        <w:tc>
          <w:tcPr>
            <w:tcW w:w="1417" w:type="dxa"/>
          </w:tcPr>
          <w:p w:rsidR="00676457" w:rsidRPr="00B41DB0" w:rsidRDefault="00676457" w:rsidP="009D0601">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Итого</w:t>
            </w:r>
          </w:p>
        </w:tc>
      </w:tr>
      <w:tr w:rsidR="00164BF8" w:rsidRPr="00B41DB0" w:rsidTr="009D0601">
        <w:tc>
          <w:tcPr>
            <w:tcW w:w="2047" w:type="dxa"/>
            <w:vMerge/>
          </w:tcPr>
          <w:p w:rsidR="00164BF8" w:rsidRPr="00B41DB0" w:rsidRDefault="00164BF8" w:rsidP="009D0601">
            <w:pPr>
              <w:spacing w:line="240" w:lineRule="auto"/>
              <w:rPr>
                <w:rFonts w:ascii="Arial" w:eastAsia="Calibri" w:hAnsi="Arial" w:cs="Arial"/>
                <w:b/>
                <w:sz w:val="24"/>
                <w:szCs w:val="24"/>
              </w:rPr>
            </w:pPr>
          </w:p>
        </w:tc>
        <w:tc>
          <w:tcPr>
            <w:tcW w:w="1984" w:type="dxa"/>
            <w:vMerge w:val="restart"/>
          </w:tcPr>
          <w:p w:rsidR="00164BF8" w:rsidRPr="00B41DB0" w:rsidRDefault="00164BF8" w:rsidP="009D0601">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Администрация Дмитровского городского округа Московской области </w:t>
            </w:r>
          </w:p>
        </w:tc>
        <w:tc>
          <w:tcPr>
            <w:tcW w:w="2835" w:type="dxa"/>
          </w:tcPr>
          <w:p w:rsidR="00164BF8" w:rsidRPr="00B41DB0" w:rsidRDefault="00164BF8" w:rsidP="009D0601">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Всего:</w:t>
            </w:r>
          </w:p>
          <w:p w:rsidR="00164BF8" w:rsidRPr="00B41DB0" w:rsidRDefault="00164BF8" w:rsidP="009D0601">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в том числе:</w:t>
            </w:r>
          </w:p>
        </w:tc>
        <w:tc>
          <w:tcPr>
            <w:tcW w:w="1418" w:type="dxa"/>
          </w:tcPr>
          <w:p w:rsidR="00164BF8" w:rsidRPr="00B41DB0" w:rsidRDefault="00164BF8" w:rsidP="00164BF8">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11307,09000</w:t>
            </w:r>
          </w:p>
        </w:tc>
        <w:tc>
          <w:tcPr>
            <w:tcW w:w="1417" w:type="dxa"/>
          </w:tcPr>
          <w:p w:rsidR="00164BF8" w:rsidRPr="00B41DB0" w:rsidRDefault="00164BF8" w:rsidP="00CC1BEF">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11307,09000</w:t>
            </w:r>
          </w:p>
        </w:tc>
        <w:tc>
          <w:tcPr>
            <w:tcW w:w="1418" w:type="dxa"/>
          </w:tcPr>
          <w:p w:rsidR="00164BF8" w:rsidRPr="00B41DB0" w:rsidRDefault="00164BF8" w:rsidP="00CC1BEF">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11307,09000</w:t>
            </w:r>
          </w:p>
        </w:tc>
        <w:tc>
          <w:tcPr>
            <w:tcW w:w="1417" w:type="dxa"/>
          </w:tcPr>
          <w:p w:rsidR="00164BF8" w:rsidRPr="00B41DB0" w:rsidRDefault="00164BF8" w:rsidP="00CC1BEF">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11307,09000</w:t>
            </w:r>
          </w:p>
        </w:tc>
        <w:tc>
          <w:tcPr>
            <w:tcW w:w="1418" w:type="dxa"/>
          </w:tcPr>
          <w:p w:rsidR="00164BF8" w:rsidRPr="00B41DB0" w:rsidRDefault="00164BF8" w:rsidP="00CC1BEF">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11307,09000</w:t>
            </w:r>
          </w:p>
        </w:tc>
        <w:tc>
          <w:tcPr>
            <w:tcW w:w="1417" w:type="dxa"/>
          </w:tcPr>
          <w:p w:rsidR="00164BF8" w:rsidRPr="00B41DB0" w:rsidRDefault="00164BF8" w:rsidP="00164BF8">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56535,45000</w:t>
            </w:r>
          </w:p>
        </w:tc>
      </w:tr>
      <w:tr w:rsidR="00164BF8" w:rsidRPr="00B41DB0" w:rsidTr="009D0601">
        <w:tc>
          <w:tcPr>
            <w:tcW w:w="2047" w:type="dxa"/>
            <w:vMerge/>
          </w:tcPr>
          <w:p w:rsidR="00164BF8" w:rsidRPr="00B41DB0" w:rsidRDefault="00164BF8" w:rsidP="009D0601">
            <w:pPr>
              <w:spacing w:line="240" w:lineRule="auto"/>
              <w:rPr>
                <w:rFonts w:ascii="Arial" w:eastAsia="Calibri" w:hAnsi="Arial" w:cs="Arial"/>
                <w:b/>
                <w:sz w:val="24"/>
                <w:szCs w:val="24"/>
              </w:rPr>
            </w:pPr>
          </w:p>
        </w:tc>
        <w:tc>
          <w:tcPr>
            <w:tcW w:w="1984" w:type="dxa"/>
            <w:vMerge/>
          </w:tcPr>
          <w:p w:rsidR="00164BF8" w:rsidRPr="00B41DB0" w:rsidRDefault="00164BF8" w:rsidP="009D0601">
            <w:pPr>
              <w:spacing w:line="240" w:lineRule="auto"/>
              <w:rPr>
                <w:rFonts w:ascii="Arial" w:eastAsia="Calibri" w:hAnsi="Arial" w:cs="Arial"/>
                <w:b/>
                <w:sz w:val="24"/>
                <w:szCs w:val="24"/>
              </w:rPr>
            </w:pPr>
          </w:p>
        </w:tc>
        <w:tc>
          <w:tcPr>
            <w:tcW w:w="2835" w:type="dxa"/>
          </w:tcPr>
          <w:p w:rsidR="00164BF8" w:rsidRPr="00B41DB0" w:rsidRDefault="00164BF8" w:rsidP="009D0601">
            <w:pPr>
              <w:tabs>
                <w:tab w:val="center" w:pos="4677"/>
                <w:tab w:val="right" w:pos="9355"/>
              </w:tabs>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бюджета Дмитровского городского округа</w:t>
            </w:r>
          </w:p>
          <w:p w:rsidR="00164BF8" w:rsidRPr="00B41DB0" w:rsidRDefault="00164BF8" w:rsidP="009D0601">
            <w:pPr>
              <w:tabs>
                <w:tab w:val="center" w:pos="4677"/>
                <w:tab w:val="right" w:pos="9355"/>
              </w:tabs>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Московской области</w:t>
            </w:r>
          </w:p>
        </w:tc>
        <w:tc>
          <w:tcPr>
            <w:tcW w:w="1418" w:type="dxa"/>
          </w:tcPr>
          <w:p w:rsidR="00164BF8" w:rsidRPr="00B41DB0" w:rsidRDefault="00164BF8"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11307,09000</w:t>
            </w:r>
          </w:p>
        </w:tc>
        <w:tc>
          <w:tcPr>
            <w:tcW w:w="1417" w:type="dxa"/>
          </w:tcPr>
          <w:p w:rsidR="00164BF8" w:rsidRPr="00B41DB0" w:rsidRDefault="00164BF8" w:rsidP="00CC1BEF">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11307,09000</w:t>
            </w:r>
          </w:p>
        </w:tc>
        <w:tc>
          <w:tcPr>
            <w:tcW w:w="1418" w:type="dxa"/>
          </w:tcPr>
          <w:p w:rsidR="00164BF8" w:rsidRPr="00B41DB0" w:rsidRDefault="00164BF8" w:rsidP="00CC1BEF">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11307,09000</w:t>
            </w:r>
          </w:p>
        </w:tc>
        <w:tc>
          <w:tcPr>
            <w:tcW w:w="1417" w:type="dxa"/>
          </w:tcPr>
          <w:p w:rsidR="00164BF8" w:rsidRPr="00B41DB0" w:rsidRDefault="00164BF8" w:rsidP="00CC1BEF">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11307,09000</w:t>
            </w:r>
          </w:p>
        </w:tc>
        <w:tc>
          <w:tcPr>
            <w:tcW w:w="1418" w:type="dxa"/>
          </w:tcPr>
          <w:p w:rsidR="00164BF8" w:rsidRPr="00B41DB0" w:rsidRDefault="00164BF8" w:rsidP="00CC1BEF">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11307,09000</w:t>
            </w:r>
          </w:p>
        </w:tc>
        <w:tc>
          <w:tcPr>
            <w:tcW w:w="1417" w:type="dxa"/>
          </w:tcPr>
          <w:p w:rsidR="00164BF8" w:rsidRPr="00B41DB0" w:rsidRDefault="00164BF8" w:rsidP="009D0601">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56535,45000</w:t>
            </w:r>
          </w:p>
        </w:tc>
      </w:tr>
      <w:tr w:rsidR="00164BF8" w:rsidRPr="00B41DB0" w:rsidTr="009D0601">
        <w:tc>
          <w:tcPr>
            <w:tcW w:w="2047" w:type="dxa"/>
            <w:vMerge/>
          </w:tcPr>
          <w:p w:rsidR="00164BF8" w:rsidRPr="00B41DB0" w:rsidRDefault="00164BF8" w:rsidP="009D0601">
            <w:pPr>
              <w:spacing w:line="240" w:lineRule="auto"/>
              <w:rPr>
                <w:rFonts w:ascii="Arial" w:eastAsia="Calibri" w:hAnsi="Arial" w:cs="Arial"/>
                <w:b/>
                <w:sz w:val="24"/>
                <w:szCs w:val="24"/>
              </w:rPr>
            </w:pPr>
          </w:p>
        </w:tc>
        <w:tc>
          <w:tcPr>
            <w:tcW w:w="1984" w:type="dxa"/>
            <w:vMerge/>
          </w:tcPr>
          <w:p w:rsidR="00164BF8" w:rsidRPr="00B41DB0" w:rsidRDefault="00164BF8" w:rsidP="009D0601">
            <w:pPr>
              <w:spacing w:line="240" w:lineRule="auto"/>
              <w:rPr>
                <w:rFonts w:ascii="Arial" w:eastAsia="Calibri" w:hAnsi="Arial" w:cs="Arial"/>
                <w:b/>
                <w:sz w:val="24"/>
                <w:szCs w:val="24"/>
              </w:rPr>
            </w:pPr>
          </w:p>
        </w:tc>
        <w:tc>
          <w:tcPr>
            <w:tcW w:w="2835" w:type="dxa"/>
          </w:tcPr>
          <w:p w:rsidR="00164BF8" w:rsidRPr="00B41DB0" w:rsidRDefault="00164BF8" w:rsidP="009D0601">
            <w:pPr>
              <w:tabs>
                <w:tab w:val="center" w:pos="4677"/>
                <w:tab w:val="right" w:pos="9355"/>
              </w:tabs>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 xml:space="preserve">Средства федерального бюджета </w:t>
            </w:r>
          </w:p>
        </w:tc>
        <w:tc>
          <w:tcPr>
            <w:tcW w:w="1418" w:type="dxa"/>
          </w:tcPr>
          <w:p w:rsidR="00164BF8" w:rsidRPr="00B41DB0" w:rsidRDefault="00164BF8" w:rsidP="009D0601">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0,00000</w:t>
            </w:r>
          </w:p>
        </w:tc>
        <w:tc>
          <w:tcPr>
            <w:tcW w:w="1417" w:type="dxa"/>
          </w:tcPr>
          <w:p w:rsidR="00164BF8" w:rsidRPr="00B41DB0" w:rsidRDefault="00164BF8" w:rsidP="009D0601">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1418" w:type="dxa"/>
          </w:tcPr>
          <w:p w:rsidR="00164BF8" w:rsidRPr="00B41DB0" w:rsidRDefault="00164BF8" w:rsidP="009D0601">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1417" w:type="dxa"/>
          </w:tcPr>
          <w:p w:rsidR="00164BF8" w:rsidRPr="00B41DB0" w:rsidRDefault="00164BF8" w:rsidP="009D0601">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1418" w:type="dxa"/>
          </w:tcPr>
          <w:p w:rsidR="00164BF8" w:rsidRPr="00B41DB0" w:rsidRDefault="00164BF8" w:rsidP="009D0601">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1417" w:type="dxa"/>
          </w:tcPr>
          <w:p w:rsidR="00164BF8" w:rsidRPr="00B41DB0" w:rsidRDefault="00164BF8" w:rsidP="009D0601">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r>
      <w:tr w:rsidR="00164BF8" w:rsidRPr="00B41DB0" w:rsidTr="009D0601">
        <w:tc>
          <w:tcPr>
            <w:tcW w:w="2047" w:type="dxa"/>
            <w:vMerge/>
          </w:tcPr>
          <w:p w:rsidR="00164BF8" w:rsidRPr="00B41DB0" w:rsidRDefault="00164BF8" w:rsidP="009D0601">
            <w:pPr>
              <w:spacing w:line="240" w:lineRule="auto"/>
              <w:rPr>
                <w:rFonts w:ascii="Arial" w:eastAsia="Calibri" w:hAnsi="Arial" w:cs="Arial"/>
                <w:b/>
                <w:sz w:val="24"/>
                <w:szCs w:val="24"/>
              </w:rPr>
            </w:pPr>
          </w:p>
        </w:tc>
        <w:tc>
          <w:tcPr>
            <w:tcW w:w="1984" w:type="dxa"/>
            <w:vMerge/>
          </w:tcPr>
          <w:p w:rsidR="00164BF8" w:rsidRPr="00B41DB0" w:rsidRDefault="00164BF8" w:rsidP="009D0601">
            <w:pPr>
              <w:spacing w:line="240" w:lineRule="auto"/>
              <w:rPr>
                <w:rFonts w:ascii="Arial" w:eastAsia="Calibri" w:hAnsi="Arial" w:cs="Arial"/>
                <w:b/>
                <w:sz w:val="24"/>
                <w:szCs w:val="24"/>
              </w:rPr>
            </w:pPr>
          </w:p>
        </w:tc>
        <w:tc>
          <w:tcPr>
            <w:tcW w:w="2835" w:type="dxa"/>
          </w:tcPr>
          <w:p w:rsidR="00164BF8" w:rsidRPr="00B41DB0" w:rsidRDefault="00164BF8" w:rsidP="009D0601">
            <w:pPr>
              <w:tabs>
                <w:tab w:val="center" w:pos="4677"/>
                <w:tab w:val="right" w:pos="9355"/>
              </w:tabs>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 xml:space="preserve">Средства бюджета </w:t>
            </w:r>
          </w:p>
          <w:p w:rsidR="00164BF8" w:rsidRPr="00B41DB0" w:rsidRDefault="00164BF8" w:rsidP="009D0601">
            <w:pPr>
              <w:tabs>
                <w:tab w:val="center" w:pos="4677"/>
                <w:tab w:val="right" w:pos="9355"/>
              </w:tabs>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Московской области</w:t>
            </w:r>
          </w:p>
        </w:tc>
        <w:tc>
          <w:tcPr>
            <w:tcW w:w="1418" w:type="dxa"/>
          </w:tcPr>
          <w:p w:rsidR="00164BF8" w:rsidRPr="00B41DB0" w:rsidRDefault="00164BF8" w:rsidP="009D0601">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0,00000</w:t>
            </w:r>
          </w:p>
        </w:tc>
        <w:tc>
          <w:tcPr>
            <w:tcW w:w="1417" w:type="dxa"/>
          </w:tcPr>
          <w:p w:rsidR="00164BF8" w:rsidRPr="00B41DB0" w:rsidRDefault="00164BF8" w:rsidP="009D0601">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1418" w:type="dxa"/>
          </w:tcPr>
          <w:p w:rsidR="00164BF8" w:rsidRPr="00B41DB0" w:rsidRDefault="00164BF8" w:rsidP="009D0601">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1417" w:type="dxa"/>
          </w:tcPr>
          <w:p w:rsidR="00164BF8" w:rsidRPr="00B41DB0" w:rsidRDefault="00164BF8" w:rsidP="009D0601">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1418" w:type="dxa"/>
          </w:tcPr>
          <w:p w:rsidR="00164BF8" w:rsidRPr="00B41DB0" w:rsidRDefault="00164BF8" w:rsidP="009D0601">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1417" w:type="dxa"/>
          </w:tcPr>
          <w:p w:rsidR="00164BF8" w:rsidRPr="00B41DB0" w:rsidRDefault="00164BF8" w:rsidP="009D0601">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r>
      <w:tr w:rsidR="00164BF8" w:rsidRPr="00B41DB0" w:rsidTr="009D0601">
        <w:tc>
          <w:tcPr>
            <w:tcW w:w="2047" w:type="dxa"/>
            <w:vMerge/>
          </w:tcPr>
          <w:p w:rsidR="00164BF8" w:rsidRPr="00B41DB0" w:rsidRDefault="00164BF8" w:rsidP="009D0601">
            <w:pPr>
              <w:spacing w:line="240" w:lineRule="auto"/>
              <w:rPr>
                <w:rFonts w:ascii="Arial" w:eastAsia="Calibri" w:hAnsi="Arial" w:cs="Arial"/>
                <w:b/>
                <w:sz w:val="24"/>
                <w:szCs w:val="24"/>
              </w:rPr>
            </w:pPr>
          </w:p>
        </w:tc>
        <w:tc>
          <w:tcPr>
            <w:tcW w:w="1984" w:type="dxa"/>
            <w:vMerge/>
          </w:tcPr>
          <w:p w:rsidR="00164BF8" w:rsidRPr="00B41DB0" w:rsidRDefault="00164BF8" w:rsidP="009D0601">
            <w:pPr>
              <w:spacing w:line="240" w:lineRule="auto"/>
              <w:rPr>
                <w:rFonts w:ascii="Arial" w:eastAsia="Calibri" w:hAnsi="Arial" w:cs="Arial"/>
                <w:b/>
                <w:sz w:val="24"/>
                <w:szCs w:val="24"/>
              </w:rPr>
            </w:pPr>
          </w:p>
        </w:tc>
        <w:tc>
          <w:tcPr>
            <w:tcW w:w="2835" w:type="dxa"/>
          </w:tcPr>
          <w:p w:rsidR="00164BF8" w:rsidRPr="00B41DB0" w:rsidRDefault="00164BF8" w:rsidP="009D0601">
            <w:pPr>
              <w:spacing w:line="240" w:lineRule="auto"/>
              <w:rPr>
                <w:rFonts w:ascii="Arial" w:eastAsia="Calibri" w:hAnsi="Arial" w:cs="Arial"/>
                <w:b/>
                <w:sz w:val="24"/>
                <w:szCs w:val="24"/>
              </w:rPr>
            </w:pPr>
            <w:r w:rsidRPr="00B41DB0">
              <w:rPr>
                <w:rFonts w:ascii="Arial" w:eastAsia="Calibri" w:hAnsi="Arial" w:cs="Arial"/>
                <w:b/>
                <w:sz w:val="24"/>
                <w:szCs w:val="24"/>
              </w:rPr>
              <w:t>Внебюджетные источники</w:t>
            </w:r>
          </w:p>
        </w:tc>
        <w:tc>
          <w:tcPr>
            <w:tcW w:w="1418" w:type="dxa"/>
          </w:tcPr>
          <w:p w:rsidR="00164BF8" w:rsidRPr="00B41DB0" w:rsidRDefault="00164BF8" w:rsidP="009D0601">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0,00000</w:t>
            </w:r>
          </w:p>
        </w:tc>
        <w:tc>
          <w:tcPr>
            <w:tcW w:w="1417" w:type="dxa"/>
          </w:tcPr>
          <w:p w:rsidR="00164BF8" w:rsidRPr="00B41DB0" w:rsidRDefault="00164BF8" w:rsidP="009D0601">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1418" w:type="dxa"/>
          </w:tcPr>
          <w:p w:rsidR="00164BF8" w:rsidRPr="00B41DB0" w:rsidRDefault="00164BF8" w:rsidP="009D0601">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1417" w:type="dxa"/>
          </w:tcPr>
          <w:p w:rsidR="00164BF8" w:rsidRPr="00B41DB0" w:rsidRDefault="00164BF8" w:rsidP="009D0601">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1418" w:type="dxa"/>
          </w:tcPr>
          <w:p w:rsidR="00164BF8" w:rsidRPr="00B41DB0" w:rsidRDefault="00164BF8" w:rsidP="009D0601">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1417" w:type="dxa"/>
          </w:tcPr>
          <w:p w:rsidR="00164BF8" w:rsidRPr="00B41DB0" w:rsidRDefault="00164BF8" w:rsidP="009D0601">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r>
    </w:tbl>
    <w:p w:rsidR="00961B15" w:rsidRPr="00B41DB0" w:rsidRDefault="00961B15" w:rsidP="00961B15">
      <w:pPr>
        <w:pStyle w:val="ConsPlusNormal"/>
        <w:ind w:left="709" w:firstLine="540"/>
        <w:jc w:val="center"/>
        <w:rPr>
          <w:rFonts w:ascii="Arial" w:hAnsi="Arial" w:cs="Arial"/>
          <w:b/>
          <w:sz w:val="24"/>
          <w:szCs w:val="24"/>
        </w:rPr>
        <w:sectPr w:rsidR="00961B15" w:rsidRPr="00B41DB0" w:rsidSect="006638EA">
          <w:pgSz w:w="16840" w:h="11907" w:orient="landscape"/>
          <w:pgMar w:top="1134" w:right="567" w:bottom="1134" w:left="1134" w:header="0" w:footer="0" w:gutter="0"/>
          <w:cols w:space="720"/>
        </w:sectPr>
      </w:pPr>
    </w:p>
    <w:p w:rsidR="008D54FC" w:rsidRPr="00B41DB0" w:rsidRDefault="008D54FC" w:rsidP="008D54FC">
      <w:pPr>
        <w:pStyle w:val="ConsPlusNormal"/>
        <w:jc w:val="center"/>
        <w:rPr>
          <w:rFonts w:ascii="Arial" w:hAnsi="Arial" w:cs="Arial"/>
          <w:b/>
          <w:sz w:val="24"/>
          <w:szCs w:val="24"/>
        </w:rPr>
      </w:pPr>
      <w:r w:rsidRPr="00B41DB0">
        <w:rPr>
          <w:rFonts w:ascii="Arial" w:hAnsi="Arial" w:cs="Arial"/>
          <w:b/>
          <w:sz w:val="24"/>
          <w:szCs w:val="24"/>
        </w:rPr>
        <w:lastRenderedPageBreak/>
        <w:t xml:space="preserve"> Характеристика проблем и мероприятий подпрограммы I</w:t>
      </w:r>
      <w:r w:rsidR="00F34826" w:rsidRPr="00B41DB0">
        <w:rPr>
          <w:rFonts w:ascii="Arial" w:hAnsi="Arial" w:cs="Arial"/>
          <w:b/>
          <w:sz w:val="24"/>
          <w:szCs w:val="24"/>
          <w:lang w:val="en-US"/>
        </w:rPr>
        <w:t>I</w:t>
      </w:r>
      <w:r w:rsidRPr="00B41DB0">
        <w:rPr>
          <w:rFonts w:ascii="Arial" w:hAnsi="Arial" w:cs="Arial"/>
          <w:b/>
          <w:sz w:val="24"/>
          <w:szCs w:val="24"/>
        </w:rPr>
        <w:t xml:space="preserve">I «Развитие малого и среднего предпринимательства» </w:t>
      </w:r>
    </w:p>
    <w:p w:rsidR="008D54FC" w:rsidRPr="00B41DB0" w:rsidRDefault="008D54FC" w:rsidP="008D54FC">
      <w:pPr>
        <w:pStyle w:val="ConsPlusNormal"/>
        <w:ind w:firstLine="540"/>
        <w:jc w:val="center"/>
        <w:rPr>
          <w:rFonts w:ascii="Arial" w:hAnsi="Arial" w:cs="Arial"/>
          <w:b/>
          <w:sz w:val="24"/>
          <w:szCs w:val="24"/>
        </w:rPr>
      </w:pPr>
    </w:p>
    <w:p w:rsidR="001074FA" w:rsidRPr="00B41DB0" w:rsidRDefault="001074FA" w:rsidP="008D54FC">
      <w:pPr>
        <w:widowControl w:val="0"/>
        <w:autoSpaceDE w:val="0"/>
        <w:autoSpaceDN w:val="0"/>
        <w:adjustRightInd w:val="0"/>
        <w:spacing w:after="0" w:line="240" w:lineRule="auto"/>
        <w:ind w:right="114"/>
        <w:jc w:val="both"/>
        <w:rPr>
          <w:rFonts w:ascii="Arial" w:hAnsi="Arial" w:cs="Arial"/>
          <w:b/>
          <w:sz w:val="24"/>
          <w:szCs w:val="24"/>
        </w:rPr>
      </w:pPr>
    </w:p>
    <w:p w:rsidR="008D54FC" w:rsidRPr="00B41DB0" w:rsidRDefault="001074FA" w:rsidP="008D54FC">
      <w:pPr>
        <w:widowControl w:val="0"/>
        <w:autoSpaceDE w:val="0"/>
        <w:autoSpaceDN w:val="0"/>
        <w:adjustRightInd w:val="0"/>
        <w:spacing w:after="0" w:line="240" w:lineRule="auto"/>
        <w:ind w:right="114"/>
        <w:jc w:val="both"/>
        <w:rPr>
          <w:rFonts w:ascii="Arial" w:hAnsi="Arial" w:cs="Arial"/>
          <w:b/>
          <w:sz w:val="24"/>
          <w:szCs w:val="24"/>
        </w:rPr>
      </w:pPr>
      <w:r w:rsidRPr="00B41DB0">
        <w:rPr>
          <w:rFonts w:ascii="Arial" w:hAnsi="Arial" w:cs="Arial"/>
          <w:b/>
          <w:sz w:val="24"/>
          <w:szCs w:val="24"/>
        </w:rPr>
        <w:tab/>
      </w:r>
      <w:r w:rsidR="008D54FC" w:rsidRPr="00B41DB0">
        <w:rPr>
          <w:rFonts w:ascii="Arial" w:hAnsi="Arial" w:cs="Arial"/>
          <w:b/>
          <w:sz w:val="24"/>
          <w:szCs w:val="24"/>
        </w:rPr>
        <w:t xml:space="preserve">Малое и среднее предпринимательство зарекомендовало себя как один из самых динамично развивающихся и жизнеспособных секторов экономики Дмитровского </w:t>
      </w:r>
      <w:r w:rsidR="00D92F31" w:rsidRPr="00B41DB0">
        <w:rPr>
          <w:rFonts w:ascii="Arial" w:hAnsi="Arial" w:cs="Arial"/>
          <w:b/>
          <w:sz w:val="24"/>
          <w:szCs w:val="24"/>
        </w:rPr>
        <w:t xml:space="preserve">городского округа </w:t>
      </w:r>
      <w:r w:rsidR="008D54FC" w:rsidRPr="00B41DB0">
        <w:rPr>
          <w:rFonts w:ascii="Arial" w:hAnsi="Arial" w:cs="Arial"/>
          <w:b/>
          <w:sz w:val="24"/>
          <w:szCs w:val="24"/>
        </w:rPr>
        <w:t>Московской области.</w:t>
      </w:r>
    </w:p>
    <w:p w:rsidR="008D54FC" w:rsidRPr="00B41DB0" w:rsidRDefault="001074FA" w:rsidP="008D54FC">
      <w:pPr>
        <w:widowControl w:val="0"/>
        <w:autoSpaceDE w:val="0"/>
        <w:autoSpaceDN w:val="0"/>
        <w:adjustRightInd w:val="0"/>
        <w:spacing w:after="0" w:line="240" w:lineRule="auto"/>
        <w:ind w:right="114"/>
        <w:jc w:val="both"/>
        <w:rPr>
          <w:rFonts w:ascii="Arial" w:hAnsi="Arial" w:cs="Arial"/>
          <w:b/>
          <w:sz w:val="24"/>
          <w:szCs w:val="24"/>
        </w:rPr>
      </w:pPr>
      <w:r w:rsidRPr="00B41DB0">
        <w:rPr>
          <w:rFonts w:ascii="Arial" w:hAnsi="Arial" w:cs="Arial"/>
          <w:b/>
          <w:sz w:val="24"/>
          <w:szCs w:val="24"/>
        </w:rPr>
        <w:tab/>
      </w:r>
      <w:r w:rsidR="008D54FC" w:rsidRPr="00B41DB0">
        <w:rPr>
          <w:rFonts w:ascii="Arial" w:hAnsi="Arial" w:cs="Arial"/>
          <w:b/>
          <w:sz w:val="24"/>
          <w:szCs w:val="24"/>
        </w:rPr>
        <w:t xml:space="preserve">На сегодняшний день на территории Дмитровского </w:t>
      </w:r>
      <w:r w:rsidR="00D92F31" w:rsidRPr="00B41DB0">
        <w:rPr>
          <w:rFonts w:ascii="Arial" w:hAnsi="Arial" w:cs="Arial"/>
          <w:b/>
          <w:sz w:val="24"/>
          <w:szCs w:val="24"/>
        </w:rPr>
        <w:t xml:space="preserve">городского округа </w:t>
      </w:r>
      <w:r w:rsidR="008D54FC" w:rsidRPr="00B41DB0">
        <w:rPr>
          <w:rFonts w:ascii="Arial" w:hAnsi="Arial" w:cs="Arial"/>
          <w:b/>
          <w:sz w:val="24"/>
          <w:szCs w:val="24"/>
        </w:rPr>
        <w:t xml:space="preserve">осуществляют свою деятельность более </w:t>
      </w:r>
      <w:r w:rsidR="008E2E71" w:rsidRPr="00B41DB0">
        <w:rPr>
          <w:rFonts w:ascii="Arial" w:hAnsi="Arial" w:cs="Arial"/>
          <w:b/>
          <w:sz w:val="24"/>
          <w:szCs w:val="24"/>
        </w:rPr>
        <w:t>7,</w:t>
      </w:r>
      <w:r w:rsidR="002B0C4D" w:rsidRPr="00B41DB0">
        <w:rPr>
          <w:rFonts w:ascii="Arial" w:hAnsi="Arial" w:cs="Arial"/>
          <w:b/>
          <w:sz w:val="24"/>
          <w:szCs w:val="24"/>
        </w:rPr>
        <w:t>5</w:t>
      </w:r>
      <w:r w:rsidR="008D54FC" w:rsidRPr="00B41DB0">
        <w:rPr>
          <w:rFonts w:ascii="Arial" w:hAnsi="Arial" w:cs="Arial"/>
          <w:b/>
          <w:sz w:val="24"/>
          <w:szCs w:val="24"/>
        </w:rPr>
        <w:t xml:space="preserve"> субъекта предпринимательства, из них более </w:t>
      </w:r>
      <w:r w:rsidR="008E2E71" w:rsidRPr="00B41DB0">
        <w:rPr>
          <w:rFonts w:ascii="Arial" w:hAnsi="Arial" w:cs="Arial"/>
          <w:b/>
          <w:sz w:val="24"/>
          <w:szCs w:val="24"/>
        </w:rPr>
        <w:t>4,</w:t>
      </w:r>
      <w:r w:rsidR="002B0C4D" w:rsidRPr="00B41DB0">
        <w:rPr>
          <w:rFonts w:ascii="Arial" w:hAnsi="Arial" w:cs="Arial"/>
          <w:b/>
          <w:sz w:val="24"/>
          <w:szCs w:val="24"/>
        </w:rPr>
        <w:t>6</w:t>
      </w:r>
      <w:r w:rsidR="008E2E71" w:rsidRPr="00B41DB0">
        <w:rPr>
          <w:rFonts w:ascii="Arial" w:hAnsi="Arial" w:cs="Arial"/>
          <w:b/>
          <w:sz w:val="24"/>
          <w:szCs w:val="24"/>
        </w:rPr>
        <w:t xml:space="preserve"> тыс.</w:t>
      </w:r>
      <w:r w:rsidR="008D54FC" w:rsidRPr="00B41DB0">
        <w:rPr>
          <w:rFonts w:ascii="Arial" w:hAnsi="Arial" w:cs="Arial"/>
          <w:b/>
          <w:sz w:val="24"/>
          <w:szCs w:val="24"/>
        </w:rPr>
        <w:t xml:space="preserve"> индивидуальных предпринимателей.</w:t>
      </w:r>
    </w:p>
    <w:p w:rsidR="008D54FC" w:rsidRPr="00B41DB0" w:rsidRDefault="001074FA" w:rsidP="008D54FC">
      <w:pPr>
        <w:widowControl w:val="0"/>
        <w:autoSpaceDE w:val="0"/>
        <w:autoSpaceDN w:val="0"/>
        <w:adjustRightInd w:val="0"/>
        <w:spacing w:after="0" w:line="240" w:lineRule="auto"/>
        <w:ind w:right="114"/>
        <w:jc w:val="both"/>
        <w:rPr>
          <w:rFonts w:ascii="Arial" w:hAnsi="Arial" w:cs="Arial"/>
          <w:b/>
          <w:sz w:val="24"/>
          <w:szCs w:val="24"/>
        </w:rPr>
      </w:pPr>
      <w:r w:rsidRPr="00B41DB0">
        <w:rPr>
          <w:rFonts w:ascii="Arial" w:hAnsi="Arial" w:cs="Arial"/>
          <w:b/>
          <w:sz w:val="24"/>
          <w:szCs w:val="24"/>
        </w:rPr>
        <w:tab/>
      </w:r>
      <w:r w:rsidR="008D54FC" w:rsidRPr="00B41DB0">
        <w:rPr>
          <w:rFonts w:ascii="Arial" w:hAnsi="Arial" w:cs="Arial"/>
          <w:b/>
          <w:sz w:val="24"/>
          <w:szCs w:val="24"/>
        </w:rPr>
        <w:t xml:space="preserve">Традиционно максимальное количество малых предприятий приходится на сферу торговли и общественного питания </w:t>
      </w:r>
      <w:r w:rsidR="002B0C4D" w:rsidRPr="00B41DB0">
        <w:rPr>
          <w:rFonts w:ascii="Arial" w:hAnsi="Arial" w:cs="Arial"/>
          <w:b/>
          <w:sz w:val="24"/>
          <w:szCs w:val="24"/>
        </w:rPr>
        <w:t>–</w:t>
      </w:r>
      <w:r w:rsidR="008D54FC" w:rsidRPr="00B41DB0">
        <w:rPr>
          <w:rFonts w:ascii="Arial" w:hAnsi="Arial" w:cs="Arial"/>
          <w:b/>
          <w:sz w:val="24"/>
          <w:szCs w:val="24"/>
        </w:rPr>
        <w:t xml:space="preserve"> </w:t>
      </w:r>
      <w:r w:rsidR="002B0C4D" w:rsidRPr="00B41DB0">
        <w:rPr>
          <w:rFonts w:ascii="Arial" w:hAnsi="Arial" w:cs="Arial"/>
          <w:b/>
          <w:sz w:val="24"/>
          <w:szCs w:val="24"/>
        </w:rPr>
        <w:t>36,9</w:t>
      </w:r>
      <w:r w:rsidR="008D54FC" w:rsidRPr="00B41DB0">
        <w:rPr>
          <w:rFonts w:ascii="Arial" w:hAnsi="Arial" w:cs="Arial"/>
          <w:b/>
          <w:sz w:val="24"/>
          <w:szCs w:val="24"/>
        </w:rPr>
        <w:t xml:space="preserve">%, сферу транспорта </w:t>
      </w:r>
      <w:r w:rsidR="002B0C4D" w:rsidRPr="00B41DB0">
        <w:rPr>
          <w:rFonts w:ascii="Arial" w:hAnsi="Arial" w:cs="Arial"/>
          <w:b/>
          <w:sz w:val="24"/>
          <w:szCs w:val="24"/>
        </w:rPr>
        <w:t>–</w:t>
      </w:r>
      <w:r w:rsidR="008D54FC" w:rsidRPr="00B41DB0">
        <w:rPr>
          <w:rFonts w:ascii="Arial" w:hAnsi="Arial" w:cs="Arial"/>
          <w:b/>
          <w:sz w:val="24"/>
          <w:szCs w:val="24"/>
        </w:rPr>
        <w:t xml:space="preserve"> </w:t>
      </w:r>
      <w:r w:rsidR="002B0C4D" w:rsidRPr="00B41DB0">
        <w:rPr>
          <w:rFonts w:ascii="Arial" w:hAnsi="Arial" w:cs="Arial"/>
          <w:b/>
          <w:sz w:val="24"/>
          <w:szCs w:val="24"/>
        </w:rPr>
        <w:t>8,9</w:t>
      </w:r>
      <w:r w:rsidR="008D54FC" w:rsidRPr="00B41DB0">
        <w:rPr>
          <w:rFonts w:ascii="Arial" w:hAnsi="Arial" w:cs="Arial"/>
          <w:b/>
          <w:sz w:val="24"/>
          <w:szCs w:val="24"/>
        </w:rPr>
        <w:t xml:space="preserve">%, сферу промышленного производства и инноваций </w:t>
      </w:r>
      <w:r w:rsidR="002B0C4D" w:rsidRPr="00B41DB0">
        <w:rPr>
          <w:rFonts w:ascii="Arial" w:hAnsi="Arial" w:cs="Arial"/>
          <w:b/>
          <w:sz w:val="24"/>
          <w:szCs w:val="24"/>
        </w:rPr>
        <w:t>–</w:t>
      </w:r>
      <w:r w:rsidR="008D54FC" w:rsidRPr="00B41DB0">
        <w:rPr>
          <w:rFonts w:ascii="Arial" w:hAnsi="Arial" w:cs="Arial"/>
          <w:b/>
          <w:sz w:val="24"/>
          <w:szCs w:val="24"/>
        </w:rPr>
        <w:t xml:space="preserve"> </w:t>
      </w:r>
      <w:r w:rsidR="002B0C4D" w:rsidRPr="00B41DB0">
        <w:rPr>
          <w:rFonts w:ascii="Arial" w:hAnsi="Arial" w:cs="Arial"/>
          <w:b/>
          <w:sz w:val="24"/>
          <w:szCs w:val="24"/>
        </w:rPr>
        <w:t>7,3</w:t>
      </w:r>
      <w:r w:rsidR="008D54FC" w:rsidRPr="00B41DB0">
        <w:rPr>
          <w:rFonts w:ascii="Arial" w:hAnsi="Arial" w:cs="Arial"/>
          <w:b/>
          <w:sz w:val="24"/>
          <w:szCs w:val="24"/>
        </w:rPr>
        <w:t>%.</w:t>
      </w:r>
    </w:p>
    <w:p w:rsidR="008D54FC" w:rsidRPr="00B41DB0" w:rsidRDefault="001074FA" w:rsidP="008D54FC">
      <w:pPr>
        <w:widowControl w:val="0"/>
        <w:autoSpaceDE w:val="0"/>
        <w:autoSpaceDN w:val="0"/>
        <w:adjustRightInd w:val="0"/>
        <w:spacing w:after="0" w:line="240" w:lineRule="auto"/>
        <w:ind w:right="114"/>
        <w:jc w:val="both"/>
        <w:rPr>
          <w:rFonts w:ascii="Arial" w:hAnsi="Arial" w:cs="Arial"/>
          <w:b/>
          <w:sz w:val="24"/>
          <w:szCs w:val="24"/>
        </w:rPr>
      </w:pPr>
      <w:r w:rsidRPr="00B41DB0">
        <w:rPr>
          <w:rFonts w:ascii="Arial" w:hAnsi="Arial" w:cs="Arial"/>
          <w:b/>
          <w:sz w:val="24"/>
          <w:szCs w:val="24"/>
        </w:rPr>
        <w:tab/>
      </w:r>
      <w:r w:rsidR="008D54FC" w:rsidRPr="00B41DB0">
        <w:rPr>
          <w:rFonts w:ascii="Arial" w:hAnsi="Arial" w:cs="Arial"/>
          <w:b/>
          <w:sz w:val="24"/>
          <w:szCs w:val="24"/>
        </w:rPr>
        <w:t xml:space="preserve">Сложившаяся специализация бизнеса дополнила большую экономику, и в результате в </w:t>
      </w:r>
      <w:r w:rsidR="00CE1955" w:rsidRPr="00B41DB0">
        <w:rPr>
          <w:rFonts w:ascii="Arial" w:hAnsi="Arial" w:cs="Arial"/>
          <w:b/>
          <w:sz w:val="24"/>
          <w:szCs w:val="24"/>
        </w:rPr>
        <w:t>округе</w:t>
      </w:r>
      <w:r w:rsidR="008D54FC" w:rsidRPr="00B41DB0">
        <w:rPr>
          <w:rFonts w:ascii="Arial" w:hAnsi="Arial" w:cs="Arial"/>
          <w:b/>
          <w:sz w:val="24"/>
          <w:szCs w:val="24"/>
        </w:rPr>
        <w:t xml:space="preserve"> сформировалась комплексная система хозяйствования.</w:t>
      </w:r>
    </w:p>
    <w:p w:rsidR="008D54FC" w:rsidRPr="00B41DB0" w:rsidRDefault="001074FA" w:rsidP="008827A7">
      <w:pPr>
        <w:widowControl w:val="0"/>
        <w:autoSpaceDE w:val="0"/>
        <w:autoSpaceDN w:val="0"/>
        <w:adjustRightInd w:val="0"/>
        <w:spacing w:after="0" w:line="240" w:lineRule="auto"/>
        <w:ind w:right="114"/>
        <w:jc w:val="both"/>
        <w:rPr>
          <w:rFonts w:ascii="Arial" w:hAnsi="Arial" w:cs="Arial"/>
          <w:b/>
          <w:sz w:val="24"/>
          <w:szCs w:val="24"/>
        </w:rPr>
      </w:pPr>
      <w:r w:rsidRPr="00B41DB0">
        <w:rPr>
          <w:rFonts w:ascii="Arial" w:hAnsi="Arial" w:cs="Arial"/>
          <w:b/>
          <w:sz w:val="24"/>
          <w:szCs w:val="24"/>
        </w:rPr>
        <w:tab/>
      </w:r>
      <w:r w:rsidR="008D54FC" w:rsidRPr="00B41DB0">
        <w:rPr>
          <w:rFonts w:ascii="Arial" w:hAnsi="Arial" w:cs="Arial"/>
          <w:b/>
          <w:sz w:val="24"/>
          <w:szCs w:val="24"/>
        </w:rPr>
        <w:t xml:space="preserve">Промышленное производство является основой экономики Дмитровского </w:t>
      </w:r>
      <w:r w:rsidR="00D92F31" w:rsidRPr="00B41DB0">
        <w:rPr>
          <w:rFonts w:ascii="Arial" w:hAnsi="Arial" w:cs="Arial"/>
          <w:b/>
          <w:sz w:val="24"/>
          <w:szCs w:val="24"/>
        </w:rPr>
        <w:t xml:space="preserve">городского округа </w:t>
      </w:r>
      <w:r w:rsidR="008D54FC" w:rsidRPr="00B41DB0">
        <w:rPr>
          <w:rFonts w:ascii="Arial" w:hAnsi="Arial" w:cs="Arial"/>
          <w:b/>
          <w:sz w:val="24"/>
          <w:szCs w:val="24"/>
        </w:rPr>
        <w:t xml:space="preserve">и представлено </w:t>
      </w:r>
      <w:r w:rsidR="00AA39DA" w:rsidRPr="00B41DB0">
        <w:rPr>
          <w:rFonts w:ascii="Arial" w:hAnsi="Arial" w:cs="Arial"/>
          <w:b/>
          <w:sz w:val="24"/>
          <w:szCs w:val="24"/>
        </w:rPr>
        <w:t>188</w:t>
      </w:r>
      <w:r w:rsidR="008D54FC" w:rsidRPr="00B41DB0">
        <w:rPr>
          <w:rFonts w:ascii="Arial" w:hAnsi="Arial" w:cs="Arial"/>
          <w:b/>
          <w:sz w:val="24"/>
          <w:szCs w:val="24"/>
        </w:rPr>
        <w:t xml:space="preserve"> крупными, </w:t>
      </w:r>
      <w:r w:rsidR="002B0C4D" w:rsidRPr="00B41DB0">
        <w:rPr>
          <w:rFonts w:ascii="Arial" w:hAnsi="Arial" w:cs="Arial"/>
          <w:b/>
          <w:sz w:val="24"/>
          <w:szCs w:val="24"/>
        </w:rPr>
        <w:t xml:space="preserve">21 </w:t>
      </w:r>
      <w:r w:rsidR="008D54FC" w:rsidRPr="00B41DB0">
        <w:rPr>
          <w:rFonts w:ascii="Arial" w:hAnsi="Arial" w:cs="Arial"/>
          <w:b/>
          <w:sz w:val="24"/>
          <w:szCs w:val="24"/>
        </w:rPr>
        <w:t xml:space="preserve">средними и </w:t>
      </w:r>
      <w:r w:rsidR="002B0C4D" w:rsidRPr="00B41DB0">
        <w:rPr>
          <w:rFonts w:ascii="Arial" w:hAnsi="Arial" w:cs="Arial"/>
          <w:b/>
          <w:sz w:val="24"/>
          <w:szCs w:val="24"/>
        </w:rPr>
        <w:t>261</w:t>
      </w:r>
      <w:r w:rsidR="008D54FC" w:rsidRPr="00B41DB0">
        <w:rPr>
          <w:rFonts w:ascii="Arial" w:hAnsi="Arial" w:cs="Arial"/>
          <w:b/>
          <w:sz w:val="24"/>
          <w:szCs w:val="24"/>
        </w:rPr>
        <w:t xml:space="preserve"> промышленными предприятиями малого бизнеса. </w:t>
      </w:r>
    </w:p>
    <w:p w:rsidR="008D54FC" w:rsidRPr="00B41DB0" w:rsidRDefault="001074FA" w:rsidP="008D54FC">
      <w:pPr>
        <w:widowControl w:val="0"/>
        <w:autoSpaceDE w:val="0"/>
        <w:autoSpaceDN w:val="0"/>
        <w:adjustRightInd w:val="0"/>
        <w:spacing w:after="0" w:line="240" w:lineRule="auto"/>
        <w:ind w:right="114"/>
        <w:jc w:val="both"/>
        <w:rPr>
          <w:rFonts w:ascii="Arial" w:hAnsi="Arial" w:cs="Arial"/>
          <w:b/>
          <w:sz w:val="24"/>
          <w:szCs w:val="24"/>
        </w:rPr>
      </w:pPr>
      <w:r w:rsidRPr="00B41DB0">
        <w:rPr>
          <w:rFonts w:ascii="Arial" w:hAnsi="Arial" w:cs="Arial"/>
          <w:b/>
          <w:sz w:val="24"/>
          <w:szCs w:val="24"/>
        </w:rPr>
        <w:tab/>
      </w:r>
      <w:r w:rsidR="008D54FC" w:rsidRPr="00B41DB0">
        <w:rPr>
          <w:rFonts w:ascii="Arial" w:hAnsi="Arial" w:cs="Arial"/>
          <w:b/>
          <w:sz w:val="24"/>
          <w:szCs w:val="24"/>
        </w:rPr>
        <w:t xml:space="preserve">На сегодняшний день основными барьерами, которые препятствуют развитию субъектов малого и среднего предпринимательства в Дмитровском </w:t>
      </w:r>
      <w:r w:rsidR="00D92F31" w:rsidRPr="00B41DB0">
        <w:rPr>
          <w:rFonts w:ascii="Arial" w:hAnsi="Arial" w:cs="Arial"/>
          <w:b/>
          <w:sz w:val="24"/>
          <w:szCs w:val="24"/>
        </w:rPr>
        <w:t xml:space="preserve">городском округе </w:t>
      </w:r>
      <w:r w:rsidR="008D54FC" w:rsidRPr="00B41DB0">
        <w:rPr>
          <w:rFonts w:ascii="Arial" w:hAnsi="Arial" w:cs="Arial"/>
          <w:b/>
          <w:sz w:val="24"/>
          <w:szCs w:val="24"/>
        </w:rPr>
        <w:t>Московской области, являются:</w:t>
      </w:r>
    </w:p>
    <w:p w:rsidR="008D54FC" w:rsidRPr="00B41DB0" w:rsidRDefault="001074FA" w:rsidP="008D54FC">
      <w:pPr>
        <w:widowControl w:val="0"/>
        <w:autoSpaceDE w:val="0"/>
        <w:autoSpaceDN w:val="0"/>
        <w:adjustRightInd w:val="0"/>
        <w:spacing w:after="0" w:line="240" w:lineRule="auto"/>
        <w:ind w:right="114"/>
        <w:jc w:val="both"/>
        <w:rPr>
          <w:rFonts w:ascii="Arial" w:hAnsi="Arial" w:cs="Arial"/>
          <w:b/>
          <w:sz w:val="24"/>
          <w:szCs w:val="24"/>
        </w:rPr>
      </w:pPr>
      <w:r w:rsidRPr="00B41DB0">
        <w:rPr>
          <w:rFonts w:ascii="Arial" w:hAnsi="Arial" w:cs="Arial"/>
          <w:b/>
          <w:sz w:val="24"/>
          <w:szCs w:val="24"/>
        </w:rPr>
        <w:tab/>
      </w:r>
      <w:r w:rsidR="008D54FC" w:rsidRPr="00B41DB0">
        <w:rPr>
          <w:rFonts w:ascii="Arial" w:hAnsi="Arial" w:cs="Arial"/>
          <w:b/>
          <w:sz w:val="24"/>
          <w:szCs w:val="24"/>
        </w:rPr>
        <w:t>- снижение доступности производственных площадей в связи с постоянно возрастающей стоимостью аренды;</w:t>
      </w:r>
    </w:p>
    <w:p w:rsidR="008D54FC" w:rsidRPr="00B41DB0" w:rsidRDefault="001074FA" w:rsidP="008D54FC">
      <w:pPr>
        <w:widowControl w:val="0"/>
        <w:autoSpaceDE w:val="0"/>
        <w:autoSpaceDN w:val="0"/>
        <w:adjustRightInd w:val="0"/>
        <w:spacing w:after="0" w:line="240" w:lineRule="auto"/>
        <w:ind w:right="114"/>
        <w:jc w:val="both"/>
        <w:rPr>
          <w:rFonts w:ascii="Arial" w:hAnsi="Arial" w:cs="Arial"/>
          <w:b/>
          <w:sz w:val="24"/>
          <w:szCs w:val="24"/>
        </w:rPr>
      </w:pPr>
      <w:r w:rsidRPr="00B41DB0">
        <w:rPr>
          <w:rFonts w:ascii="Arial" w:hAnsi="Arial" w:cs="Arial"/>
          <w:b/>
          <w:sz w:val="24"/>
          <w:szCs w:val="24"/>
        </w:rPr>
        <w:tab/>
      </w:r>
      <w:r w:rsidR="008D54FC" w:rsidRPr="00B41DB0">
        <w:rPr>
          <w:rFonts w:ascii="Arial" w:hAnsi="Arial" w:cs="Arial"/>
          <w:b/>
          <w:sz w:val="24"/>
          <w:szCs w:val="24"/>
        </w:rPr>
        <w:t>- административные барьеры при осуществлении предпринимательской деятельности;</w:t>
      </w:r>
    </w:p>
    <w:p w:rsidR="008D54FC" w:rsidRPr="00B41DB0" w:rsidRDefault="001074FA" w:rsidP="008D54FC">
      <w:pPr>
        <w:widowControl w:val="0"/>
        <w:autoSpaceDE w:val="0"/>
        <w:autoSpaceDN w:val="0"/>
        <w:adjustRightInd w:val="0"/>
        <w:spacing w:after="0" w:line="240" w:lineRule="auto"/>
        <w:ind w:right="114"/>
        <w:jc w:val="both"/>
        <w:rPr>
          <w:rFonts w:ascii="Arial" w:hAnsi="Arial" w:cs="Arial"/>
          <w:b/>
          <w:sz w:val="24"/>
          <w:szCs w:val="24"/>
        </w:rPr>
      </w:pPr>
      <w:r w:rsidRPr="00B41DB0">
        <w:rPr>
          <w:rFonts w:ascii="Arial" w:hAnsi="Arial" w:cs="Arial"/>
          <w:b/>
          <w:sz w:val="24"/>
          <w:szCs w:val="24"/>
        </w:rPr>
        <w:tab/>
      </w:r>
      <w:r w:rsidR="008D54FC" w:rsidRPr="00B41DB0">
        <w:rPr>
          <w:rFonts w:ascii="Arial" w:hAnsi="Arial" w:cs="Arial"/>
          <w:b/>
          <w:sz w:val="24"/>
          <w:szCs w:val="24"/>
        </w:rPr>
        <w:t>- ограниченная доступность финансовых ресурсов, обусловленная сложностью получения заемного финансирования для субъектов малого и среднего предпринимательства и высокой стоимостью банковских кредитов.</w:t>
      </w:r>
    </w:p>
    <w:p w:rsidR="008D54FC" w:rsidRPr="00B41DB0" w:rsidRDefault="001074FA" w:rsidP="008D54FC">
      <w:pPr>
        <w:widowControl w:val="0"/>
        <w:autoSpaceDE w:val="0"/>
        <w:autoSpaceDN w:val="0"/>
        <w:adjustRightInd w:val="0"/>
        <w:spacing w:after="0" w:line="240" w:lineRule="auto"/>
        <w:ind w:right="114"/>
        <w:jc w:val="both"/>
        <w:rPr>
          <w:rFonts w:ascii="Arial" w:hAnsi="Arial" w:cs="Arial"/>
          <w:b/>
          <w:sz w:val="24"/>
          <w:szCs w:val="24"/>
        </w:rPr>
      </w:pPr>
      <w:r w:rsidRPr="00B41DB0">
        <w:rPr>
          <w:rFonts w:ascii="Arial" w:hAnsi="Arial" w:cs="Arial"/>
          <w:b/>
          <w:sz w:val="24"/>
          <w:szCs w:val="24"/>
        </w:rPr>
        <w:tab/>
      </w:r>
      <w:r w:rsidR="008D54FC" w:rsidRPr="00B41DB0">
        <w:rPr>
          <w:rFonts w:ascii="Arial" w:hAnsi="Arial" w:cs="Arial"/>
          <w:b/>
          <w:sz w:val="24"/>
          <w:szCs w:val="24"/>
        </w:rPr>
        <w:t xml:space="preserve">Ежегодно в рамках </w:t>
      </w:r>
      <w:r w:rsidR="007E4606" w:rsidRPr="00B41DB0">
        <w:rPr>
          <w:rFonts w:ascii="Arial" w:hAnsi="Arial" w:cs="Arial"/>
          <w:b/>
          <w:sz w:val="24"/>
          <w:szCs w:val="24"/>
        </w:rPr>
        <w:t>подп</w:t>
      </w:r>
      <w:r w:rsidR="008D54FC" w:rsidRPr="00B41DB0">
        <w:rPr>
          <w:rFonts w:ascii="Arial" w:hAnsi="Arial" w:cs="Arial"/>
          <w:b/>
          <w:sz w:val="24"/>
          <w:szCs w:val="24"/>
        </w:rPr>
        <w:t xml:space="preserve">рограммы "Развитие малого и среднего предпринимательства" выделялись средства для финансовой поддержки субъектов малого и среднего предпринимательства. По результатам субсидирования на предприятиях - получателях поддержки </w:t>
      </w:r>
      <w:proofErr w:type="gramStart"/>
      <w:r w:rsidR="008D54FC" w:rsidRPr="00B41DB0">
        <w:rPr>
          <w:rFonts w:ascii="Arial" w:hAnsi="Arial" w:cs="Arial"/>
          <w:b/>
          <w:sz w:val="24"/>
          <w:szCs w:val="24"/>
        </w:rPr>
        <w:t>создавались рабочие места и повышался</w:t>
      </w:r>
      <w:proofErr w:type="gramEnd"/>
      <w:r w:rsidR="008D54FC" w:rsidRPr="00B41DB0">
        <w:rPr>
          <w:rFonts w:ascii="Arial" w:hAnsi="Arial" w:cs="Arial"/>
          <w:b/>
          <w:sz w:val="24"/>
          <w:szCs w:val="24"/>
        </w:rPr>
        <w:t xml:space="preserve"> уровень среднемесячной заработной платы.</w:t>
      </w:r>
    </w:p>
    <w:p w:rsidR="008D54FC" w:rsidRPr="00B41DB0" w:rsidRDefault="001074FA" w:rsidP="008D54FC">
      <w:pPr>
        <w:widowControl w:val="0"/>
        <w:autoSpaceDE w:val="0"/>
        <w:autoSpaceDN w:val="0"/>
        <w:adjustRightInd w:val="0"/>
        <w:spacing w:after="0" w:line="240" w:lineRule="auto"/>
        <w:ind w:right="114"/>
        <w:jc w:val="both"/>
        <w:rPr>
          <w:rFonts w:ascii="Arial" w:hAnsi="Arial" w:cs="Arial"/>
          <w:b/>
          <w:sz w:val="24"/>
          <w:szCs w:val="24"/>
        </w:rPr>
      </w:pPr>
      <w:r w:rsidRPr="00B41DB0">
        <w:rPr>
          <w:rFonts w:ascii="Arial" w:hAnsi="Arial" w:cs="Arial"/>
          <w:b/>
          <w:sz w:val="24"/>
          <w:szCs w:val="24"/>
        </w:rPr>
        <w:tab/>
      </w:r>
      <w:r w:rsidR="008D54FC" w:rsidRPr="00B41DB0">
        <w:rPr>
          <w:rFonts w:ascii="Arial" w:hAnsi="Arial" w:cs="Arial"/>
          <w:b/>
          <w:sz w:val="24"/>
          <w:szCs w:val="24"/>
        </w:rPr>
        <w:t xml:space="preserve">В отраслевой структуре субъектов малого и среднего предпринимательства Дмитровского </w:t>
      </w:r>
      <w:r w:rsidR="00386E22" w:rsidRPr="00B41DB0">
        <w:rPr>
          <w:rFonts w:ascii="Arial" w:hAnsi="Arial" w:cs="Arial"/>
          <w:b/>
          <w:sz w:val="24"/>
          <w:szCs w:val="24"/>
        </w:rPr>
        <w:t>городско</w:t>
      </w:r>
      <w:r w:rsidR="00DA69A2" w:rsidRPr="00B41DB0">
        <w:rPr>
          <w:rFonts w:ascii="Arial" w:hAnsi="Arial" w:cs="Arial"/>
          <w:b/>
          <w:sz w:val="24"/>
          <w:szCs w:val="24"/>
        </w:rPr>
        <w:t>го</w:t>
      </w:r>
      <w:r w:rsidR="00386E22" w:rsidRPr="00B41DB0">
        <w:rPr>
          <w:rFonts w:ascii="Arial" w:hAnsi="Arial" w:cs="Arial"/>
          <w:b/>
          <w:sz w:val="24"/>
          <w:szCs w:val="24"/>
        </w:rPr>
        <w:t xml:space="preserve"> округ</w:t>
      </w:r>
      <w:r w:rsidR="00DA69A2" w:rsidRPr="00B41DB0">
        <w:rPr>
          <w:rFonts w:ascii="Arial" w:hAnsi="Arial" w:cs="Arial"/>
          <w:b/>
          <w:sz w:val="24"/>
          <w:szCs w:val="24"/>
        </w:rPr>
        <w:t>а</w:t>
      </w:r>
      <w:r w:rsidR="00386E22" w:rsidRPr="00B41DB0">
        <w:rPr>
          <w:rFonts w:ascii="Arial" w:hAnsi="Arial" w:cs="Arial"/>
          <w:b/>
          <w:sz w:val="24"/>
          <w:szCs w:val="24"/>
        </w:rPr>
        <w:t xml:space="preserve"> </w:t>
      </w:r>
      <w:r w:rsidR="008D54FC" w:rsidRPr="00B41DB0">
        <w:rPr>
          <w:rFonts w:ascii="Arial" w:hAnsi="Arial" w:cs="Arial"/>
          <w:b/>
          <w:sz w:val="24"/>
          <w:szCs w:val="24"/>
        </w:rPr>
        <w:t>Московской области есть целый ряд сегментов, некоторые из которых имеют значительный потенциал для предпринимательской деятельности и высокую социальную значимость, но в настоящее время развиты не в полной мере.</w:t>
      </w:r>
    </w:p>
    <w:p w:rsidR="008D54FC" w:rsidRPr="00B41DB0" w:rsidRDefault="001074FA" w:rsidP="008D54FC">
      <w:pPr>
        <w:widowControl w:val="0"/>
        <w:autoSpaceDE w:val="0"/>
        <w:autoSpaceDN w:val="0"/>
        <w:adjustRightInd w:val="0"/>
        <w:spacing w:after="0" w:line="240" w:lineRule="auto"/>
        <w:ind w:right="114"/>
        <w:jc w:val="both"/>
        <w:rPr>
          <w:rFonts w:ascii="Arial" w:hAnsi="Arial" w:cs="Arial"/>
          <w:b/>
          <w:sz w:val="24"/>
          <w:szCs w:val="24"/>
        </w:rPr>
      </w:pPr>
      <w:r w:rsidRPr="00B41DB0">
        <w:rPr>
          <w:rFonts w:ascii="Arial" w:hAnsi="Arial" w:cs="Arial"/>
          <w:b/>
          <w:sz w:val="24"/>
          <w:szCs w:val="24"/>
        </w:rPr>
        <w:tab/>
      </w:r>
      <w:r w:rsidR="008D54FC" w:rsidRPr="00B41DB0">
        <w:rPr>
          <w:rFonts w:ascii="Arial" w:hAnsi="Arial" w:cs="Arial"/>
          <w:b/>
          <w:sz w:val="24"/>
          <w:szCs w:val="24"/>
        </w:rPr>
        <w:t xml:space="preserve">Малые и средние предприятия играют важную роль в экономике Дмитровского </w:t>
      </w:r>
      <w:r w:rsidR="00D92F31" w:rsidRPr="00B41DB0">
        <w:rPr>
          <w:rFonts w:ascii="Arial" w:hAnsi="Arial" w:cs="Arial"/>
          <w:b/>
          <w:sz w:val="24"/>
          <w:szCs w:val="24"/>
        </w:rPr>
        <w:t>городского округа</w:t>
      </w:r>
      <w:r w:rsidR="008D54FC" w:rsidRPr="00B41DB0">
        <w:rPr>
          <w:rFonts w:ascii="Arial" w:hAnsi="Arial" w:cs="Arial"/>
          <w:b/>
          <w:sz w:val="24"/>
          <w:szCs w:val="24"/>
        </w:rPr>
        <w:t>.</w:t>
      </w:r>
      <w:r w:rsidRPr="00B41DB0">
        <w:rPr>
          <w:rFonts w:ascii="Arial" w:hAnsi="Arial" w:cs="Arial"/>
          <w:b/>
          <w:sz w:val="24"/>
          <w:szCs w:val="24"/>
        </w:rPr>
        <w:t xml:space="preserve"> </w:t>
      </w:r>
      <w:r w:rsidR="008D54FC" w:rsidRPr="00B41DB0">
        <w:rPr>
          <w:rFonts w:ascii="Arial" w:hAnsi="Arial" w:cs="Arial"/>
          <w:b/>
          <w:sz w:val="24"/>
          <w:szCs w:val="24"/>
        </w:rPr>
        <w:t xml:space="preserve">В последние годы наблюдается устойчивая динамика роста сектора малого и среднего предпринимательства в структуре экономики Дмитровского </w:t>
      </w:r>
      <w:r w:rsidR="00DA69A2" w:rsidRPr="00B41DB0">
        <w:rPr>
          <w:rFonts w:ascii="Arial" w:hAnsi="Arial" w:cs="Arial"/>
          <w:b/>
          <w:sz w:val="24"/>
          <w:szCs w:val="24"/>
        </w:rPr>
        <w:t>городского округа</w:t>
      </w:r>
      <w:r w:rsidR="008D54FC" w:rsidRPr="00B41DB0">
        <w:rPr>
          <w:rFonts w:ascii="Arial" w:hAnsi="Arial" w:cs="Arial"/>
          <w:b/>
          <w:sz w:val="24"/>
          <w:szCs w:val="24"/>
        </w:rPr>
        <w:t xml:space="preserve">. Немаловажную роль в этом сыграл тот факт, что на территории Дмитровского </w:t>
      </w:r>
      <w:r w:rsidR="00D92F31" w:rsidRPr="00B41DB0">
        <w:rPr>
          <w:rFonts w:ascii="Arial" w:hAnsi="Arial" w:cs="Arial"/>
          <w:b/>
          <w:sz w:val="24"/>
          <w:szCs w:val="24"/>
        </w:rPr>
        <w:t>городского округа</w:t>
      </w:r>
      <w:r w:rsidR="008D54FC" w:rsidRPr="00B41DB0">
        <w:rPr>
          <w:rFonts w:ascii="Arial" w:hAnsi="Arial" w:cs="Arial"/>
          <w:b/>
          <w:sz w:val="24"/>
          <w:szCs w:val="24"/>
        </w:rPr>
        <w:t xml:space="preserve"> был создан комплекс организаций, образующих инфраструктуру поддержки малого и среднего предпринимательства:</w:t>
      </w:r>
    </w:p>
    <w:p w:rsidR="008D54FC" w:rsidRPr="00B41DB0" w:rsidRDefault="008827A7" w:rsidP="008D54FC">
      <w:pPr>
        <w:widowControl w:val="0"/>
        <w:autoSpaceDE w:val="0"/>
        <w:autoSpaceDN w:val="0"/>
        <w:adjustRightInd w:val="0"/>
        <w:spacing w:after="0" w:line="240" w:lineRule="auto"/>
        <w:ind w:right="114"/>
        <w:jc w:val="both"/>
        <w:rPr>
          <w:rFonts w:ascii="Arial" w:hAnsi="Arial" w:cs="Arial"/>
          <w:b/>
          <w:sz w:val="24"/>
          <w:szCs w:val="24"/>
        </w:rPr>
      </w:pPr>
      <w:r w:rsidRPr="00B41DB0">
        <w:rPr>
          <w:rFonts w:ascii="Arial" w:hAnsi="Arial" w:cs="Arial"/>
          <w:b/>
          <w:sz w:val="24"/>
          <w:szCs w:val="24"/>
        </w:rPr>
        <w:tab/>
        <w:t>Союз «</w:t>
      </w:r>
      <w:proofErr w:type="spellStart"/>
      <w:r w:rsidR="008D54FC" w:rsidRPr="00B41DB0">
        <w:rPr>
          <w:rFonts w:ascii="Arial" w:hAnsi="Arial" w:cs="Arial"/>
          <w:b/>
          <w:sz w:val="24"/>
          <w:szCs w:val="24"/>
        </w:rPr>
        <w:t>Дмитровская</w:t>
      </w:r>
      <w:proofErr w:type="spellEnd"/>
      <w:r w:rsidR="008D54FC" w:rsidRPr="00B41DB0">
        <w:rPr>
          <w:rFonts w:ascii="Arial" w:hAnsi="Arial" w:cs="Arial"/>
          <w:b/>
          <w:sz w:val="24"/>
          <w:szCs w:val="24"/>
        </w:rPr>
        <w:t xml:space="preserve"> межрайонная торгово-промышленная палата</w:t>
      </w:r>
      <w:r w:rsidR="005E53A3" w:rsidRPr="00B41DB0">
        <w:rPr>
          <w:rFonts w:ascii="Arial" w:hAnsi="Arial" w:cs="Arial"/>
          <w:b/>
          <w:sz w:val="24"/>
          <w:szCs w:val="24"/>
        </w:rPr>
        <w:t>»</w:t>
      </w:r>
      <w:r w:rsidRPr="00B41DB0">
        <w:rPr>
          <w:rFonts w:ascii="Arial" w:hAnsi="Arial" w:cs="Arial"/>
          <w:b/>
          <w:sz w:val="24"/>
          <w:szCs w:val="24"/>
        </w:rPr>
        <w:t xml:space="preserve">, в </w:t>
      </w:r>
      <w:proofErr w:type="spellStart"/>
      <w:r w:rsidRPr="00B41DB0">
        <w:rPr>
          <w:rFonts w:ascii="Arial" w:hAnsi="Arial" w:cs="Arial"/>
          <w:b/>
          <w:sz w:val="24"/>
          <w:szCs w:val="24"/>
        </w:rPr>
        <w:t>т.ч</w:t>
      </w:r>
      <w:proofErr w:type="spellEnd"/>
      <w:r w:rsidRPr="00B41DB0">
        <w:rPr>
          <w:rFonts w:ascii="Arial" w:hAnsi="Arial" w:cs="Arial"/>
          <w:b/>
          <w:sz w:val="24"/>
          <w:szCs w:val="24"/>
        </w:rPr>
        <w:t>. структурные подразделения:</w:t>
      </w:r>
    </w:p>
    <w:p w:rsidR="008827A7" w:rsidRPr="00B41DB0" w:rsidRDefault="008827A7" w:rsidP="008D54FC">
      <w:pPr>
        <w:widowControl w:val="0"/>
        <w:autoSpaceDE w:val="0"/>
        <w:autoSpaceDN w:val="0"/>
        <w:adjustRightInd w:val="0"/>
        <w:spacing w:after="0" w:line="240" w:lineRule="auto"/>
        <w:ind w:right="114"/>
        <w:jc w:val="both"/>
        <w:rPr>
          <w:rFonts w:ascii="Arial" w:hAnsi="Arial" w:cs="Arial"/>
          <w:b/>
          <w:sz w:val="24"/>
          <w:szCs w:val="24"/>
        </w:rPr>
      </w:pPr>
      <w:r w:rsidRPr="00B41DB0">
        <w:rPr>
          <w:rFonts w:ascii="Arial" w:hAnsi="Arial" w:cs="Arial"/>
          <w:b/>
          <w:sz w:val="24"/>
          <w:szCs w:val="24"/>
        </w:rPr>
        <w:tab/>
        <w:t xml:space="preserve">- совет предпринимателей Дмитровского </w:t>
      </w:r>
      <w:r w:rsidR="00D92F31" w:rsidRPr="00B41DB0">
        <w:rPr>
          <w:rFonts w:ascii="Arial" w:hAnsi="Arial" w:cs="Arial"/>
          <w:b/>
          <w:sz w:val="24"/>
          <w:szCs w:val="24"/>
        </w:rPr>
        <w:t>городского округа</w:t>
      </w:r>
      <w:r w:rsidRPr="00B41DB0">
        <w:rPr>
          <w:rFonts w:ascii="Arial" w:hAnsi="Arial" w:cs="Arial"/>
          <w:b/>
          <w:sz w:val="24"/>
          <w:szCs w:val="24"/>
        </w:rPr>
        <w:t xml:space="preserve"> Московской области;</w:t>
      </w:r>
    </w:p>
    <w:p w:rsidR="008D54FC" w:rsidRPr="00B41DB0" w:rsidRDefault="008827A7" w:rsidP="008D54FC">
      <w:pPr>
        <w:widowControl w:val="0"/>
        <w:autoSpaceDE w:val="0"/>
        <w:autoSpaceDN w:val="0"/>
        <w:adjustRightInd w:val="0"/>
        <w:spacing w:after="0" w:line="240" w:lineRule="auto"/>
        <w:ind w:right="114"/>
        <w:jc w:val="both"/>
        <w:rPr>
          <w:rFonts w:ascii="Arial" w:hAnsi="Arial" w:cs="Arial"/>
          <w:b/>
          <w:sz w:val="24"/>
          <w:szCs w:val="24"/>
        </w:rPr>
      </w:pPr>
      <w:r w:rsidRPr="00B41DB0">
        <w:rPr>
          <w:rFonts w:ascii="Arial" w:hAnsi="Arial" w:cs="Arial"/>
          <w:b/>
          <w:sz w:val="24"/>
          <w:szCs w:val="24"/>
        </w:rPr>
        <w:tab/>
        <w:t>- биз</w:t>
      </w:r>
      <w:r w:rsidR="008D54FC" w:rsidRPr="00B41DB0">
        <w:rPr>
          <w:rFonts w:ascii="Arial" w:hAnsi="Arial" w:cs="Arial"/>
          <w:b/>
          <w:sz w:val="24"/>
          <w:szCs w:val="24"/>
        </w:rPr>
        <w:t>нес-инкубатор "START-UP";</w:t>
      </w:r>
    </w:p>
    <w:p w:rsidR="008827A7" w:rsidRPr="00B41DB0" w:rsidRDefault="008827A7" w:rsidP="008D54FC">
      <w:pPr>
        <w:widowControl w:val="0"/>
        <w:autoSpaceDE w:val="0"/>
        <w:autoSpaceDN w:val="0"/>
        <w:adjustRightInd w:val="0"/>
        <w:spacing w:after="0" w:line="240" w:lineRule="auto"/>
        <w:ind w:right="114"/>
        <w:jc w:val="both"/>
        <w:rPr>
          <w:rFonts w:ascii="Arial" w:hAnsi="Arial" w:cs="Arial"/>
          <w:b/>
          <w:sz w:val="24"/>
          <w:szCs w:val="24"/>
        </w:rPr>
      </w:pPr>
      <w:r w:rsidRPr="00B41DB0">
        <w:rPr>
          <w:rFonts w:ascii="Arial" w:hAnsi="Arial" w:cs="Arial"/>
          <w:b/>
          <w:sz w:val="24"/>
          <w:szCs w:val="24"/>
        </w:rPr>
        <w:tab/>
        <w:t>- коворкинг центр «НА СТАРТ»;</w:t>
      </w:r>
    </w:p>
    <w:p w:rsidR="008827A7" w:rsidRPr="00B41DB0" w:rsidRDefault="008827A7" w:rsidP="008D54FC">
      <w:pPr>
        <w:widowControl w:val="0"/>
        <w:autoSpaceDE w:val="0"/>
        <w:autoSpaceDN w:val="0"/>
        <w:adjustRightInd w:val="0"/>
        <w:spacing w:after="0" w:line="240" w:lineRule="auto"/>
        <w:ind w:right="114"/>
        <w:jc w:val="both"/>
        <w:rPr>
          <w:rFonts w:ascii="Arial" w:hAnsi="Arial" w:cs="Arial"/>
          <w:b/>
          <w:sz w:val="24"/>
          <w:szCs w:val="24"/>
        </w:rPr>
      </w:pPr>
      <w:r w:rsidRPr="00B41DB0">
        <w:rPr>
          <w:rFonts w:ascii="Arial" w:hAnsi="Arial" w:cs="Arial"/>
          <w:b/>
          <w:sz w:val="24"/>
          <w:szCs w:val="24"/>
        </w:rPr>
        <w:tab/>
        <w:t xml:space="preserve">- общественная приемная уполномоченного по защите прав </w:t>
      </w:r>
      <w:r w:rsidRPr="00B41DB0">
        <w:rPr>
          <w:rFonts w:ascii="Arial" w:hAnsi="Arial" w:cs="Arial"/>
          <w:b/>
          <w:sz w:val="24"/>
          <w:szCs w:val="24"/>
        </w:rPr>
        <w:lastRenderedPageBreak/>
        <w:t>предпринимателей в Московской области;</w:t>
      </w:r>
    </w:p>
    <w:p w:rsidR="0098722B" w:rsidRPr="00B41DB0" w:rsidRDefault="008827A7" w:rsidP="008D54FC">
      <w:pPr>
        <w:widowControl w:val="0"/>
        <w:autoSpaceDE w:val="0"/>
        <w:autoSpaceDN w:val="0"/>
        <w:adjustRightInd w:val="0"/>
        <w:spacing w:after="0" w:line="240" w:lineRule="auto"/>
        <w:ind w:right="114"/>
        <w:jc w:val="both"/>
        <w:rPr>
          <w:rFonts w:ascii="Arial" w:hAnsi="Arial" w:cs="Arial"/>
          <w:b/>
          <w:sz w:val="24"/>
          <w:szCs w:val="24"/>
        </w:rPr>
      </w:pPr>
      <w:r w:rsidRPr="00B41DB0">
        <w:rPr>
          <w:rFonts w:ascii="Arial" w:hAnsi="Arial" w:cs="Arial"/>
          <w:b/>
          <w:sz w:val="24"/>
          <w:szCs w:val="24"/>
        </w:rPr>
        <w:tab/>
      </w:r>
      <w:r w:rsidR="00653C45" w:rsidRPr="00B41DB0">
        <w:rPr>
          <w:rFonts w:ascii="Arial" w:hAnsi="Arial" w:cs="Arial"/>
          <w:b/>
          <w:sz w:val="24"/>
          <w:szCs w:val="24"/>
        </w:rPr>
        <w:t xml:space="preserve">- </w:t>
      </w:r>
      <w:r w:rsidR="008D54FC" w:rsidRPr="00B41DB0">
        <w:rPr>
          <w:rFonts w:ascii="Arial" w:hAnsi="Arial" w:cs="Arial"/>
          <w:b/>
          <w:sz w:val="24"/>
          <w:szCs w:val="24"/>
        </w:rPr>
        <w:t xml:space="preserve">АНО </w:t>
      </w:r>
      <w:r w:rsidRPr="00B41DB0">
        <w:rPr>
          <w:rFonts w:ascii="Arial" w:hAnsi="Arial" w:cs="Arial"/>
          <w:b/>
          <w:sz w:val="24"/>
          <w:szCs w:val="24"/>
        </w:rPr>
        <w:t xml:space="preserve">ДПО </w:t>
      </w:r>
      <w:r w:rsidR="008D54FC" w:rsidRPr="00B41DB0">
        <w:rPr>
          <w:rFonts w:ascii="Arial" w:hAnsi="Arial" w:cs="Arial"/>
          <w:b/>
          <w:sz w:val="24"/>
          <w:szCs w:val="24"/>
        </w:rPr>
        <w:t>"Школа бизнеса ДМТПП"</w:t>
      </w:r>
      <w:r w:rsidR="00D92F31" w:rsidRPr="00B41DB0">
        <w:rPr>
          <w:rFonts w:ascii="Arial" w:hAnsi="Arial" w:cs="Arial"/>
          <w:b/>
          <w:sz w:val="24"/>
          <w:szCs w:val="24"/>
        </w:rPr>
        <w:t>.</w:t>
      </w:r>
    </w:p>
    <w:p w:rsidR="008D54FC" w:rsidRPr="00B41DB0" w:rsidRDefault="0098722B" w:rsidP="008D54FC">
      <w:pPr>
        <w:widowControl w:val="0"/>
        <w:autoSpaceDE w:val="0"/>
        <w:autoSpaceDN w:val="0"/>
        <w:adjustRightInd w:val="0"/>
        <w:spacing w:after="0" w:line="240" w:lineRule="auto"/>
        <w:ind w:right="114"/>
        <w:jc w:val="both"/>
        <w:rPr>
          <w:rFonts w:ascii="Arial" w:hAnsi="Arial" w:cs="Arial"/>
          <w:b/>
          <w:sz w:val="24"/>
          <w:szCs w:val="24"/>
        </w:rPr>
      </w:pPr>
      <w:r w:rsidRPr="00B41DB0">
        <w:rPr>
          <w:rFonts w:ascii="Arial" w:hAnsi="Arial" w:cs="Arial"/>
          <w:b/>
          <w:sz w:val="24"/>
          <w:szCs w:val="24"/>
        </w:rPr>
        <w:tab/>
      </w:r>
      <w:r w:rsidR="008D54FC" w:rsidRPr="00B41DB0">
        <w:rPr>
          <w:rFonts w:ascii="Arial" w:hAnsi="Arial" w:cs="Arial"/>
          <w:b/>
          <w:sz w:val="24"/>
          <w:szCs w:val="24"/>
        </w:rPr>
        <w:t xml:space="preserve">В Дмитровском </w:t>
      </w:r>
      <w:r w:rsidR="00D92F31" w:rsidRPr="00B41DB0">
        <w:rPr>
          <w:rFonts w:ascii="Arial" w:hAnsi="Arial" w:cs="Arial"/>
          <w:b/>
          <w:sz w:val="24"/>
          <w:szCs w:val="24"/>
        </w:rPr>
        <w:t xml:space="preserve">городском округе </w:t>
      </w:r>
      <w:r w:rsidR="008D54FC" w:rsidRPr="00B41DB0">
        <w:rPr>
          <w:rFonts w:ascii="Arial" w:hAnsi="Arial" w:cs="Arial"/>
          <w:b/>
          <w:sz w:val="24"/>
          <w:szCs w:val="24"/>
        </w:rPr>
        <w:t>действует координационный орган в области развития малого и среднего предпринимательства - Совет по поддержке и развитию малого предпринимательства при Дмитровской межрайонной торгово-промышленной палате. Ежегодно он проводит около 10 заседаний, на которых обсуждаются вопросы взаимодействия с органами государственной и муниципальной власти.</w:t>
      </w:r>
    </w:p>
    <w:p w:rsidR="008D54FC" w:rsidRPr="00B41DB0" w:rsidRDefault="001074FA" w:rsidP="008D54FC">
      <w:pPr>
        <w:widowControl w:val="0"/>
        <w:autoSpaceDE w:val="0"/>
        <w:autoSpaceDN w:val="0"/>
        <w:adjustRightInd w:val="0"/>
        <w:spacing w:after="0" w:line="240" w:lineRule="auto"/>
        <w:ind w:right="114"/>
        <w:jc w:val="both"/>
        <w:rPr>
          <w:rFonts w:ascii="Arial" w:hAnsi="Arial" w:cs="Arial"/>
          <w:b/>
          <w:sz w:val="24"/>
          <w:szCs w:val="24"/>
        </w:rPr>
      </w:pPr>
      <w:r w:rsidRPr="00B41DB0">
        <w:rPr>
          <w:rFonts w:ascii="Arial" w:hAnsi="Arial" w:cs="Arial"/>
          <w:b/>
          <w:sz w:val="24"/>
          <w:szCs w:val="24"/>
        </w:rPr>
        <w:tab/>
      </w:r>
      <w:r w:rsidR="008D54FC" w:rsidRPr="00B41DB0">
        <w:rPr>
          <w:rFonts w:ascii="Arial" w:hAnsi="Arial" w:cs="Arial"/>
          <w:b/>
          <w:sz w:val="24"/>
          <w:szCs w:val="24"/>
        </w:rPr>
        <w:t xml:space="preserve">Ежегодно в рамках программ поддержки субъектов МСП в Дмитровском </w:t>
      </w:r>
      <w:r w:rsidR="00D92F31" w:rsidRPr="00B41DB0">
        <w:rPr>
          <w:rFonts w:ascii="Arial" w:hAnsi="Arial" w:cs="Arial"/>
          <w:b/>
          <w:sz w:val="24"/>
          <w:szCs w:val="24"/>
        </w:rPr>
        <w:t>городском округе</w:t>
      </w:r>
      <w:r w:rsidR="008D54FC" w:rsidRPr="00B41DB0">
        <w:rPr>
          <w:rFonts w:ascii="Arial" w:hAnsi="Arial" w:cs="Arial"/>
          <w:b/>
          <w:sz w:val="24"/>
          <w:szCs w:val="24"/>
        </w:rPr>
        <w:t xml:space="preserve"> выделялись средства для финансовой поддержки субъектов МСП (в виде субсидий). По результатам субсидирования на предприятиях - получателях поддержки создавались рабочие места, повышался уровень среднемесячной заработной платы.</w:t>
      </w:r>
    </w:p>
    <w:p w:rsidR="008D54FC" w:rsidRPr="00B41DB0" w:rsidRDefault="001074FA" w:rsidP="008D54FC">
      <w:pPr>
        <w:widowControl w:val="0"/>
        <w:autoSpaceDE w:val="0"/>
        <w:autoSpaceDN w:val="0"/>
        <w:adjustRightInd w:val="0"/>
        <w:spacing w:after="0" w:line="240" w:lineRule="auto"/>
        <w:ind w:right="114"/>
        <w:jc w:val="both"/>
        <w:rPr>
          <w:rFonts w:ascii="Arial" w:hAnsi="Arial" w:cs="Arial"/>
          <w:b/>
          <w:sz w:val="24"/>
          <w:szCs w:val="24"/>
        </w:rPr>
      </w:pPr>
      <w:r w:rsidRPr="00B41DB0">
        <w:rPr>
          <w:rFonts w:ascii="Arial" w:hAnsi="Arial" w:cs="Arial"/>
          <w:b/>
          <w:sz w:val="24"/>
          <w:szCs w:val="24"/>
        </w:rPr>
        <w:tab/>
      </w:r>
      <w:r w:rsidR="008D54FC" w:rsidRPr="00B41DB0">
        <w:rPr>
          <w:rFonts w:ascii="Arial" w:hAnsi="Arial" w:cs="Arial"/>
          <w:b/>
          <w:sz w:val="24"/>
          <w:szCs w:val="24"/>
        </w:rPr>
        <w:t xml:space="preserve">Несмотря на устойчивую динамику роста сектора малого и среднего предпринимательства в структуре экономики Дмитровского </w:t>
      </w:r>
      <w:r w:rsidR="00D92F31" w:rsidRPr="00B41DB0">
        <w:rPr>
          <w:rFonts w:ascii="Arial" w:hAnsi="Arial" w:cs="Arial"/>
          <w:b/>
          <w:sz w:val="24"/>
          <w:szCs w:val="24"/>
        </w:rPr>
        <w:t>городского округа</w:t>
      </w:r>
      <w:r w:rsidR="008D54FC" w:rsidRPr="00B41DB0">
        <w:rPr>
          <w:rFonts w:ascii="Arial" w:hAnsi="Arial" w:cs="Arial"/>
          <w:b/>
          <w:sz w:val="24"/>
          <w:szCs w:val="24"/>
        </w:rPr>
        <w:t>, наблюдаемую в последние годы, достаточно сильны сдерживающие факторы для дальнейшего развития этой сферы:</w:t>
      </w:r>
    </w:p>
    <w:p w:rsidR="008D54FC" w:rsidRPr="00B41DB0" w:rsidRDefault="001074FA" w:rsidP="008D54FC">
      <w:pPr>
        <w:widowControl w:val="0"/>
        <w:autoSpaceDE w:val="0"/>
        <w:autoSpaceDN w:val="0"/>
        <w:adjustRightInd w:val="0"/>
        <w:spacing w:after="0" w:line="240" w:lineRule="auto"/>
        <w:ind w:right="114"/>
        <w:jc w:val="both"/>
        <w:rPr>
          <w:rFonts w:ascii="Arial" w:hAnsi="Arial" w:cs="Arial"/>
          <w:b/>
          <w:sz w:val="24"/>
          <w:szCs w:val="24"/>
        </w:rPr>
      </w:pPr>
      <w:r w:rsidRPr="00B41DB0">
        <w:rPr>
          <w:rFonts w:ascii="Arial" w:hAnsi="Arial" w:cs="Arial"/>
          <w:b/>
          <w:sz w:val="24"/>
          <w:szCs w:val="24"/>
        </w:rPr>
        <w:tab/>
      </w:r>
      <w:r w:rsidR="008D54FC" w:rsidRPr="00B41DB0">
        <w:rPr>
          <w:rFonts w:ascii="Arial" w:hAnsi="Arial" w:cs="Arial"/>
          <w:b/>
          <w:sz w:val="24"/>
          <w:szCs w:val="24"/>
        </w:rPr>
        <w:t>1. Высокая налоговая нагрузка на субъекты предпринимательства.</w:t>
      </w:r>
    </w:p>
    <w:p w:rsidR="008D54FC" w:rsidRPr="00B41DB0" w:rsidRDefault="001074FA" w:rsidP="008D54FC">
      <w:pPr>
        <w:widowControl w:val="0"/>
        <w:autoSpaceDE w:val="0"/>
        <w:autoSpaceDN w:val="0"/>
        <w:adjustRightInd w:val="0"/>
        <w:spacing w:after="0" w:line="240" w:lineRule="auto"/>
        <w:ind w:right="114"/>
        <w:jc w:val="both"/>
        <w:rPr>
          <w:rFonts w:ascii="Arial" w:hAnsi="Arial" w:cs="Arial"/>
          <w:b/>
          <w:sz w:val="24"/>
          <w:szCs w:val="24"/>
        </w:rPr>
      </w:pPr>
      <w:r w:rsidRPr="00B41DB0">
        <w:rPr>
          <w:rFonts w:ascii="Arial" w:hAnsi="Arial" w:cs="Arial"/>
          <w:b/>
          <w:sz w:val="24"/>
          <w:szCs w:val="24"/>
        </w:rPr>
        <w:tab/>
      </w:r>
      <w:r w:rsidR="008D54FC" w:rsidRPr="00B41DB0">
        <w:rPr>
          <w:rFonts w:ascii="Arial" w:hAnsi="Arial" w:cs="Arial"/>
          <w:b/>
          <w:sz w:val="24"/>
          <w:szCs w:val="24"/>
        </w:rPr>
        <w:t>2. Высокие проценты по банковским кредитам.</w:t>
      </w:r>
    </w:p>
    <w:p w:rsidR="008D54FC" w:rsidRPr="00B41DB0" w:rsidRDefault="001074FA" w:rsidP="008D54FC">
      <w:pPr>
        <w:widowControl w:val="0"/>
        <w:autoSpaceDE w:val="0"/>
        <w:autoSpaceDN w:val="0"/>
        <w:adjustRightInd w:val="0"/>
        <w:spacing w:after="0" w:line="240" w:lineRule="auto"/>
        <w:ind w:right="114"/>
        <w:jc w:val="both"/>
        <w:rPr>
          <w:rFonts w:ascii="Arial" w:hAnsi="Arial" w:cs="Arial"/>
          <w:b/>
          <w:sz w:val="24"/>
          <w:szCs w:val="24"/>
        </w:rPr>
      </w:pPr>
      <w:r w:rsidRPr="00B41DB0">
        <w:rPr>
          <w:rFonts w:ascii="Arial" w:hAnsi="Arial" w:cs="Arial"/>
          <w:b/>
          <w:sz w:val="24"/>
          <w:szCs w:val="24"/>
        </w:rPr>
        <w:tab/>
      </w:r>
      <w:r w:rsidR="008D54FC" w:rsidRPr="00B41DB0">
        <w:rPr>
          <w:rFonts w:ascii="Arial" w:hAnsi="Arial" w:cs="Arial"/>
          <w:b/>
          <w:sz w:val="24"/>
          <w:szCs w:val="24"/>
        </w:rPr>
        <w:t>3. Высокая арендная плата за используемые помещения.</w:t>
      </w:r>
    </w:p>
    <w:p w:rsidR="008D54FC" w:rsidRPr="00B41DB0" w:rsidRDefault="001074FA" w:rsidP="008D54FC">
      <w:pPr>
        <w:widowControl w:val="0"/>
        <w:autoSpaceDE w:val="0"/>
        <w:autoSpaceDN w:val="0"/>
        <w:adjustRightInd w:val="0"/>
        <w:spacing w:after="0" w:line="240" w:lineRule="auto"/>
        <w:ind w:right="114"/>
        <w:jc w:val="both"/>
        <w:rPr>
          <w:rFonts w:ascii="Arial" w:hAnsi="Arial" w:cs="Arial"/>
          <w:b/>
          <w:sz w:val="24"/>
          <w:szCs w:val="24"/>
        </w:rPr>
      </w:pPr>
      <w:r w:rsidRPr="00B41DB0">
        <w:rPr>
          <w:rFonts w:ascii="Arial" w:hAnsi="Arial" w:cs="Arial"/>
          <w:b/>
          <w:sz w:val="24"/>
          <w:szCs w:val="24"/>
        </w:rPr>
        <w:tab/>
      </w:r>
      <w:r w:rsidR="008D54FC" w:rsidRPr="00B41DB0">
        <w:rPr>
          <w:rFonts w:ascii="Arial" w:hAnsi="Arial" w:cs="Arial"/>
          <w:b/>
          <w:sz w:val="24"/>
          <w:szCs w:val="24"/>
        </w:rPr>
        <w:t>4. Высокие тарифы на энергоносители.</w:t>
      </w:r>
    </w:p>
    <w:p w:rsidR="008D54FC" w:rsidRPr="00B41DB0" w:rsidRDefault="001074FA" w:rsidP="008D54FC">
      <w:pPr>
        <w:widowControl w:val="0"/>
        <w:autoSpaceDE w:val="0"/>
        <w:autoSpaceDN w:val="0"/>
        <w:adjustRightInd w:val="0"/>
        <w:spacing w:after="0" w:line="240" w:lineRule="auto"/>
        <w:ind w:right="114"/>
        <w:jc w:val="both"/>
        <w:rPr>
          <w:rFonts w:ascii="Arial" w:hAnsi="Arial" w:cs="Arial"/>
          <w:b/>
          <w:sz w:val="24"/>
          <w:szCs w:val="24"/>
        </w:rPr>
      </w:pPr>
      <w:r w:rsidRPr="00B41DB0">
        <w:rPr>
          <w:rFonts w:ascii="Arial" w:hAnsi="Arial" w:cs="Arial"/>
          <w:b/>
          <w:sz w:val="24"/>
          <w:szCs w:val="24"/>
        </w:rPr>
        <w:tab/>
      </w:r>
      <w:r w:rsidR="008E2E71" w:rsidRPr="00B41DB0">
        <w:rPr>
          <w:rFonts w:ascii="Arial" w:hAnsi="Arial" w:cs="Arial"/>
          <w:b/>
          <w:sz w:val="24"/>
          <w:szCs w:val="24"/>
        </w:rPr>
        <w:t>5</w:t>
      </w:r>
      <w:r w:rsidR="008D54FC" w:rsidRPr="00B41DB0">
        <w:rPr>
          <w:rFonts w:ascii="Arial" w:hAnsi="Arial" w:cs="Arial"/>
          <w:b/>
          <w:sz w:val="24"/>
          <w:szCs w:val="24"/>
        </w:rPr>
        <w:t>. Низкая производительность труда.</w:t>
      </w:r>
    </w:p>
    <w:p w:rsidR="008D54FC" w:rsidRPr="00B41DB0" w:rsidRDefault="001074FA" w:rsidP="008D54FC">
      <w:pPr>
        <w:widowControl w:val="0"/>
        <w:autoSpaceDE w:val="0"/>
        <w:autoSpaceDN w:val="0"/>
        <w:adjustRightInd w:val="0"/>
        <w:spacing w:after="0" w:line="240" w:lineRule="auto"/>
        <w:ind w:right="114"/>
        <w:jc w:val="both"/>
        <w:rPr>
          <w:rFonts w:ascii="Arial" w:hAnsi="Arial" w:cs="Arial"/>
          <w:b/>
          <w:sz w:val="24"/>
          <w:szCs w:val="24"/>
        </w:rPr>
      </w:pPr>
      <w:r w:rsidRPr="00B41DB0">
        <w:rPr>
          <w:rFonts w:ascii="Arial" w:hAnsi="Arial" w:cs="Arial"/>
          <w:b/>
          <w:sz w:val="24"/>
          <w:szCs w:val="24"/>
        </w:rPr>
        <w:tab/>
      </w:r>
      <w:r w:rsidR="008D54FC" w:rsidRPr="00B41DB0">
        <w:rPr>
          <w:rFonts w:ascii="Arial" w:hAnsi="Arial" w:cs="Arial"/>
          <w:b/>
          <w:sz w:val="24"/>
          <w:szCs w:val="24"/>
        </w:rPr>
        <w:t>В этих условиях субъектам МСП сложно сохранять показатели роста, продемонстрированные в предыдущие годы. Инерционный сценарий развития данной сферы предполагает замедление темпов экономического роста вследствие неблагоприятных макроэкономических условий.</w:t>
      </w:r>
    </w:p>
    <w:p w:rsidR="008D54FC" w:rsidRPr="00B41DB0" w:rsidRDefault="001074FA" w:rsidP="008D54FC">
      <w:pPr>
        <w:widowControl w:val="0"/>
        <w:autoSpaceDE w:val="0"/>
        <w:autoSpaceDN w:val="0"/>
        <w:adjustRightInd w:val="0"/>
        <w:spacing w:after="0" w:line="240" w:lineRule="auto"/>
        <w:ind w:right="114"/>
        <w:jc w:val="both"/>
        <w:rPr>
          <w:rFonts w:ascii="Arial" w:hAnsi="Arial" w:cs="Arial"/>
          <w:b/>
          <w:sz w:val="24"/>
          <w:szCs w:val="24"/>
        </w:rPr>
      </w:pPr>
      <w:r w:rsidRPr="00B41DB0">
        <w:rPr>
          <w:rFonts w:ascii="Arial" w:hAnsi="Arial" w:cs="Arial"/>
          <w:b/>
          <w:sz w:val="24"/>
          <w:szCs w:val="24"/>
        </w:rPr>
        <w:tab/>
      </w:r>
      <w:r w:rsidR="008D54FC" w:rsidRPr="00B41DB0">
        <w:rPr>
          <w:rFonts w:ascii="Arial" w:hAnsi="Arial" w:cs="Arial"/>
          <w:b/>
          <w:sz w:val="24"/>
          <w:szCs w:val="24"/>
        </w:rPr>
        <w:t>Реализация настоящей Подпрограммы нацелена на качественные изменения в сфере малого и среднего предпринимательства.</w:t>
      </w:r>
      <w:r w:rsidRPr="00B41DB0">
        <w:rPr>
          <w:rFonts w:ascii="Arial" w:hAnsi="Arial" w:cs="Arial"/>
          <w:b/>
          <w:sz w:val="24"/>
          <w:szCs w:val="24"/>
        </w:rPr>
        <w:t xml:space="preserve"> </w:t>
      </w:r>
      <w:r w:rsidR="008D54FC" w:rsidRPr="00B41DB0">
        <w:rPr>
          <w:rFonts w:ascii="Arial" w:hAnsi="Arial" w:cs="Arial"/>
          <w:b/>
          <w:sz w:val="24"/>
          <w:szCs w:val="24"/>
        </w:rPr>
        <w:t>В целях снижения издержек, высвобождения финансовых ресурсов для инвестиционных проектов Программой предусмотрены меры финансовой поддержки субъектов МСП:</w:t>
      </w:r>
    </w:p>
    <w:p w:rsidR="008D54FC" w:rsidRPr="00B41DB0" w:rsidRDefault="008D54FC" w:rsidP="008D54FC">
      <w:pPr>
        <w:widowControl w:val="0"/>
        <w:autoSpaceDE w:val="0"/>
        <w:autoSpaceDN w:val="0"/>
        <w:adjustRightInd w:val="0"/>
        <w:spacing w:after="0" w:line="240" w:lineRule="auto"/>
        <w:ind w:right="114"/>
        <w:jc w:val="both"/>
        <w:rPr>
          <w:rFonts w:ascii="Arial" w:hAnsi="Arial" w:cs="Arial"/>
          <w:b/>
          <w:sz w:val="24"/>
          <w:szCs w:val="24"/>
        </w:rPr>
      </w:pPr>
      <w:r w:rsidRPr="00B41DB0">
        <w:rPr>
          <w:rFonts w:ascii="Arial" w:hAnsi="Arial" w:cs="Arial"/>
          <w:b/>
          <w:sz w:val="24"/>
          <w:szCs w:val="24"/>
        </w:rPr>
        <w:t>- субсидии выделяются для поддержки производственных и иных предприятий, показывающих положительную динамику основных экономических показателей, реализующих проекты по модернизации, обновлению основных средств;</w:t>
      </w:r>
    </w:p>
    <w:p w:rsidR="008D54FC" w:rsidRPr="00B41DB0" w:rsidRDefault="008D54FC" w:rsidP="008D54FC">
      <w:pPr>
        <w:widowControl w:val="0"/>
        <w:autoSpaceDE w:val="0"/>
        <w:autoSpaceDN w:val="0"/>
        <w:adjustRightInd w:val="0"/>
        <w:spacing w:after="0" w:line="240" w:lineRule="auto"/>
        <w:ind w:right="114"/>
        <w:jc w:val="both"/>
        <w:rPr>
          <w:rFonts w:ascii="Arial" w:hAnsi="Arial" w:cs="Arial"/>
          <w:b/>
          <w:sz w:val="24"/>
          <w:szCs w:val="24"/>
        </w:rPr>
      </w:pPr>
      <w:r w:rsidRPr="00B41DB0">
        <w:rPr>
          <w:rFonts w:ascii="Arial" w:hAnsi="Arial" w:cs="Arial"/>
          <w:b/>
          <w:sz w:val="24"/>
          <w:szCs w:val="24"/>
        </w:rPr>
        <w:t xml:space="preserve">Реализация вышеперечисленных мероприятий позволит поддержать наиболее эффективные малые и средние предприятия, которые станут основой роста предпринимательского сектора. Структура экономики Дмитровского </w:t>
      </w:r>
      <w:r w:rsidR="0089077C" w:rsidRPr="00B41DB0">
        <w:rPr>
          <w:rFonts w:ascii="Arial" w:hAnsi="Arial" w:cs="Arial"/>
          <w:b/>
          <w:sz w:val="24"/>
          <w:szCs w:val="24"/>
        </w:rPr>
        <w:t>городского округа</w:t>
      </w:r>
      <w:r w:rsidRPr="00B41DB0">
        <w:rPr>
          <w:rFonts w:ascii="Arial" w:hAnsi="Arial" w:cs="Arial"/>
          <w:b/>
          <w:sz w:val="24"/>
          <w:szCs w:val="24"/>
        </w:rPr>
        <w:t xml:space="preserve"> будет изменяться в сторону увеличения доли производственных, высокотехнологичных предприятий, что приведет к увеличению уровня среднемесячной заработной платы работников.</w:t>
      </w:r>
    </w:p>
    <w:p w:rsidR="008D54FC" w:rsidRPr="00B41DB0" w:rsidRDefault="001074FA" w:rsidP="008D54FC">
      <w:pPr>
        <w:widowControl w:val="0"/>
        <w:autoSpaceDE w:val="0"/>
        <w:autoSpaceDN w:val="0"/>
        <w:adjustRightInd w:val="0"/>
        <w:spacing w:after="0" w:line="240" w:lineRule="auto"/>
        <w:ind w:right="114"/>
        <w:jc w:val="both"/>
        <w:rPr>
          <w:rFonts w:ascii="Arial" w:hAnsi="Arial" w:cs="Arial"/>
          <w:b/>
          <w:sz w:val="24"/>
          <w:szCs w:val="24"/>
        </w:rPr>
      </w:pPr>
      <w:r w:rsidRPr="00B41DB0">
        <w:rPr>
          <w:rFonts w:ascii="Arial" w:hAnsi="Arial" w:cs="Arial"/>
          <w:b/>
          <w:sz w:val="24"/>
          <w:szCs w:val="24"/>
        </w:rPr>
        <w:tab/>
      </w:r>
      <w:r w:rsidR="008D54FC" w:rsidRPr="00B41DB0">
        <w:rPr>
          <w:rFonts w:ascii="Arial" w:hAnsi="Arial" w:cs="Arial"/>
          <w:b/>
          <w:sz w:val="24"/>
          <w:szCs w:val="24"/>
        </w:rPr>
        <w:t xml:space="preserve">В Дмитровском </w:t>
      </w:r>
      <w:r w:rsidR="0089077C" w:rsidRPr="00B41DB0">
        <w:rPr>
          <w:rFonts w:ascii="Arial" w:hAnsi="Arial" w:cs="Arial"/>
          <w:b/>
          <w:sz w:val="24"/>
          <w:szCs w:val="24"/>
        </w:rPr>
        <w:t>городском округе</w:t>
      </w:r>
      <w:r w:rsidR="008D54FC" w:rsidRPr="00B41DB0">
        <w:rPr>
          <w:rFonts w:ascii="Arial" w:hAnsi="Arial" w:cs="Arial"/>
          <w:b/>
          <w:sz w:val="24"/>
          <w:szCs w:val="24"/>
        </w:rPr>
        <w:t xml:space="preserve"> устанавливаются следующие отраслевые приоритеты в отношении развития субъектов малого и среднего предпринимательства:</w:t>
      </w:r>
    </w:p>
    <w:p w:rsidR="008D54FC" w:rsidRPr="00B41DB0" w:rsidRDefault="008D54FC" w:rsidP="008D54FC">
      <w:pPr>
        <w:widowControl w:val="0"/>
        <w:autoSpaceDE w:val="0"/>
        <w:autoSpaceDN w:val="0"/>
        <w:adjustRightInd w:val="0"/>
        <w:spacing w:after="0" w:line="240" w:lineRule="auto"/>
        <w:ind w:right="114"/>
        <w:jc w:val="both"/>
        <w:rPr>
          <w:rFonts w:ascii="Arial" w:hAnsi="Arial" w:cs="Arial"/>
          <w:b/>
          <w:sz w:val="24"/>
          <w:szCs w:val="24"/>
        </w:rPr>
      </w:pPr>
      <w:r w:rsidRPr="00B41DB0">
        <w:rPr>
          <w:rFonts w:ascii="Arial" w:hAnsi="Arial" w:cs="Arial"/>
          <w:b/>
          <w:sz w:val="24"/>
          <w:szCs w:val="24"/>
        </w:rPr>
        <w:t>- производственная деятельность;</w:t>
      </w:r>
    </w:p>
    <w:p w:rsidR="008D54FC" w:rsidRPr="00B41DB0" w:rsidRDefault="008D54FC" w:rsidP="008D54FC">
      <w:pPr>
        <w:widowControl w:val="0"/>
        <w:autoSpaceDE w:val="0"/>
        <w:autoSpaceDN w:val="0"/>
        <w:adjustRightInd w:val="0"/>
        <w:spacing w:after="0" w:line="240" w:lineRule="auto"/>
        <w:ind w:right="114"/>
        <w:jc w:val="both"/>
        <w:rPr>
          <w:rFonts w:ascii="Arial" w:hAnsi="Arial" w:cs="Arial"/>
          <w:b/>
          <w:sz w:val="24"/>
          <w:szCs w:val="24"/>
        </w:rPr>
      </w:pPr>
      <w:r w:rsidRPr="00B41DB0">
        <w:rPr>
          <w:rFonts w:ascii="Arial" w:hAnsi="Arial" w:cs="Arial"/>
          <w:b/>
          <w:sz w:val="24"/>
          <w:szCs w:val="24"/>
        </w:rPr>
        <w:t>- инновационная деятельность;</w:t>
      </w:r>
    </w:p>
    <w:p w:rsidR="008D54FC" w:rsidRPr="00B41DB0" w:rsidRDefault="008D54FC" w:rsidP="008D54FC">
      <w:pPr>
        <w:widowControl w:val="0"/>
        <w:autoSpaceDE w:val="0"/>
        <w:autoSpaceDN w:val="0"/>
        <w:adjustRightInd w:val="0"/>
        <w:spacing w:after="0" w:line="240" w:lineRule="auto"/>
        <w:ind w:right="114"/>
        <w:jc w:val="both"/>
        <w:rPr>
          <w:rFonts w:ascii="Arial" w:hAnsi="Arial" w:cs="Arial"/>
          <w:b/>
          <w:sz w:val="24"/>
          <w:szCs w:val="24"/>
        </w:rPr>
      </w:pPr>
      <w:r w:rsidRPr="00B41DB0">
        <w:rPr>
          <w:rFonts w:ascii="Arial" w:hAnsi="Arial" w:cs="Arial"/>
          <w:b/>
          <w:sz w:val="24"/>
          <w:szCs w:val="24"/>
        </w:rPr>
        <w:t>- энергосберегающая сфера;</w:t>
      </w:r>
    </w:p>
    <w:p w:rsidR="008D54FC" w:rsidRPr="00B41DB0" w:rsidRDefault="008D54FC" w:rsidP="008D54FC">
      <w:pPr>
        <w:widowControl w:val="0"/>
        <w:autoSpaceDE w:val="0"/>
        <w:autoSpaceDN w:val="0"/>
        <w:adjustRightInd w:val="0"/>
        <w:spacing w:after="0" w:line="240" w:lineRule="auto"/>
        <w:ind w:right="114"/>
        <w:jc w:val="both"/>
        <w:rPr>
          <w:rFonts w:ascii="Arial" w:hAnsi="Arial" w:cs="Arial"/>
          <w:b/>
          <w:sz w:val="24"/>
          <w:szCs w:val="24"/>
        </w:rPr>
      </w:pPr>
      <w:r w:rsidRPr="00B41DB0">
        <w:rPr>
          <w:rFonts w:ascii="Arial" w:hAnsi="Arial" w:cs="Arial"/>
          <w:b/>
          <w:sz w:val="24"/>
          <w:szCs w:val="24"/>
        </w:rPr>
        <w:t>- жилищно-коммунальное хозяйство;</w:t>
      </w:r>
    </w:p>
    <w:p w:rsidR="008D54FC" w:rsidRPr="00B41DB0" w:rsidRDefault="008D54FC" w:rsidP="008D54FC">
      <w:pPr>
        <w:widowControl w:val="0"/>
        <w:autoSpaceDE w:val="0"/>
        <w:autoSpaceDN w:val="0"/>
        <w:adjustRightInd w:val="0"/>
        <w:spacing w:after="0" w:line="240" w:lineRule="auto"/>
        <w:ind w:right="114"/>
        <w:jc w:val="both"/>
        <w:rPr>
          <w:rFonts w:ascii="Arial" w:hAnsi="Arial" w:cs="Arial"/>
          <w:b/>
          <w:sz w:val="24"/>
          <w:szCs w:val="24"/>
        </w:rPr>
      </w:pPr>
      <w:r w:rsidRPr="00B41DB0">
        <w:rPr>
          <w:rFonts w:ascii="Arial" w:hAnsi="Arial" w:cs="Arial"/>
          <w:b/>
          <w:sz w:val="24"/>
          <w:szCs w:val="24"/>
        </w:rPr>
        <w:t>- ремесленничество;</w:t>
      </w:r>
    </w:p>
    <w:p w:rsidR="008D54FC" w:rsidRPr="00B41DB0" w:rsidRDefault="008D54FC" w:rsidP="008D54FC">
      <w:pPr>
        <w:widowControl w:val="0"/>
        <w:autoSpaceDE w:val="0"/>
        <w:autoSpaceDN w:val="0"/>
        <w:adjustRightInd w:val="0"/>
        <w:spacing w:after="0" w:line="240" w:lineRule="auto"/>
        <w:ind w:right="114"/>
        <w:jc w:val="both"/>
        <w:rPr>
          <w:rFonts w:ascii="Arial" w:hAnsi="Arial" w:cs="Arial"/>
          <w:b/>
          <w:sz w:val="24"/>
          <w:szCs w:val="24"/>
        </w:rPr>
      </w:pPr>
      <w:r w:rsidRPr="00B41DB0">
        <w:rPr>
          <w:rFonts w:ascii="Arial" w:hAnsi="Arial" w:cs="Arial"/>
          <w:b/>
          <w:sz w:val="24"/>
          <w:szCs w:val="24"/>
        </w:rPr>
        <w:t>- бытовые услуги населению;</w:t>
      </w:r>
    </w:p>
    <w:p w:rsidR="008D54FC" w:rsidRPr="00B41DB0" w:rsidRDefault="008D54FC" w:rsidP="008D54FC">
      <w:pPr>
        <w:widowControl w:val="0"/>
        <w:autoSpaceDE w:val="0"/>
        <w:autoSpaceDN w:val="0"/>
        <w:adjustRightInd w:val="0"/>
        <w:spacing w:after="0" w:line="240" w:lineRule="auto"/>
        <w:ind w:right="114"/>
        <w:jc w:val="both"/>
        <w:rPr>
          <w:rFonts w:ascii="Arial" w:hAnsi="Arial" w:cs="Arial"/>
          <w:b/>
          <w:sz w:val="24"/>
          <w:szCs w:val="24"/>
        </w:rPr>
      </w:pPr>
      <w:r w:rsidRPr="00B41DB0">
        <w:rPr>
          <w:rFonts w:ascii="Arial" w:hAnsi="Arial" w:cs="Arial"/>
          <w:b/>
          <w:sz w:val="24"/>
          <w:szCs w:val="24"/>
        </w:rPr>
        <w:t>- въездной туризм, развитие туристской инфраструктуры, гостиничный бизнес;</w:t>
      </w:r>
    </w:p>
    <w:p w:rsidR="008D54FC" w:rsidRPr="00B41DB0" w:rsidRDefault="008D54FC" w:rsidP="008D54FC">
      <w:pPr>
        <w:widowControl w:val="0"/>
        <w:autoSpaceDE w:val="0"/>
        <w:autoSpaceDN w:val="0"/>
        <w:adjustRightInd w:val="0"/>
        <w:spacing w:after="0" w:line="240" w:lineRule="auto"/>
        <w:ind w:right="114"/>
        <w:jc w:val="both"/>
        <w:rPr>
          <w:rFonts w:ascii="Arial" w:hAnsi="Arial" w:cs="Arial"/>
          <w:b/>
          <w:sz w:val="24"/>
          <w:szCs w:val="24"/>
        </w:rPr>
      </w:pPr>
      <w:r w:rsidRPr="00B41DB0">
        <w:rPr>
          <w:rFonts w:ascii="Arial" w:hAnsi="Arial" w:cs="Arial"/>
          <w:b/>
          <w:sz w:val="24"/>
          <w:szCs w:val="24"/>
        </w:rPr>
        <w:t>- переработка вторичного сырья, рациональное природопользование, экология;</w:t>
      </w:r>
    </w:p>
    <w:p w:rsidR="008D54FC" w:rsidRPr="00B41DB0" w:rsidRDefault="008D54FC" w:rsidP="008D54FC">
      <w:pPr>
        <w:widowControl w:val="0"/>
        <w:autoSpaceDE w:val="0"/>
        <w:autoSpaceDN w:val="0"/>
        <w:adjustRightInd w:val="0"/>
        <w:spacing w:after="0" w:line="240" w:lineRule="auto"/>
        <w:ind w:right="114"/>
        <w:jc w:val="both"/>
        <w:rPr>
          <w:rFonts w:ascii="Arial" w:hAnsi="Arial" w:cs="Arial"/>
          <w:b/>
          <w:sz w:val="24"/>
          <w:szCs w:val="24"/>
        </w:rPr>
      </w:pPr>
      <w:r w:rsidRPr="00B41DB0">
        <w:rPr>
          <w:rFonts w:ascii="Arial" w:hAnsi="Arial" w:cs="Arial"/>
          <w:b/>
          <w:sz w:val="24"/>
          <w:szCs w:val="24"/>
        </w:rPr>
        <w:t>- сельское хозяйство;</w:t>
      </w:r>
    </w:p>
    <w:p w:rsidR="008D54FC" w:rsidRPr="00B41DB0" w:rsidRDefault="008D54FC" w:rsidP="008D54FC">
      <w:pPr>
        <w:widowControl w:val="0"/>
        <w:autoSpaceDE w:val="0"/>
        <w:autoSpaceDN w:val="0"/>
        <w:adjustRightInd w:val="0"/>
        <w:spacing w:after="0" w:line="240" w:lineRule="auto"/>
        <w:ind w:right="114"/>
        <w:jc w:val="both"/>
        <w:rPr>
          <w:rFonts w:ascii="Arial" w:hAnsi="Arial" w:cs="Arial"/>
          <w:b/>
          <w:sz w:val="24"/>
          <w:szCs w:val="24"/>
        </w:rPr>
      </w:pPr>
      <w:r w:rsidRPr="00B41DB0">
        <w:rPr>
          <w:rFonts w:ascii="Arial" w:hAnsi="Arial" w:cs="Arial"/>
          <w:b/>
          <w:sz w:val="24"/>
          <w:szCs w:val="24"/>
        </w:rPr>
        <w:t>- здравоохранение и предоставление социальных услуг;</w:t>
      </w:r>
    </w:p>
    <w:p w:rsidR="008D54FC" w:rsidRPr="00B41DB0" w:rsidRDefault="008D54FC" w:rsidP="008D54FC">
      <w:pPr>
        <w:widowControl w:val="0"/>
        <w:autoSpaceDE w:val="0"/>
        <w:autoSpaceDN w:val="0"/>
        <w:adjustRightInd w:val="0"/>
        <w:spacing w:after="0" w:line="240" w:lineRule="auto"/>
        <w:ind w:right="114"/>
        <w:jc w:val="both"/>
        <w:rPr>
          <w:rFonts w:ascii="Arial" w:hAnsi="Arial" w:cs="Arial"/>
          <w:b/>
          <w:sz w:val="24"/>
          <w:szCs w:val="24"/>
        </w:rPr>
      </w:pPr>
      <w:r w:rsidRPr="00B41DB0">
        <w:rPr>
          <w:rFonts w:ascii="Arial" w:hAnsi="Arial" w:cs="Arial"/>
          <w:b/>
          <w:sz w:val="24"/>
          <w:szCs w:val="24"/>
        </w:rPr>
        <w:lastRenderedPageBreak/>
        <w:t>- молодежное предпринимательство;</w:t>
      </w:r>
    </w:p>
    <w:p w:rsidR="008D54FC" w:rsidRPr="00B41DB0" w:rsidRDefault="008D54FC" w:rsidP="008D54FC">
      <w:pPr>
        <w:widowControl w:val="0"/>
        <w:autoSpaceDE w:val="0"/>
        <w:autoSpaceDN w:val="0"/>
        <w:adjustRightInd w:val="0"/>
        <w:spacing w:after="0" w:line="240" w:lineRule="auto"/>
        <w:ind w:right="114"/>
        <w:jc w:val="both"/>
        <w:rPr>
          <w:rFonts w:ascii="Arial" w:hAnsi="Arial" w:cs="Arial"/>
          <w:b/>
          <w:sz w:val="24"/>
          <w:szCs w:val="24"/>
        </w:rPr>
      </w:pPr>
      <w:r w:rsidRPr="00B41DB0">
        <w:rPr>
          <w:rFonts w:ascii="Arial" w:hAnsi="Arial" w:cs="Arial"/>
          <w:b/>
          <w:sz w:val="24"/>
          <w:szCs w:val="24"/>
        </w:rPr>
        <w:t>- образовательная деятельность по образовательным программам дошкольного образования, а также присмотру и уходу за детьми.</w:t>
      </w:r>
    </w:p>
    <w:p w:rsidR="008D54FC" w:rsidRPr="00B41DB0" w:rsidRDefault="001074FA" w:rsidP="008D54FC">
      <w:pPr>
        <w:widowControl w:val="0"/>
        <w:autoSpaceDE w:val="0"/>
        <w:autoSpaceDN w:val="0"/>
        <w:adjustRightInd w:val="0"/>
        <w:spacing w:after="0" w:line="240" w:lineRule="auto"/>
        <w:ind w:right="114"/>
        <w:jc w:val="both"/>
        <w:rPr>
          <w:rFonts w:ascii="Arial" w:hAnsi="Arial" w:cs="Arial"/>
          <w:b/>
          <w:sz w:val="24"/>
          <w:szCs w:val="24"/>
        </w:rPr>
      </w:pPr>
      <w:r w:rsidRPr="00B41DB0">
        <w:rPr>
          <w:rFonts w:ascii="Arial" w:hAnsi="Arial" w:cs="Arial"/>
          <w:b/>
          <w:sz w:val="24"/>
          <w:szCs w:val="24"/>
        </w:rPr>
        <w:tab/>
      </w:r>
      <w:r w:rsidR="008D54FC" w:rsidRPr="00B41DB0">
        <w:rPr>
          <w:rFonts w:ascii="Arial" w:hAnsi="Arial" w:cs="Arial"/>
          <w:b/>
          <w:sz w:val="24"/>
          <w:szCs w:val="24"/>
        </w:rPr>
        <w:t>Данные приоритеты используются при принятии решения конкурсными комиссиями относительно целесообразности поддержки того или иного субъекта МСП.</w:t>
      </w:r>
    </w:p>
    <w:p w:rsidR="002B0C4D" w:rsidRPr="00B41DB0" w:rsidRDefault="002B0C4D" w:rsidP="008D54FC">
      <w:pPr>
        <w:pStyle w:val="ConsPlusNormal"/>
        <w:jc w:val="center"/>
        <w:rPr>
          <w:rFonts w:ascii="Arial" w:hAnsi="Arial" w:cs="Arial"/>
          <w:b/>
          <w:sz w:val="24"/>
          <w:szCs w:val="24"/>
        </w:rPr>
      </w:pPr>
    </w:p>
    <w:p w:rsidR="008D54FC" w:rsidRPr="00B41DB0" w:rsidRDefault="008D54FC" w:rsidP="008D54FC">
      <w:pPr>
        <w:pStyle w:val="ConsPlusNormal"/>
        <w:jc w:val="center"/>
        <w:rPr>
          <w:rFonts w:ascii="Arial" w:hAnsi="Arial" w:cs="Arial"/>
          <w:b/>
          <w:sz w:val="24"/>
          <w:szCs w:val="24"/>
        </w:rPr>
      </w:pPr>
      <w:r w:rsidRPr="00B41DB0">
        <w:rPr>
          <w:rFonts w:ascii="Arial" w:hAnsi="Arial" w:cs="Arial"/>
          <w:b/>
          <w:sz w:val="24"/>
          <w:szCs w:val="24"/>
        </w:rPr>
        <w:t xml:space="preserve">Концептуальные направления реформирования, модернизации, преобразования отдельных сфер социально-экономического развития Дмитровского </w:t>
      </w:r>
      <w:r w:rsidR="0089077C" w:rsidRPr="00B41DB0">
        <w:rPr>
          <w:rFonts w:ascii="Arial" w:hAnsi="Arial" w:cs="Arial"/>
          <w:b/>
          <w:sz w:val="24"/>
          <w:szCs w:val="24"/>
        </w:rPr>
        <w:t>городского округа</w:t>
      </w:r>
      <w:r w:rsidRPr="00B41DB0">
        <w:rPr>
          <w:rFonts w:ascii="Arial" w:hAnsi="Arial" w:cs="Arial"/>
          <w:b/>
          <w:sz w:val="24"/>
          <w:szCs w:val="24"/>
        </w:rPr>
        <w:t xml:space="preserve"> Московской области, реализуемых в рамках подпрограммы </w:t>
      </w:r>
      <w:r w:rsidR="00F34826" w:rsidRPr="00B41DB0">
        <w:rPr>
          <w:rFonts w:ascii="Arial" w:hAnsi="Arial" w:cs="Arial"/>
          <w:b/>
          <w:sz w:val="24"/>
          <w:szCs w:val="24"/>
          <w:lang w:val="en-US"/>
        </w:rPr>
        <w:t>I</w:t>
      </w:r>
      <w:r w:rsidRPr="00B41DB0">
        <w:rPr>
          <w:rFonts w:ascii="Arial" w:hAnsi="Arial" w:cs="Arial"/>
          <w:b/>
          <w:sz w:val="24"/>
          <w:szCs w:val="24"/>
        </w:rPr>
        <w:t>II «Развитие малого и среднего предпринимательства»</w:t>
      </w:r>
    </w:p>
    <w:p w:rsidR="008D54FC" w:rsidRPr="00B41DB0" w:rsidRDefault="008D54FC" w:rsidP="008D54FC">
      <w:pPr>
        <w:pStyle w:val="ConsPlusNormal"/>
        <w:jc w:val="both"/>
        <w:rPr>
          <w:rFonts w:ascii="Arial" w:hAnsi="Arial" w:cs="Arial"/>
          <w:b/>
          <w:sz w:val="24"/>
          <w:szCs w:val="24"/>
        </w:rPr>
      </w:pPr>
    </w:p>
    <w:p w:rsidR="008D54FC" w:rsidRPr="00B41DB0" w:rsidRDefault="008D54FC" w:rsidP="008D54FC">
      <w:pPr>
        <w:pStyle w:val="ConsPlusNormal"/>
        <w:jc w:val="both"/>
        <w:rPr>
          <w:rFonts w:ascii="Arial" w:hAnsi="Arial" w:cs="Arial"/>
          <w:b/>
          <w:sz w:val="24"/>
          <w:szCs w:val="24"/>
        </w:rPr>
      </w:pPr>
      <w:r w:rsidRPr="00B41DB0">
        <w:rPr>
          <w:rFonts w:ascii="Arial" w:hAnsi="Arial" w:cs="Arial"/>
          <w:b/>
          <w:sz w:val="24"/>
          <w:szCs w:val="24"/>
        </w:rPr>
        <w:t xml:space="preserve">         В целом концептуальные направления реформирования, модернизации, преобразования в сфере развития и поддержки малого и среднего предпринимательства связаны с развитием и оказанием государственной поддержки малому и среднему предпринимательству на территории Дмитровского </w:t>
      </w:r>
      <w:r w:rsidR="0089077C" w:rsidRPr="00B41DB0">
        <w:rPr>
          <w:rFonts w:ascii="Arial" w:hAnsi="Arial" w:cs="Arial"/>
          <w:b/>
          <w:sz w:val="24"/>
          <w:szCs w:val="24"/>
        </w:rPr>
        <w:t>городского округа</w:t>
      </w:r>
      <w:r w:rsidRPr="00B41DB0">
        <w:rPr>
          <w:rFonts w:ascii="Arial" w:hAnsi="Arial" w:cs="Arial"/>
          <w:b/>
          <w:sz w:val="24"/>
          <w:szCs w:val="24"/>
        </w:rPr>
        <w:t xml:space="preserve"> Московской области:</w:t>
      </w:r>
    </w:p>
    <w:p w:rsidR="008D54FC" w:rsidRPr="00B41DB0" w:rsidRDefault="008D54FC" w:rsidP="008D54FC">
      <w:pPr>
        <w:pStyle w:val="ConsPlusNormal"/>
        <w:ind w:firstLine="540"/>
        <w:jc w:val="both"/>
        <w:rPr>
          <w:rFonts w:ascii="Arial" w:hAnsi="Arial" w:cs="Arial"/>
          <w:b/>
          <w:sz w:val="24"/>
          <w:szCs w:val="24"/>
        </w:rPr>
      </w:pPr>
      <w:r w:rsidRPr="00B41DB0">
        <w:rPr>
          <w:rFonts w:ascii="Arial" w:hAnsi="Arial" w:cs="Arial"/>
          <w:b/>
          <w:sz w:val="24"/>
          <w:szCs w:val="24"/>
        </w:rPr>
        <w:t>1. Точечная финансовая поддержка: мероприятия поддержки субъектов малого и среднего предпринимательства акцентируются на приоритетных направлениях развития бизнеса.</w:t>
      </w:r>
    </w:p>
    <w:p w:rsidR="008D54FC" w:rsidRPr="00B41DB0" w:rsidRDefault="008D54FC" w:rsidP="008D54FC">
      <w:pPr>
        <w:pStyle w:val="ConsPlusNormal"/>
        <w:ind w:firstLine="540"/>
        <w:jc w:val="both"/>
        <w:rPr>
          <w:rFonts w:ascii="Arial" w:hAnsi="Arial" w:cs="Arial"/>
          <w:b/>
          <w:sz w:val="24"/>
          <w:szCs w:val="24"/>
        </w:rPr>
      </w:pPr>
      <w:r w:rsidRPr="00B41DB0">
        <w:rPr>
          <w:rFonts w:ascii="Arial" w:hAnsi="Arial" w:cs="Arial"/>
          <w:b/>
          <w:sz w:val="24"/>
          <w:szCs w:val="24"/>
        </w:rPr>
        <w:t>Приоритетными направлениями поддержки являются:</w:t>
      </w:r>
    </w:p>
    <w:p w:rsidR="008D54FC" w:rsidRPr="00B41DB0" w:rsidRDefault="008D54FC" w:rsidP="008D54FC">
      <w:pPr>
        <w:pStyle w:val="ConsPlusNormal"/>
        <w:ind w:firstLine="540"/>
        <w:jc w:val="both"/>
        <w:rPr>
          <w:rFonts w:ascii="Arial" w:hAnsi="Arial" w:cs="Arial"/>
          <w:b/>
          <w:sz w:val="24"/>
          <w:szCs w:val="24"/>
        </w:rPr>
      </w:pPr>
      <w:r w:rsidRPr="00B41DB0">
        <w:rPr>
          <w:rFonts w:ascii="Arial" w:hAnsi="Arial" w:cs="Arial"/>
          <w:b/>
          <w:sz w:val="24"/>
          <w:szCs w:val="24"/>
        </w:rPr>
        <w:t>- поддержка создания, развития и модернизации производства товаров;</w:t>
      </w:r>
    </w:p>
    <w:p w:rsidR="008D54FC" w:rsidRPr="00B41DB0" w:rsidRDefault="008D54FC" w:rsidP="008D54FC">
      <w:pPr>
        <w:pStyle w:val="ConsPlusNormal"/>
        <w:ind w:firstLine="540"/>
        <w:jc w:val="both"/>
        <w:rPr>
          <w:rFonts w:ascii="Arial" w:hAnsi="Arial" w:cs="Arial"/>
          <w:b/>
          <w:sz w:val="24"/>
          <w:szCs w:val="24"/>
        </w:rPr>
      </w:pPr>
      <w:r w:rsidRPr="00B41DB0">
        <w:rPr>
          <w:rFonts w:ascii="Arial" w:hAnsi="Arial" w:cs="Arial"/>
          <w:b/>
          <w:sz w:val="24"/>
          <w:szCs w:val="24"/>
        </w:rPr>
        <w:t>- поддержка организаций, участвующих в программе лизинга.</w:t>
      </w:r>
    </w:p>
    <w:p w:rsidR="008D54FC" w:rsidRPr="00B41DB0" w:rsidRDefault="008D54FC" w:rsidP="008D54FC">
      <w:pPr>
        <w:pStyle w:val="ConsPlusNormal"/>
        <w:ind w:firstLine="540"/>
        <w:jc w:val="both"/>
        <w:rPr>
          <w:rFonts w:ascii="Arial" w:hAnsi="Arial" w:cs="Arial"/>
          <w:b/>
          <w:sz w:val="24"/>
          <w:szCs w:val="24"/>
        </w:rPr>
      </w:pPr>
      <w:r w:rsidRPr="00B41DB0">
        <w:rPr>
          <w:rFonts w:ascii="Arial" w:hAnsi="Arial" w:cs="Arial"/>
          <w:b/>
          <w:sz w:val="24"/>
          <w:szCs w:val="24"/>
        </w:rPr>
        <w:t xml:space="preserve">- </w:t>
      </w:r>
      <w:r w:rsidR="002B0C4D" w:rsidRPr="00B41DB0">
        <w:rPr>
          <w:rFonts w:ascii="Arial" w:hAnsi="Arial" w:cs="Arial"/>
          <w:b/>
          <w:sz w:val="24"/>
          <w:szCs w:val="24"/>
        </w:rPr>
        <w:t>поддержка социального предпринимательства</w:t>
      </w:r>
      <w:r w:rsidRPr="00B41DB0">
        <w:rPr>
          <w:rFonts w:ascii="Arial" w:hAnsi="Arial" w:cs="Arial"/>
          <w:b/>
          <w:sz w:val="24"/>
          <w:szCs w:val="24"/>
        </w:rPr>
        <w:t>.</w:t>
      </w:r>
    </w:p>
    <w:p w:rsidR="008D54FC" w:rsidRPr="00B41DB0" w:rsidRDefault="008D54FC" w:rsidP="008D54FC">
      <w:pPr>
        <w:pStyle w:val="ConsPlusNormal"/>
        <w:ind w:firstLine="540"/>
        <w:jc w:val="both"/>
        <w:rPr>
          <w:rFonts w:ascii="Arial" w:hAnsi="Arial" w:cs="Arial"/>
          <w:b/>
          <w:sz w:val="24"/>
          <w:szCs w:val="24"/>
        </w:rPr>
      </w:pPr>
      <w:r w:rsidRPr="00B41DB0">
        <w:rPr>
          <w:rFonts w:ascii="Arial" w:hAnsi="Arial" w:cs="Arial"/>
          <w:b/>
          <w:sz w:val="24"/>
          <w:szCs w:val="24"/>
        </w:rPr>
        <w:t>Реализация данного направления позволит привлечь дополнительные инвестиции, обеспечит стимулирование роста количества субъектов малого и среднего предпринимательства, обеспечит снижение социальной напряженности путем увеличения количества новых рабочих мест.</w:t>
      </w:r>
    </w:p>
    <w:p w:rsidR="008D54FC" w:rsidRPr="00B41DB0" w:rsidRDefault="008D54FC" w:rsidP="008D54FC">
      <w:pPr>
        <w:pStyle w:val="ConsPlusNormal"/>
        <w:ind w:firstLine="540"/>
        <w:jc w:val="both"/>
        <w:rPr>
          <w:rFonts w:ascii="Arial" w:hAnsi="Arial" w:cs="Arial"/>
          <w:b/>
          <w:sz w:val="24"/>
          <w:szCs w:val="24"/>
        </w:rPr>
      </w:pPr>
      <w:r w:rsidRPr="00B41DB0">
        <w:rPr>
          <w:rFonts w:ascii="Arial" w:hAnsi="Arial" w:cs="Arial"/>
          <w:b/>
          <w:sz w:val="24"/>
          <w:szCs w:val="24"/>
        </w:rPr>
        <w:t>Основой успешного развития малого и среднего бизнеса является комплексный и системный подход в государственной поддержке, постоянное совершенствование действующих и введение новых механизмов, отвечающих потребностям развития малого и среднего бизнеса.</w:t>
      </w:r>
    </w:p>
    <w:p w:rsidR="008D54FC" w:rsidRPr="00B41DB0" w:rsidRDefault="008D54FC" w:rsidP="008D54FC">
      <w:pPr>
        <w:pStyle w:val="ConsPlusNormal"/>
        <w:ind w:firstLine="540"/>
        <w:jc w:val="both"/>
        <w:rPr>
          <w:rFonts w:ascii="Arial" w:hAnsi="Arial" w:cs="Arial"/>
          <w:b/>
          <w:sz w:val="24"/>
          <w:szCs w:val="24"/>
        </w:rPr>
      </w:pPr>
      <w:r w:rsidRPr="00B41DB0">
        <w:rPr>
          <w:rFonts w:ascii="Arial" w:hAnsi="Arial" w:cs="Arial"/>
          <w:b/>
          <w:sz w:val="24"/>
          <w:szCs w:val="24"/>
        </w:rPr>
        <w:t>Расширение нефинансовой поддержки (имущественная поддержка, консультации, обучение, снижение административных барьеров, популяризация предпринимательской деятельности, проведение мероприятий, направленных на формирование положительного образа предпринимателя).</w:t>
      </w:r>
    </w:p>
    <w:p w:rsidR="008D54FC" w:rsidRPr="00B41DB0" w:rsidRDefault="008D54FC" w:rsidP="008D54FC">
      <w:pPr>
        <w:pStyle w:val="ConsPlusNormal"/>
        <w:ind w:firstLine="540"/>
        <w:jc w:val="both"/>
        <w:rPr>
          <w:rFonts w:ascii="Arial" w:hAnsi="Arial" w:cs="Arial"/>
          <w:b/>
          <w:sz w:val="24"/>
          <w:szCs w:val="24"/>
        </w:rPr>
      </w:pPr>
      <w:r w:rsidRPr="00B41DB0">
        <w:rPr>
          <w:rFonts w:ascii="Arial" w:hAnsi="Arial" w:cs="Arial"/>
          <w:b/>
          <w:sz w:val="24"/>
          <w:szCs w:val="24"/>
        </w:rPr>
        <w:t>Целью реализации данного направления является повышение квалификации кадров субъектов малого и среднего предпринимательства, оказание им консультационной и информационной поддержки.</w:t>
      </w:r>
    </w:p>
    <w:p w:rsidR="008D54FC" w:rsidRPr="00B41DB0" w:rsidRDefault="008D54FC" w:rsidP="008D54FC">
      <w:pPr>
        <w:pStyle w:val="ConsPlusNormal"/>
        <w:ind w:firstLine="540"/>
        <w:jc w:val="both"/>
        <w:rPr>
          <w:rFonts w:ascii="Arial" w:hAnsi="Arial" w:cs="Arial"/>
          <w:b/>
          <w:sz w:val="24"/>
          <w:szCs w:val="24"/>
        </w:rPr>
      </w:pPr>
      <w:r w:rsidRPr="00B41DB0">
        <w:rPr>
          <w:rFonts w:ascii="Arial" w:hAnsi="Arial" w:cs="Arial"/>
          <w:b/>
          <w:sz w:val="24"/>
          <w:szCs w:val="24"/>
        </w:rPr>
        <w:t xml:space="preserve">В рамках данного направления реализовано мероприятие по созданию коворкинг-центра в Дмитровском </w:t>
      </w:r>
      <w:r w:rsidR="0089077C" w:rsidRPr="00B41DB0">
        <w:rPr>
          <w:rFonts w:ascii="Arial" w:hAnsi="Arial" w:cs="Arial"/>
          <w:b/>
          <w:sz w:val="24"/>
          <w:szCs w:val="24"/>
        </w:rPr>
        <w:t>городском округе</w:t>
      </w:r>
      <w:r w:rsidRPr="00B41DB0">
        <w:rPr>
          <w:rFonts w:ascii="Arial" w:hAnsi="Arial" w:cs="Arial"/>
          <w:b/>
          <w:sz w:val="24"/>
          <w:szCs w:val="24"/>
        </w:rPr>
        <w:t xml:space="preserve">  Московской области, призванного:</w:t>
      </w:r>
    </w:p>
    <w:p w:rsidR="008D54FC" w:rsidRPr="00B41DB0" w:rsidRDefault="008D54FC" w:rsidP="008D54FC">
      <w:pPr>
        <w:pStyle w:val="ConsPlusNormal"/>
        <w:ind w:firstLine="540"/>
        <w:jc w:val="both"/>
        <w:rPr>
          <w:rFonts w:ascii="Arial" w:hAnsi="Arial" w:cs="Arial"/>
          <w:b/>
          <w:sz w:val="24"/>
          <w:szCs w:val="24"/>
        </w:rPr>
      </w:pPr>
      <w:r w:rsidRPr="00B41DB0">
        <w:rPr>
          <w:rFonts w:ascii="Arial" w:hAnsi="Arial" w:cs="Arial"/>
          <w:b/>
          <w:sz w:val="24"/>
          <w:szCs w:val="24"/>
        </w:rPr>
        <w:t>оказывать поддержку субъектам малого и среднего предпринимательства на начальной стадии предпринимательской деятельности;</w:t>
      </w:r>
    </w:p>
    <w:p w:rsidR="008D54FC" w:rsidRPr="00B41DB0" w:rsidRDefault="008D54FC" w:rsidP="008D54FC">
      <w:pPr>
        <w:pStyle w:val="ConsPlusNormal"/>
        <w:ind w:firstLine="540"/>
        <w:jc w:val="both"/>
        <w:rPr>
          <w:rFonts w:ascii="Arial" w:hAnsi="Arial" w:cs="Arial"/>
          <w:b/>
          <w:sz w:val="24"/>
          <w:szCs w:val="24"/>
        </w:rPr>
      </w:pPr>
      <w:r w:rsidRPr="00B41DB0">
        <w:rPr>
          <w:rFonts w:ascii="Arial" w:hAnsi="Arial" w:cs="Arial"/>
          <w:b/>
          <w:sz w:val="24"/>
          <w:szCs w:val="24"/>
        </w:rPr>
        <w:t>оптимизировать расходы на ведение бизнеса субъектам малого и среднего предпринимательства;</w:t>
      </w:r>
    </w:p>
    <w:p w:rsidR="008D54FC" w:rsidRPr="00B41DB0" w:rsidRDefault="008D54FC" w:rsidP="008D54FC">
      <w:pPr>
        <w:pStyle w:val="ConsPlusNormal"/>
        <w:ind w:firstLine="540"/>
        <w:jc w:val="both"/>
        <w:rPr>
          <w:rFonts w:ascii="Arial" w:hAnsi="Arial" w:cs="Arial"/>
          <w:b/>
          <w:sz w:val="24"/>
          <w:szCs w:val="24"/>
        </w:rPr>
      </w:pPr>
      <w:r w:rsidRPr="00B41DB0">
        <w:rPr>
          <w:rFonts w:ascii="Arial" w:hAnsi="Arial" w:cs="Arial"/>
          <w:b/>
          <w:sz w:val="24"/>
          <w:szCs w:val="24"/>
        </w:rPr>
        <w:t>стимулировать создание новых субъектов малого и среднего предпринимательства.</w:t>
      </w:r>
    </w:p>
    <w:p w:rsidR="008D54FC" w:rsidRPr="00B41DB0" w:rsidRDefault="008D54FC" w:rsidP="008D54FC">
      <w:pPr>
        <w:pStyle w:val="ConsPlusNormal"/>
        <w:ind w:firstLine="540"/>
        <w:jc w:val="both"/>
        <w:rPr>
          <w:rFonts w:ascii="Arial" w:hAnsi="Arial" w:cs="Arial"/>
          <w:b/>
          <w:sz w:val="24"/>
          <w:szCs w:val="24"/>
        </w:rPr>
      </w:pPr>
      <w:r w:rsidRPr="00B41DB0">
        <w:rPr>
          <w:rFonts w:ascii="Arial" w:hAnsi="Arial" w:cs="Arial"/>
          <w:b/>
          <w:sz w:val="24"/>
          <w:szCs w:val="24"/>
        </w:rPr>
        <w:t>Вовлечение муниципалитетов в активную работу с малым и средним бизнесом.</w:t>
      </w:r>
    </w:p>
    <w:p w:rsidR="008D54FC" w:rsidRPr="00B41DB0" w:rsidRDefault="008D54FC" w:rsidP="008D54FC">
      <w:pPr>
        <w:pStyle w:val="ConsPlusNormal"/>
        <w:ind w:firstLine="540"/>
        <w:jc w:val="both"/>
        <w:rPr>
          <w:rFonts w:ascii="Arial" w:hAnsi="Arial" w:cs="Arial"/>
          <w:b/>
          <w:sz w:val="24"/>
          <w:szCs w:val="24"/>
        </w:rPr>
      </w:pPr>
      <w:r w:rsidRPr="00B41DB0">
        <w:rPr>
          <w:rFonts w:ascii="Arial" w:hAnsi="Arial" w:cs="Arial"/>
          <w:b/>
          <w:sz w:val="24"/>
          <w:szCs w:val="24"/>
        </w:rPr>
        <w:t>Реализация данного направления позволит:</w:t>
      </w:r>
    </w:p>
    <w:p w:rsidR="008D54FC" w:rsidRPr="00B41DB0" w:rsidRDefault="008D54FC" w:rsidP="008D54FC">
      <w:pPr>
        <w:pStyle w:val="ConsPlusNormal"/>
        <w:ind w:firstLine="540"/>
        <w:jc w:val="both"/>
        <w:rPr>
          <w:rFonts w:ascii="Arial" w:hAnsi="Arial" w:cs="Arial"/>
          <w:b/>
          <w:sz w:val="24"/>
          <w:szCs w:val="24"/>
        </w:rPr>
      </w:pPr>
      <w:r w:rsidRPr="00B41DB0">
        <w:rPr>
          <w:rFonts w:ascii="Arial" w:hAnsi="Arial" w:cs="Arial"/>
          <w:b/>
          <w:sz w:val="24"/>
          <w:szCs w:val="24"/>
        </w:rPr>
        <w:t xml:space="preserve">осуществлять методологическую помощь муниципальным образованиям при </w:t>
      </w:r>
      <w:r w:rsidRPr="00B41DB0">
        <w:rPr>
          <w:rFonts w:ascii="Arial" w:hAnsi="Arial" w:cs="Arial"/>
          <w:b/>
          <w:sz w:val="24"/>
          <w:szCs w:val="24"/>
        </w:rPr>
        <w:lastRenderedPageBreak/>
        <w:t>развитии и поддержке малого и среднего бизнеса;</w:t>
      </w:r>
    </w:p>
    <w:p w:rsidR="008D54FC" w:rsidRPr="00B41DB0" w:rsidRDefault="008D54FC" w:rsidP="008D54FC">
      <w:pPr>
        <w:pStyle w:val="ConsPlusNormal"/>
        <w:ind w:firstLine="540"/>
        <w:jc w:val="both"/>
        <w:rPr>
          <w:rFonts w:ascii="Arial" w:hAnsi="Arial" w:cs="Arial"/>
          <w:b/>
          <w:sz w:val="24"/>
          <w:szCs w:val="24"/>
        </w:rPr>
      </w:pPr>
      <w:r w:rsidRPr="00B41DB0">
        <w:rPr>
          <w:rFonts w:ascii="Arial" w:hAnsi="Arial" w:cs="Arial"/>
          <w:b/>
          <w:sz w:val="24"/>
          <w:szCs w:val="24"/>
        </w:rPr>
        <w:t>определять точки роста муниципальных образований;</w:t>
      </w:r>
    </w:p>
    <w:p w:rsidR="008D54FC" w:rsidRPr="00B41DB0" w:rsidRDefault="008D54FC" w:rsidP="008D54FC">
      <w:pPr>
        <w:pStyle w:val="ConsPlusNormal"/>
        <w:ind w:firstLine="540"/>
        <w:jc w:val="both"/>
        <w:rPr>
          <w:rFonts w:ascii="Arial" w:hAnsi="Arial" w:cs="Arial"/>
          <w:b/>
          <w:sz w:val="24"/>
          <w:szCs w:val="24"/>
        </w:rPr>
      </w:pPr>
      <w:r w:rsidRPr="00B41DB0">
        <w:rPr>
          <w:rFonts w:ascii="Arial" w:hAnsi="Arial" w:cs="Arial"/>
          <w:b/>
          <w:sz w:val="24"/>
          <w:szCs w:val="24"/>
        </w:rPr>
        <w:t>распространять положительный опыт и лучшие практики поддержки малого и среднего бизнеса на муниципальном уровне.</w:t>
      </w:r>
    </w:p>
    <w:p w:rsidR="008D54FC" w:rsidRPr="00B41DB0" w:rsidRDefault="008D54FC" w:rsidP="008D54FC">
      <w:pPr>
        <w:rPr>
          <w:rFonts w:ascii="Arial" w:hAnsi="Arial" w:cs="Arial"/>
          <w:b/>
          <w:i/>
          <w:sz w:val="24"/>
          <w:szCs w:val="24"/>
          <w:u w:val="single"/>
        </w:rPr>
        <w:sectPr w:rsidR="008D54FC" w:rsidRPr="00B41DB0" w:rsidSect="006638EA">
          <w:pgSz w:w="11907" w:h="16840"/>
          <w:pgMar w:top="1134" w:right="567" w:bottom="1134" w:left="1134" w:header="0" w:footer="0" w:gutter="0"/>
          <w:cols w:space="720"/>
          <w:docGrid w:linePitch="299"/>
        </w:sectPr>
      </w:pPr>
    </w:p>
    <w:p w:rsidR="008D54FC" w:rsidRPr="00B41DB0" w:rsidRDefault="008D54FC" w:rsidP="008D54FC">
      <w:pPr>
        <w:pStyle w:val="ConsPlusNormal"/>
        <w:ind w:firstLine="540"/>
        <w:jc w:val="right"/>
        <w:rPr>
          <w:rFonts w:ascii="Arial" w:hAnsi="Arial" w:cs="Arial"/>
          <w:b/>
          <w:sz w:val="24"/>
          <w:szCs w:val="24"/>
        </w:rPr>
      </w:pPr>
    </w:p>
    <w:p w:rsidR="00961B15" w:rsidRPr="00B41DB0" w:rsidRDefault="00961B15" w:rsidP="00961B15">
      <w:pPr>
        <w:pStyle w:val="ConsPlusNormal"/>
        <w:ind w:firstLine="540"/>
        <w:jc w:val="center"/>
        <w:rPr>
          <w:rFonts w:ascii="Arial" w:hAnsi="Arial" w:cs="Arial"/>
          <w:b/>
          <w:sz w:val="24"/>
          <w:szCs w:val="24"/>
        </w:rPr>
      </w:pPr>
      <w:r w:rsidRPr="00B41DB0">
        <w:rPr>
          <w:rFonts w:ascii="Arial" w:hAnsi="Arial" w:cs="Arial"/>
          <w:b/>
          <w:sz w:val="24"/>
          <w:szCs w:val="24"/>
        </w:rPr>
        <w:t>Перечень мероприятий подпрограммы I</w:t>
      </w:r>
      <w:r w:rsidR="00F34826" w:rsidRPr="00B41DB0">
        <w:rPr>
          <w:rFonts w:ascii="Arial" w:hAnsi="Arial" w:cs="Arial"/>
          <w:b/>
          <w:sz w:val="24"/>
          <w:szCs w:val="24"/>
          <w:lang w:val="en-US"/>
        </w:rPr>
        <w:t>I</w:t>
      </w:r>
      <w:r w:rsidRPr="00B41DB0">
        <w:rPr>
          <w:rFonts w:ascii="Arial" w:hAnsi="Arial" w:cs="Arial"/>
          <w:b/>
          <w:sz w:val="24"/>
          <w:szCs w:val="24"/>
        </w:rPr>
        <w:t xml:space="preserve">I «Развитие малого и среднего предпринимательства» </w:t>
      </w:r>
    </w:p>
    <w:p w:rsidR="00675173" w:rsidRPr="00B41DB0" w:rsidRDefault="00675173" w:rsidP="00961B15">
      <w:pPr>
        <w:pStyle w:val="ConsPlusNormal"/>
        <w:ind w:firstLine="540"/>
        <w:jc w:val="center"/>
        <w:rPr>
          <w:rFonts w:ascii="Arial" w:hAnsi="Arial" w:cs="Arial"/>
          <w:b/>
          <w:sz w:val="24"/>
          <w:szCs w:val="24"/>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49"/>
        <w:gridCol w:w="2165"/>
        <w:gridCol w:w="425"/>
        <w:gridCol w:w="2126"/>
        <w:gridCol w:w="1701"/>
        <w:gridCol w:w="993"/>
        <w:gridCol w:w="850"/>
        <w:gridCol w:w="851"/>
        <w:gridCol w:w="850"/>
        <w:gridCol w:w="851"/>
        <w:gridCol w:w="850"/>
        <w:gridCol w:w="1701"/>
        <w:gridCol w:w="1418"/>
      </w:tblGrid>
      <w:tr w:rsidR="00291E10" w:rsidRPr="00B41DB0" w:rsidTr="00506ED9">
        <w:tc>
          <w:tcPr>
            <w:tcW w:w="449" w:type="dxa"/>
            <w:vMerge w:val="restart"/>
            <w:tcMar>
              <w:top w:w="0" w:type="dxa"/>
              <w:bottom w:w="0" w:type="dxa"/>
            </w:tcMar>
          </w:tcPr>
          <w:p w:rsidR="00675173" w:rsidRPr="00B41DB0" w:rsidRDefault="00675173" w:rsidP="00506ED9">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N </w:t>
            </w:r>
            <w:proofErr w:type="gramStart"/>
            <w:r w:rsidRPr="00B41DB0">
              <w:rPr>
                <w:rFonts w:ascii="Arial" w:eastAsia="Times New Roman" w:hAnsi="Arial" w:cs="Arial"/>
                <w:b/>
                <w:sz w:val="24"/>
                <w:szCs w:val="24"/>
                <w:lang w:eastAsia="ru-RU"/>
              </w:rPr>
              <w:t>п</w:t>
            </w:r>
            <w:proofErr w:type="gramEnd"/>
            <w:r w:rsidRPr="00B41DB0">
              <w:rPr>
                <w:rFonts w:ascii="Arial" w:eastAsia="Times New Roman" w:hAnsi="Arial" w:cs="Arial"/>
                <w:b/>
                <w:sz w:val="24"/>
                <w:szCs w:val="24"/>
                <w:lang w:eastAsia="ru-RU"/>
              </w:rPr>
              <w:t>/п</w:t>
            </w:r>
          </w:p>
        </w:tc>
        <w:tc>
          <w:tcPr>
            <w:tcW w:w="2165" w:type="dxa"/>
            <w:vMerge w:val="restart"/>
            <w:tcMar>
              <w:top w:w="0" w:type="dxa"/>
              <w:bottom w:w="0" w:type="dxa"/>
            </w:tcMar>
          </w:tcPr>
          <w:p w:rsidR="00675173" w:rsidRPr="00B41DB0" w:rsidRDefault="00675173" w:rsidP="00506ED9">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Мероприятия по реализации подпрограммы</w:t>
            </w:r>
          </w:p>
        </w:tc>
        <w:tc>
          <w:tcPr>
            <w:tcW w:w="425" w:type="dxa"/>
            <w:vMerge w:val="restart"/>
            <w:tcMar>
              <w:top w:w="0" w:type="dxa"/>
              <w:bottom w:w="0" w:type="dxa"/>
            </w:tcMar>
          </w:tcPr>
          <w:p w:rsidR="00675173" w:rsidRPr="00B41DB0" w:rsidRDefault="00675173" w:rsidP="00506ED9">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Сроки исполнения мероприятий</w:t>
            </w:r>
          </w:p>
        </w:tc>
        <w:tc>
          <w:tcPr>
            <w:tcW w:w="2126" w:type="dxa"/>
            <w:vMerge w:val="restart"/>
            <w:tcMar>
              <w:top w:w="0" w:type="dxa"/>
              <w:bottom w:w="0" w:type="dxa"/>
            </w:tcMar>
          </w:tcPr>
          <w:p w:rsidR="00675173" w:rsidRPr="00B41DB0" w:rsidRDefault="00675173" w:rsidP="00506ED9">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Источники финансирования</w:t>
            </w:r>
          </w:p>
        </w:tc>
        <w:tc>
          <w:tcPr>
            <w:tcW w:w="1701" w:type="dxa"/>
            <w:vMerge w:val="restart"/>
            <w:tcMar>
              <w:top w:w="0" w:type="dxa"/>
              <w:bottom w:w="0" w:type="dxa"/>
            </w:tcMar>
          </w:tcPr>
          <w:p w:rsidR="00675173" w:rsidRPr="00B41DB0" w:rsidRDefault="00675173" w:rsidP="00506ED9">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Объем финансирования мероприятия в году, предшествующему году начала реализации программы (тыс. руб.)</w:t>
            </w:r>
          </w:p>
        </w:tc>
        <w:tc>
          <w:tcPr>
            <w:tcW w:w="993" w:type="dxa"/>
            <w:vMerge w:val="restart"/>
            <w:tcMar>
              <w:top w:w="0" w:type="dxa"/>
              <w:bottom w:w="0" w:type="dxa"/>
            </w:tcMar>
          </w:tcPr>
          <w:p w:rsidR="00675173" w:rsidRPr="00B41DB0" w:rsidRDefault="00675173" w:rsidP="00506ED9">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Всего (тыс. руб.)</w:t>
            </w:r>
          </w:p>
        </w:tc>
        <w:tc>
          <w:tcPr>
            <w:tcW w:w="4252" w:type="dxa"/>
            <w:gridSpan w:val="5"/>
          </w:tcPr>
          <w:p w:rsidR="00675173" w:rsidRPr="00B41DB0" w:rsidRDefault="000071D0" w:rsidP="00506ED9">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Объем финансирования по годам (тыс. руб.) 2020-2024г.г.</w:t>
            </w:r>
          </w:p>
        </w:tc>
        <w:tc>
          <w:tcPr>
            <w:tcW w:w="1701" w:type="dxa"/>
            <w:vMerge w:val="restart"/>
            <w:tcMar>
              <w:top w:w="0" w:type="dxa"/>
              <w:bottom w:w="0" w:type="dxa"/>
            </w:tcMar>
          </w:tcPr>
          <w:p w:rsidR="00675173" w:rsidRPr="00B41DB0" w:rsidRDefault="00675173" w:rsidP="00676457">
            <w:pPr>
              <w:widowControl w:val="0"/>
              <w:autoSpaceDE w:val="0"/>
              <w:autoSpaceDN w:val="0"/>
              <w:spacing w:after="0" w:line="240" w:lineRule="auto"/>
              <w:ind w:left="-62" w:right="-62"/>
              <w:jc w:val="center"/>
              <w:rPr>
                <w:rFonts w:ascii="Arial" w:eastAsia="Times New Roman" w:hAnsi="Arial" w:cs="Arial"/>
                <w:b/>
                <w:sz w:val="24"/>
                <w:szCs w:val="24"/>
                <w:lang w:eastAsia="ru-RU"/>
              </w:rPr>
            </w:pPr>
            <w:proofErr w:type="gramStart"/>
            <w:r w:rsidRPr="00B41DB0">
              <w:rPr>
                <w:rFonts w:ascii="Arial" w:eastAsia="Times New Roman" w:hAnsi="Arial" w:cs="Arial"/>
                <w:b/>
                <w:sz w:val="24"/>
                <w:szCs w:val="24"/>
                <w:lang w:eastAsia="ru-RU"/>
              </w:rPr>
              <w:t>Ответственный</w:t>
            </w:r>
            <w:proofErr w:type="gramEnd"/>
            <w:r w:rsidRPr="00B41DB0">
              <w:rPr>
                <w:rFonts w:ascii="Arial" w:eastAsia="Times New Roman" w:hAnsi="Arial" w:cs="Arial"/>
                <w:b/>
                <w:sz w:val="24"/>
                <w:szCs w:val="24"/>
                <w:lang w:eastAsia="ru-RU"/>
              </w:rPr>
              <w:t xml:space="preserve"> за выполнение мероприятия подпрограммы</w:t>
            </w:r>
          </w:p>
        </w:tc>
        <w:tc>
          <w:tcPr>
            <w:tcW w:w="1418" w:type="dxa"/>
            <w:vMerge w:val="restart"/>
            <w:tcMar>
              <w:top w:w="0" w:type="dxa"/>
              <w:bottom w:w="0" w:type="dxa"/>
            </w:tcMar>
          </w:tcPr>
          <w:p w:rsidR="00675173" w:rsidRPr="00B41DB0" w:rsidRDefault="00675173" w:rsidP="00676457">
            <w:pPr>
              <w:widowControl w:val="0"/>
              <w:autoSpaceDE w:val="0"/>
              <w:autoSpaceDN w:val="0"/>
              <w:spacing w:after="0" w:line="240" w:lineRule="auto"/>
              <w:ind w:left="-62" w:right="-62"/>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Результаты выполнения мероприятий муниципальной подпрограммы</w:t>
            </w:r>
          </w:p>
        </w:tc>
      </w:tr>
      <w:tr w:rsidR="00676457" w:rsidRPr="00B41DB0" w:rsidTr="00506ED9">
        <w:tc>
          <w:tcPr>
            <w:tcW w:w="449"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6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42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26"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1701"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993"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850" w:type="dxa"/>
          </w:tcPr>
          <w:p w:rsidR="00676457" w:rsidRPr="00B41DB0" w:rsidRDefault="00676457" w:rsidP="001B2508">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2020 год</w:t>
            </w:r>
          </w:p>
        </w:tc>
        <w:tc>
          <w:tcPr>
            <w:tcW w:w="851" w:type="dxa"/>
            <w:tcMar>
              <w:top w:w="0" w:type="dxa"/>
              <w:bottom w:w="0" w:type="dxa"/>
            </w:tcMar>
          </w:tcPr>
          <w:p w:rsidR="00676457" w:rsidRPr="00B41DB0" w:rsidRDefault="00676457" w:rsidP="001B2508">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2021 год</w:t>
            </w:r>
          </w:p>
        </w:tc>
        <w:tc>
          <w:tcPr>
            <w:tcW w:w="850" w:type="dxa"/>
            <w:tcMar>
              <w:top w:w="0" w:type="dxa"/>
              <w:bottom w:w="0" w:type="dxa"/>
            </w:tcMar>
          </w:tcPr>
          <w:p w:rsidR="00676457" w:rsidRPr="00B41DB0" w:rsidRDefault="00676457" w:rsidP="001B2508">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2022 год</w:t>
            </w:r>
          </w:p>
        </w:tc>
        <w:tc>
          <w:tcPr>
            <w:tcW w:w="851" w:type="dxa"/>
            <w:tcMar>
              <w:top w:w="0" w:type="dxa"/>
              <w:bottom w:w="0" w:type="dxa"/>
            </w:tcMar>
          </w:tcPr>
          <w:p w:rsidR="00676457" w:rsidRPr="00B41DB0" w:rsidRDefault="00676457" w:rsidP="001B2508">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2023 год</w:t>
            </w:r>
          </w:p>
        </w:tc>
        <w:tc>
          <w:tcPr>
            <w:tcW w:w="850" w:type="dxa"/>
            <w:tcMar>
              <w:top w:w="0" w:type="dxa"/>
              <w:bottom w:w="0" w:type="dxa"/>
            </w:tcMar>
          </w:tcPr>
          <w:p w:rsidR="00676457" w:rsidRPr="00B41DB0" w:rsidRDefault="00676457" w:rsidP="00506ED9">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2024 год</w:t>
            </w:r>
          </w:p>
        </w:tc>
        <w:tc>
          <w:tcPr>
            <w:tcW w:w="1701"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1418"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r>
      <w:tr w:rsidR="00676457" w:rsidRPr="00B41DB0" w:rsidTr="00506ED9">
        <w:tc>
          <w:tcPr>
            <w:tcW w:w="449" w:type="dxa"/>
            <w:tcMar>
              <w:top w:w="0" w:type="dxa"/>
              <w:bottom w:w="0" w:type="dxa"/>
            </w:tcMar>
          </w:tcPr>
          <w:p w:rsidR="00676457" w:rsidRPr="00B41DB0" w:rsidRDefault="00676457" w:rsidP="00506ED9">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1</w:t>
            </w:r>
          </w:p>
        </w:tc>
        <w:tc>
          <w:tcPr>
            <w:tcW w:w="2165" w:type="dxa"/>
            <w:tcMar>
              <w:top w:w="0" w:type="dxa"/>
              <w:bottom w:w="0" w:type="dxa"/>
            </w:tcMar>
          </w:tcPr>
          <w:p w:rsidR="00676457" w:rsidRPr="00B41DB0" w:rsidRDefault="00676457" w:rsidP="00506ED9">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2</w:t>
            </w:r>
          </w:p>
        </w:tc>
        <w:tc>
          <w:tcPr>
            <w:tcW w:w="425" w:type="dxa"/>
            <w:tcMar>
              <w:top w:w="0" w:type="dxa"/>
              <w:bottom w:w="0" w:type="dxa"/>
            </w:tcMar>
          </w:tcPr>
          <w:p w:rsidR="00676457" w:rsidRPr="00B41DB0" w:rsidRDefault="00676457" w:rsidP="00506ED9">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3</w:t>
            </w:r>
          </w:p>
        </w:tc>
        <w:tc>
          <w:tcPr>
            <w:tcW w:w="2126" w:type="dxa"/>
            <w:tcMar>
              <w:top w:w="0" w:type="dxa"/>
              <w:bottom w:w="0" w:type="dxa"/>
            </w:tcMar>
          </w:tcPr>
          <w:p w:rsidR="00676457" w:rsidRPr="00B41DB0" w:rsidRDefault="00676457" w:rsidP="00506ED9">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4</w:t>
            </w:r>
          </w:p>
        </w:tc>
        <w:tc>
          <w:tcPr>
            <w:tcW w:w="1701" w:type="dxa"/>
            <w:tcMar>
              <w:top w:w="0" w:type="dxa"/>
              <w:bottom w:w="0" w:type="dxa"/>
            </w:tcMar>
          </w:tcPr>
          <w:p w:rsidR="00676457" w:rsidRPr="00B41DB0" w:rsidRDefault="00676457" w:rsidP="00506ED9">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5</w:t>
            </w:r>
          </w:p>
        </w:tc>
        <w:tc>
          <w:tcPr>
            <w:tcW w:w="993" w:type="dxa"/>
            <w:tcMar>
              <w:top w:w="0" w:type="dxa"/>
              <w:bottom w:w="0" w:type="dxa"/>
            </w:tcMar>
          </w:tcPr>
          <w:p w:rsidR="00676457" w:rsidRPr="00B41DB0" w:rsidRDefault="00676457" w:rsidP="00506ED9">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6</w:t>
            </w:r>
          </w:p>
        </w:tc>
        <w:tc>
          <w:tcPr>
            <w:tcW w:w="850" w:type="dxa"/>
          </w:tcPr>
          <w:p w:rsidR="00676457" w:rsidRPr="00B41DB0" w:rsidRDefault="00676457" w:rsidP="00506ED9">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7</w:t>
            </w:r>
          </w:p>
        </w:tc>
        <w:tc>
          <w:tcPr>
            <w:tcW w:w="851" w:type="dxa"/>
            <w:tcMar>
              <w:top w:w="0" w:type="dxa"/>
              <w:bottom w:w="0" w:type="dxa"/>
            </w:tcMar>
          </w:tcPr>
          <w:p w:rsidR="00676457" w:rsidRPr="00B41DB0" w:rsidRDefault="00676457" w:rsidP="00506ED9">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8</w:t>
            </w:r>
          </w:p>
        </w:tc>
        <w:tc>
          <w:tcPr>
            <w:tcW w:w="850" w:type="dxa"/>
            <w:tcMar>
              <w:top w:w="0" w:type="dxa"/>
              <w:bottom w:w="0" w:type="dxa"/>
            </w:tcMar>
          </w:tcPr>
          <w:p w:rsidR="00676457" w:rsidRPr="00B41DB0" w:rsidRDefault="00676457" w:rsidP="00506ED9">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9</w:t>
            </w:r>
          </w:p>
        </w:tc>
        <w:tc>
          <w:tcPr>
            <w:tcW w:w="851" w:type="dxa"/>
            <w:tcMar>
              <w:top w:w="0" w:type="dxa"/>
              <w:bottom w:w="0" w:type="dxa"/>
            </w:tcMar>
          </w:tcPr>
          <w:p w:rsidR="00676457" w:rsidRPr="00B41DB0" w:rsidRDefault="00676457" w:rsidP="00506ED9">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10</w:t>
            </w:r>
          </w:p>
        </w:tc>
        <w:tc>
          <w:tcPr>
            <w:tcW w:w="850" w:type="dxa"/>
            <w:tcMar>
              <w:top w:w="0" w:type="dxa"/>
              <w:bottom w:w="0" w:type="dxa"/>
            </w:tcMar>
          </w:tcPr>
          <w:p w:rsidR="00676457" w:rsidRPr="00B41DB0" w:rsidRDefault="00676457" w:rsidP="00506ED9">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11</w:t>
            </w:r>
          </w:p>
        </w:tc>
        <w:tc>
          <w:tcPr>
            <w:tcW w:w="1701" w:type="dxa"/>
            <w:tcMar>
              <w:top w:w="0" w:type="dxa"/>
              <w:bottom w:w="0" w:type="dxa"/>
            </w:tcMar>
          </w:tcPr>
          <w:p w:rsidR="00676457" w:rsidRPr="00B41DB0" w:rsidRDefault="00676457" w:rsidP="00506ED9">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12</w:t>
            </w:r>
          </w:p>
        </w:tc>
        <w:tc>
          <w:tcPr>
            <w:tcW w:w="1418" w:type="dxa"/>
            <w:tcMar>
              <w:top w:w="0" w:type="dxa"/>
              <w:bottom w:w="0" w:type="dxa"/>
            </w:tcMar>
          </w:tcPr>
          <w:p w:rsidR="00676457" w:rsidRPr="00B41DB0" w:rsidRDefault="00676457" w:rsidP="00506ED9">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13</w:t>
            </w:r>
          </w:p>
        </w:tc>
      </w:tr>
      <w:tr w:rsidR="00164BF8" w:rsidRPr="00B41DB0" w:rsidTr="00154816">
        <w:tc>
          <w:tcPr>
            <w:tcW w:w="449" w:type="dxa"/>
            <w:vMerge w:val="restart"/>
            <w:tcMar>
              <w:top w:w="0" w:type="dxa"/>
              <w:bottom w:w="0" w:type="dxa"/>
            </w:tcMar>
          </w:tcPr>
          <w:p w:rsidR="00164BF8" w:rsidRPr="00B41DB0" w:rsidRDefault="00164BF8" w:rsidP="00506ED9">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1</w:t>
            </w:r>
          </w:p>
        </w:tc>
        <w:tc>
          <w:tcPr>
            <w:tcW w:w="2165" w:type="dxa"/>
            <w:vMerge w:val="restart"/>
            <w:tcMar>
              <w:top w:w="0" w:type="dxa"/>
              <w:bottom w:w="0" w:type="dxa"/>
            </w:tcMar>
          </w:tcPr>
          <w:p w:rsidR="00164BF8" w:rsidRPr="00B41DB0" w:rsidRDefault="00164BF8" w:rsidP="00F34826">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Основное мероприятие 02. Реализация механизмов финансовой поддержки субъектов малого и среднего предпринимательства</w:t>
            </w:r>
          </w:p>
        </w:tc>
        <w:tc>
          <w:tcPr>
            <w:tcW w:w="425" w:type="dxa"/>
            <w:vMerge w:val="restart"/>
            <w:tcMar>
              <w:top w:w="0" w:type="dxa"/>
              <w:bottom w:w="0" w:type="dxa"/>
            </w:tcMar>
          </w:tcPr>
          <w:p w:rsidR="00164BF8" w:rsidRPr="00B41DB0" w:rsidRDefault="00164BF8" w:rsidP="00676457">
            <w:pPr>
              <w:spacing w:line="240" w:lineRule="auto"/>
              <w:rPr>
                <w:rFonts w:ascii="Arial" w:eastAsia="Calibri" w:hAnsi="Arial" w:cs="Arial"/>
                <w:b/>
                <w:sz w:val="24"/>
                <w:szCs w:val="24"/>
              </w:rPr>
            </w:pPr>
            <w:r w:rsidRPr="00B41DB0">
              <w:rPr>
                <w:rFonts w:ascii="Arial" w:eastAsia="Times New Roman" w:hAnsi="Arial" w:cs="Arial"/>
                <w:b/>
                <w:sz w:val="24"/>
                <w:szCs w:val="24"/>
                <w:lang w:eastAsia="ru-RU"/>
              </w:rPr>
              <w:t>2020-2024</w:t>
            </w:r>
          </w:p>
        </w:tc>
        <w:tc>
          <w:tcPr>
            <w:tcW w:w="2126" w:type="dxa"/>
            <w:tcMar>
              <w:top w:w="0" w:type="dxa"/>
              <w:bottom w:w="0" w:type="dxa"/>
            </w:tcMar>
          </w:tcPr>
          <w:p w:rsidR="00164BF8" w:rsidRPr="00B41DB0" w:rsidRDefault="00164BF8" w:rsidP="00506ED9">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Итого</w:t>
            </w:r>
          </w:p>
        </w:tc>
        <w:tc>
          <w:tcPr>
            <w:tcW w:w="1701" w:type="dxa"/>
            <w:tcMar>
              <w:top w:w="0" w:type="dxa"/>
              <w:bottom w:w="0" w:type="dxa"/>
            </w:tcMar>
          </w:tcPr>
          <w:p w:rsidR="00164BF8" w:rsidRPr="00B41DB0" w:rsidRDefault="00164BF8"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11902,20000</w:t>
            </w:r>
          </w:p>
        </w:tc>
        <w:tc>
          <w:tcPr>
            <w:tcW w:w="993" w:type="dxa"/>
            <w:tcMar>
              <w:top w:w="0" w:type="dxa"/>
              <w:left w:w="28" w:type="dxa"/>
              <w:bottom w:w="0" w:type="dxa"/>
              <w:right w:w="28" w:type="dxa"/>
            </w:tcMar>
          </w:tcPr>
          <w:p w:rsidR="00164BF8" w:rsidRPr="00B41DB0" w:rsidRDefault="00164BF8" w:rsidP="00154816">
            <w:pPr>
              <w:spacing w:line="240" w:lineRule="auto"/>
              <w:jc w:val="both"/>
              <w:rPr>
                <w:rFonts w:ascii="Arial" w:eastAsia="Calibri" w:hAnsi="Arial" w:cs="Arial"/>
                <w:b/>
                <w:sz w:val="24"/>
                <w:szCs w:val="24"/>
              </w:rPr>
            </w:pPr>
            <w:r w:rsidRPr="00B41DB0">
              <w:rPr>
                <w:rFonts w:ascii="Arial" w:eastAsia="Calibri" w:hAnsi="Arial" w:cs="Arial"/>
                <w:b/>
                <w:sz w:val="24"/>
                <w:szCs w:val="24"/>
              </w:rPr>
              <w:t>56535,45000</w:t>
            </w:r>
          </w:p>
        </w:tc>
        <w:tc>
          <w:tcPr>
            <w:tcW w:w="850" w:type="dxa"/>
            <w:tcMar>
              <w:left w:w="28" w:type="dxa"/>
              <w:right w:w="28" w:type="dxa"/>
            </w:tcMar>
          </w:tcPr>
          <w:p w:rsidR="00164BF8" w:rsidRPr="00B41DB0" w:rsidRDefault="00164BF8" w:rsidP="00CC1BEF">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11307,09000</w:t>
            </w:r>
          </w:p>
        </w:tc>
        <w:tc>
          <w:tcPr>
            <w:tcW w:w="851" w:type="dxa"/>
            <w:tcMar>
              <w:top w:w="0" w:type="dxa"/>
              <w:left w:w="28" w:type="dxa"/>
              <w:bottom w:w="0" w:type="dxa"/>
              <w:right w:w="28" w:type="dxa"/>
            </w:tcMar>
          </w:tcPr>
          <w:p w:rsidR="00164BF8" w:rsidRPr="00B41DB0" w:rsidRDefault="00164BF8" w:rsidP="00CC1BEF">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11307,09000</w:t>
            </w:r>
          </w:p>
        </w:tc>
        <w:tc>
          <w:tcPr>
            <w:tcW w:w="850" w:type="dxa"/>
            <w:tcMar>
              <w:top w:w="0" w:type="dxa"/>
              <w:left w:w="28" w:type="dxa"/>
              <w:bottom w:w="0" w:type="dxa"/>
              <w:right w:w="28" w:type="dxa"/>
            </w:tcMar>
          </w:tcPr>
          <w:p w:rsidR="00164BF8" w:rsidRPr="00B41DB0" w:rsidRDefault="00164BF8" w:rsidP="00CC1BEF">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11307,09000</w:t>
            </w:r>
          </w:p>
        </w:tc>
        <w:tc>
          <w:tcPr>
            <w:tcW w:w="851" w:type="dxa"/>
            <w:tcMar>
              <w:top w:w="0" w:type="dxa"/>
              <w:left w:w="28" w:type="dxa"/>
              <w:bottom w:w="0" w:type="dxa"/>
              <w:right w:w="28" w:type="dxa"/>
            </w:tcMar>
          </w:tcPr>
          <w:p w:rsidR="00164BF8" w:rsidRPr="00B41DB0" w:rsidRDefault="00164BF8" w:rsidP="00CC1BEF">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11307,09000</w:t>
            </w:r>
          </w:p>
        </w:tc>
        <w:tc>
          <w:tcPr>
            <w:tcW w:w="850" w:type="dxa"/>
            <w:tcMar>
              <w:top w:w="0" w:type="dxa"/>
              <w:left w:w="28" w:type="dxa"/>
              <w:bottom w:w="0" w:type="dxa"/>
              <w:right w:w="28" w:type="dxa"/>
            </w:tcMar>
          </w:tcPr>
          <w:p w:rsidR="00164BF8" w:rsidRPr="00B41DB0" w:rsidRDefault="00164BF8" w:rsidP="00CC1BEF">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11307,09000</w:t>
            </w:r>
          </w:p>
        </w:tc>
        <w:tc>
          <w:tcPr>
            <w:tcW w:w="1701" w:type="dxa"/>
            <w:vMerge w:val="restart"/>
            <w:tcMar>
              <w:top w:w="0" w:type="dxa"/>
              <w:bottom w:w="0" w:type="dxa"/>
            </w:tcMar>
          </w:tcPr>
          <w:p w:rsidR="00164BF8" w:rsidRPr="00B41DB0" w:rsidRDefault="00164BF8" w:rsidP="00506ED9">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Отдел промышленности и предпринимательства Администрации Дмитровского городского округа Московской области</w:t>
            </w:r>
          </w:p>
        </w:tc>
        <w:tc>
          <w:tcPr>
            <w:tcW w:w="1418" w:type="dxa"/>
            <w:vMerge w:val="restart"/>
            <w:tcMar>
              <w:top w:w="0" w:type="dxa"/>
              <w:bottom w:w="0" w:type="dxa"/>
            </w:tcMar>
          </w:tcPr>
          <w:p w:rsidR="00164BF8" w:rsidRPr="00B41DB0" w:rsidRDefault="00164BF8" w:rsidP="00506ED9">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Доля среднесписочной численности работников (без внешних совместителей) субъектов малого и среднего предпринимательства в </w:t>
            </w:r>
            <w:r w:rsidRPr="00B41DB0">
              <w:rPr>
                <w:rFonts w:ascii="Arial" w:eastAsia="Times New Roman" w:hAnsi="Arial" w:cs="Arial"/>
                <w:b/>
                <w:sz w:val="24"/>
                <w:szCs w:val="24"/>
                <w:lang w:eastAsia="ru-RU"/>
              </w:rPr>
              <w:lastRenderedPageBreak/>
              <w:t>среднесписочной численности работников (без внешних совместителей) всех предприятий и организаций</w:t>
            </w:r>
          </w:p>
        </w:tc>
      </w:tr>
      <w:tr w:rsidR="00F80A51" w:rsidRPr="00B41DB0" w:rsidTr="00154816">
        <w:tc>
          <w:tcPr>
            <w:tcW w:w="449" w:type="dxa"/>
            <w:vMerge/>
            <w:tcMar>
              <w:top w:w="0" w:type="dxa"/>
              <w:bottom w:w="0" w:type="dxa"/>
            </w:tcMar>
          </w:tcPr>
          <w:p w:rsidR="00F80A51" w:rsidRPr="00B41DB0" w:rsidRDefault="00F80A51" w:rsidP="00506ED9">
            <w:pPr>
              <w:spacing w:line="240" w:lineRule="auto"/>
              <w:rPr>
                <w:rFonts w:ascii="Arial" w:eastAsia="Calibri" w:hAnsi="Arial" w:cs="Arial"/>
                <w:b/>
                <w:sz w:val="24"/>
                <w:szCs w:val="24"/>
              </w:rPr>
            </w:pPr>
          </w:p>
        </w:tc>
        <w:tc>
          <w:tcPr>
            <w:tcW w:w="2165" w:type="dxa"/>
            <w:vMerge/>
            <w:tcMar>
              <w:top w:w="0" w:type="dxa"/>
              <w:bottom w:w="0" w:type="dxa"/>
            </w:tcMar>
          </w:tcPr>
          <w:p w:rsidR="00F80A51" w:rsidRPr="00B41DB0" w:rsidRDefault="00F80A51" w:rsidP="00506ED9">
            <w:pPr>
              <w:spacing w:line="240" w:lineRule="auto"/>
              <w:rPr>
                <w:rFonts w:ascii="Arial" w:eastAsia="Calibri" w:hAnsi="Arial" w:cs="Arial"/>
                <w:b/>
                <w:sz w:val="24"/>
                <w:szCs w:val="24"/>
              </w:rPr>
            </w:pPr>
          </w:p>
        </w:tc>
        <w:tc>
          <w:tcPr>
            <w:tcW w:w="425" w:type="dxa"/>
            <w:vMerge/>
            <w:tcMar>
              <w:top w:w="0" w:type="dxa"/>
              <w:bottom w:w="0" w:type="dxa"/>
            </w:tcMar>
          </w:tcPr>
          <w:p w:rsidR="00F80A51" w:rsidRPr="00B41DB0" w:rsidRDefault="00F80A51" w:rsidP="00506ED9">
            <w:pPr>
              <w:spacing w:line="240" w:lineRule="auto"/>
              <w:rPr>
                <w:rFonts w:ascii="Arial" w:eastAsia="Calibri" w:hAnsi="Arial" w:cs="Arial"/>
                <w:b/>
                <w:sz w:val="24"/>
                <w:szCs w:val="24"/>
              </w:rPr>
            </w:pPr>
          </w:p>
        </w:tc>
        <w:tc>
          <w:tcPr>
            <w:tcW w:w="2126" w:type="dxa"/>
            <w:tcMar>
              <w:top w:w="0" w:type="dxa"/>
              <w:bottom w:w="0" w:type="dxa"/>
            </w:tcMar>
            <w:vAlign w:val="center"/>
          </w:tcPr>
          <w:p w:rsidR="00F80A51" w:rsidRPr="00B41DB0" w:rsidRDefault="00F80A51" w:rsidP="00506ED9">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бюджета Дмитровского городского округа Московской области</w:t>
            </w:r>
          </w:p>
        </w:tc>
        <w:tc>
          <w:tcPr>
            <w:tcW w:w="1701" w:type="dxa"/>
            <w:tcMar>
              <w:top w:w="0" w:type="dxa"/>
              <w:bottom w:w="0" w:type="dxa"/>
            </w:tcMar>
          </w:tcPr>
          <w:p w:rsidR="00F80A51" w:rsidRPr="00B41DB0" w:rsidRDefault="00F80A51" w:rsidP="00506ED9">
            <w:pPr>
              <w:spacing w:line="240" w:lineRule="auto"/>
              <w:jc w:val="right"/>
              <w:rPr>
                <w:rFonts w:ascii="Arial" w:eastAsia="Calibri" w:hAnsi="Arial" w:cs="Arial"/>
                <w:b/>
                <w:sz w:val="24"/>
                <w:szCs w:val="24"/>
              </w:rPr>
            </w:pPr>
            <w:r w:rsidRPr="00B41DB0">
              <w:rPr>
                <w:rFonts w:ascii="Arial" w:eastAsia="Calibri" w:hAnsi="Arial" w:cs="Arial"/>
                <w:b/>
                <w:sz w:val="24"/>
                <w:szCs w:val="24"/>
              </w:rPr>
              <w:t>11902,20000</w:t>
            </w:r>
          </w:p>
        </w:tc>
        <w:tc>
          <w:tcPr>
            <w:tcW w:w="993" w:type="dxa"/>
            <w:tcMar>
              <w:top w:w="0" w:type="dxa"/>
              <w:left w:w="28" w:type="dxa"/>
              <w:bottom w:w="0" w:type="dxa"/>
              <w:right w:w="28" w:type="dxa"/>
            </w:tcMar>
          </w:tcPr>
          <w:p w:rsidR="00F80A51" w:rsidRPr="00B41DB0" w:rsidRDefault="00F80A51" w:rsidP="00154816">
            <w:pPr>
              <w:spacing w:line="240" w:lineRule="auto"/>
              <w:jc w:val="both"/>
              <w:rPr>
                <w:rFonts w:ascii="Arial" w:eastAsia="Calibri" w:hAnsi="Arial" w:cs="Arial"/>
                <w:b/>
                <w:sz w:val="24"/>
                <w:szCs w:val="24"/>
              </w:rPr>
            </w:pPr>
            <w:r w:rsidRPr="00B41DB0">
              <w:rPr>
                <w:rFonts w:ascii="Arial" w:eastAsia="Calibri" w:hAnsi="Arial" w:cs="Arial"/>
                <w:b/>
                <w:sz w:val="24"/>
                <w:szCs w:val="24"/>
              </w:rPr>
              <w:t>56535,45000</w:t>
            </w:r>
          </w:p>
        </w:tc>
        <w:tc>
          <w:tcPr>
            <w:tcW w:w="850" w:type="dxa"/>
            <w:tcMar>
              <w:left w:w="28" w:type="dxa"/>
              <w:right w:w="28" w:type="dxa"/>
            </w:tcMar>
          </w:tcPr>
          <w:p w:rsidR="00F80A51" w:rsidRPr="00B41DB0" w:rsidRDefault="00F80A51" w:rsidP="00CC1BEF">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11307,09000</w:t>
            </w:r>
          </w:p>
        </w:tc>
        <w:tc>
          <w:tcPr>
            <w:tcW w:w="851" w:type="dxa"/>
            <w:tcMar>
              <w:top w:w="0" w:type="dxa"/>
              <w:left w:w="28" w:type="dxa"/>
              <w:bottom w:w="0" w:type="dxa"/>
              <w:right w:w="28" w:type="dxa"/>
            </w:tcMar>
          </w:tcPr>
          <w:p w:rsidR="00F80A51" w:rsidRPr="00B41DB0" w:rsidRDefault="00F80A51" w:rsidP="00CC1BEF">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11307,09000</w:t>
            </w:r>
          </w:p>
        </w:tc>
        <w:tc>
          <w:tcPr>
            <w:tcW w:w="850" w:type="dxa"/>
            <w:tcMar>
              <w:top w:w="0" w:type="dxa"/>
              <w:left w:w="28" w:type="dxa"/>
              <w:bottom w:w="0" w:type="dxa"/>
              <w:right w:w="28" w:type="dxa"/>
            </w:tcMar>
          </w:tcPr>
          <w:p w:rsidR="00F80A51" w:rsidRPr="00B41DB0" w:rsidRDefault="00F80A51" w:rsidP="00CC1BEF">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11307,09000</w:t>
            </w:r>
          </w:p>
        </w:tc>
        <w:tc>
          <w:tcPr>
            <w:tcW w:w="851" w:type="dxa"/>
            <w:tcMar>
              <w:top w:w="0" w:type="dxa"/>
              <w:left w:w="28" w:type="dxa"/>
              <w:bottom w:w="0" w:type="dxa"/>
              <w:right w:w="28" w:type="dxa"/>
            </w:tcMar>
          </w:tcPr>
          <w:p w:rsidR="00F80A51" w:rsidRPr="00B41DB0" w:rsidRDefault="00F80A51" w:rsidP="00CC1BEF">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11307,09000</w:t>
            </w:r>
          </w:p>
        </w:tc>
        <w:tc>
          <w:tcPr>
            <w:tcW w:w="850" w:type="dxa"/>
            <w:tcMar>
              <w:top w:w="0" w:type="dxa"/>
              <w:left w:w="28" w:type="dxa"/>
              <w:bottom w:w="0" w:type="dxa"/>
              <w:right w:w="28" w:type="dxa"/>
            </w:tcMar>
          </w:tcPr>
          <w:p w:rsidR="00F80A51" w:rsidRPr="00B41DB0" w:rsidRDefault="00F80A51" w:rsidP="00CC1BEF">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11307,09000</w:t>
            </w:r>
          </w:p>
        </w:tc>
        <w:tc>
          <w:tcPr>
            <w:tcW w:w="1701" w:type="dxa"/>
            <w:vMerge/>
            <w:tcMar>
              <w:top w:w="0" w:type="dxa"/>
              <w:bottom w:w="0" w:type="dxa"/>
            </w:tcMar>
          </w:tcPr>
          <w:p w:rsidR="00F80A51" w:rsidRPr="00B41DB0" w:rsidRDefault="00F80A51" w:rsidP="00506ED9">
            <w:pPr>
              <w:spacing w:line="240" w:lineRule="auto"/>
              <w:rPr>
                <w:rFonts w:ascii="Arial" w:eastAsia="Calibri" w:hAnsi="Arial" w:cs="Arial"/>
                <w:b/>
                <w:sz w:val="24"/>
                <w:szCs w:val="24"/>
              </w:rPr>
            </w:pPr>
          </w:p>
        </w:tc>
        <w:tc>
          <w:tcPr>
            <w:tcW w:w="1418" w:type="dxa"/>
            <w:vMerge/>
            <w:tcMar>
              <w:top w:w="0" w:type="dxa"/>
              <w:bottom w:w="0" w:type="dxa"/>
            </w:tcMar>
          </w:tcPr>
          <w:p w:rsidR="00F80A51" w:rsidRPr="00B41DB0" w:rsidRDefault="00F80A51" w:rsidP="00506ED9">
            <w:pPr>
              <w:spacing w:line="240" w:lineRule="auto"/>
              <w:rPr>
                <w:rFonts w:ascii="Arial" w:eastAsia="Calibri" w:hAnsi="Arial" w:cs="Arial"/>
                <w:b/>
                <w:sz w:val="24"/>
                <w:szCs w:val="24"/>
              </w:rPr>
            </w:pPr>
          </w:p>
        </w:tc>
      </w:tr>
      <w:tr w:rsidR="00676457" w:rsidRPr="00B41DB0" w:rsidTr="00154816">
        <w:tc>
          <w:tcPr>
            <w:tcW w:w="449"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6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42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26" w:type="dxa"/>
            <w:tcMar>
              <w:top w:w="0" w:type="dxa"/>
              <w:bottom w:w="0" w:type="dxa"/>
            </w:tcMar>
            <w:vAlign w:val="center"/>
          </w:tcPr>
          <w:p w:rsidR="00676457" w:rsidRPr="00B41DB0" w:rsidRDefault="00676457" w:rsidP="00506ED9">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федерального бюджета</w:t>
            </w:r>
          </w:p>
        </w:tc>
        <w:tc>
          <w:tcPr>
            <w:tcW w:w="1701" w:type="dxa"/>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993" w:type="dxa"/>
            <w:tcMar>
              <w:top w:w="0" w:type="dxa"/>
              <w:left w:w="28" w:type="dxa"/>
              <w:bottom w:w="0" w:type="dxa"/>
              <w:right w:w="28"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850" w:type="dxa"/>
            <w:tcMar>
              <w:left w:w="28" w:type="dxa"/>
              <w:right w:w="28"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0,00000</w:t>
            </w:r>
          </w:p>
        </w:tc>
        <w:tc>
          <w:tcPr>
            <w:tcW w:w="851" w:type="dxa"/>
            <w:tcMar>
              <w:top w:w="0" w:type="dxa"/>
              <w:left w:w="28" w:type="dxa"/>
              <w:bottom w:w="0" w:type="dxa"/>
              <w:right w:w="28"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850" w:type="dxa"/>
            <w:tcMar>
              <w:top w:w="0" w:type="dxa"/>
              <w:left w:w="28" w:type="dxa"/>
              <w:bottom w:w="0" w:type="dxa"/>
              <w:right w:w="28"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851" w:type="dxa"/>
            <w:tcMar>
              <w:top w:w="0" w:type="dxa"/>
              <w:left w:w="28" w:type="dxa"/>
              <w:bottom w:w="0" w:type="dxa"/>
              <w:right w:w="28"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850" w:type="dxa"/>
            <w:tcMar>
              <w:top w:w="0" w:type="dxa"/>
              <w:left w:w="28" w:type="dxa"/>
              <w:bottom w:w="0" w:type="dxa"/>
              <w:right w:w="28"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1701"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1418"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r>
      <w:tr w:rsidR="00676457" w:rsidRPr="00B41DB0" w:rsidTr="00154816">
        <w:tc>
          <w:tcPr>
            <w:tcW w:w="449"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6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42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26" w:type="dxa"/>
            <w:tcMar>
              <w:top w:w="0" w:type="dxa"/>
              <w:bottom w:w="0" w:type="dxa"/>
            </w:tcMar>
            <w:vAlign w:val="center"/>
          </w:tcPr>
          <w:p w:rsidR="00676457" w:rsidRPr="00B41DB0" w:rsidRDefault="00676457" w:rsidP="00506ED9">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 xml:space="preserve">Средства областного бюджета </w:t>
            </w:r>
          </w:p>
        </w:tc>
        <w:tc>
          <w:tcPr>
            <w:tcW w:w="1701" w:type="dxa"/>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993" w:type="dxa"/>
            <w:tcMar>
              <w:top w:w="0" w:type="dxa"/>
              <w:left w:w="28" w:type="dxa"/>
              <w:bottom w:w="0" w:type="dxa"/>
              <w:right w:w="28"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850" w:type="dxa"/>
            <w:tcMar>
              <w:left w:w="28" w:type="dxa"/>
              <w:right w:w="28"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0,00000</w:t>
            </w:r>
          </w:p>
        </w:tc>
        <w:tc>
          <w:tcPr>
            <w:tcW w:w="851" w:type="dxa"/>
            <w:tcMar>
              <w:top w:w="0" w:type="dxa"/>
              <w:left w:w="28" w:type="dxa"/>
              <w:bottom w:w="0" w:type="dxa"/>
              <w:right w:w="28"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850" w:type="dxa"/>
            <w:tcMar>
              <w:top w:w="0" w:type="dxa"/>
              <w:left w:w="28" w:type="dxa"/>
              <w:bottom w:w="0" w:type="dxa"/>
              <w:right w:w="28"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851" w:type="dxa"/>
            <w:tcMar>
              <w:top w:w="0" w:type="dxa"/>
              <w:left w:w="28" w:type="dxa"/>
              <w:bottom w:w="0" w:type="dxa"/>
              <w:right w:w="28"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850" w:type="dxa"/>
            <w:tcMar>
              <w:top w:w="0" w:type="dxa"/>
              <w:left w:w="28" w:type="dxa"/>
              <w:bottom w:w="0" w:type="dxa"/>
              <w:right w:w="28"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1701"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1418"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r>
      <w:tr w:rsidR="00676457" w:rsidRPr="00B41DB0" w:rsidTr="00154816">
        <w:tc>
          <w:tcPr>
            <w:tcW w:w="449"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6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42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26" w:type="dxa"/>
            <w:tcMar>
              <w:top w:w="0" w:type="dxa"/>
              <w:bottom w:w="0" w:type="dxa"/>
            </w:tcMar>
            <w:vAlign w:val="center"/>
          </w:tcPr>
          <w:p w:rsidR="00676457" w:rsidRPr="00B41DB0" w:rsidRDefault="00676457" w:rsidP="00506ED9">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 xml:space="preserve">Внебюджетные </w:t>
            </w:r>
            <w:r w:rsidRPr="00B41DB0">
              <w:rPr>
                <w:rFonts w:ascii="Arial" w:eastAsia="Calibri" w:hAnsi="Arial" w:cs="Arial"/>
                <w:b/>
                <w:sz w:val="24"/>
                <w:szCs w:val="24"/>
              </w:rPr>
              <w:lastRenderedPageBreak/>
              <w:t>источники</w:t>
            </w:r>
          </w:p>
        </w:tc>
        <w:tc>
          <w:tcPr>
            <w:tcW w:w="1701" w:type="dxa"/>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lastRenderedPageBreak/>
              <w:t>0,00000</w:t>
            </w:r>
          </w:p>
        </w:tc>
        <w:tc>
          <w:tcPr>
            <w:tcW w:w="993" w:type="dxa"/>
            <w:tcMar>
              <w:top w:w="0" w:type="dxa"/>
              <w:left w:w="28" w:type="dxa"/>
              <w:bottom w:w="0" w:type="dxa"/>
              <w:right w:w="28"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850" w:type="dxa"/>
            <w:tcMar>
              <w:left w:w="28" w:type="dxa"/>
              <w:right w:w="28"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0,0000</w:t>
            </w:r>
            <w:r w:rsidRPr="00B41DB0">
              <w:rPr>
                <w:rFonts w:ascii="Arial" w:eastAsia="Times New Roman" w:hAnsi="Arial" w:cs="Arial"/>
                <w:b/>
                <w:sz w:val="24"/>
                <w:szCs w:val="24"/>
                <w:lang w:eastAsia="ru-RU"/>
              </w:rPr>
              <w:lastRenderedPageBreak/>
              <w:t>0</w:t>
            </w:r>
          </w:p>
        </w:tc>
        <w:tc>
          <w:tcPr>
            <w:tcW w:w="851" w:type="dxa"/>
            <w:tcMar>
              <w:top w:w="0" w:type="dxa"/>
              <w:left w:w="28" w:type="dxa"/>
              <w:bottom w:w="0" w:type="dxa"/>
              <w:right w:w="28"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lastRenderedPageBreak/>
              <w:t>0,0000</w:t>
            </w:r>
            <w:r w:rsidRPr="00B41DB0">
              <w:rPr>
                <w:rFonts w:ascii="Arial" w:eastAsia="Times New Roman" w:hAnsi="Arial" w:cs="Arial"/>
                <w:b/>
                <w:sz w:val="24"/>
                <w:szCs w:val="24"/>
                <w:lang w:val="en-US" w:eastAsia="ru-RU"/>
              </w:rPr>
              <w:lastRenderedPageBreak/>
              <w:t>0</w:t>
            </w:r>
          </w:p>
        </w:tc>
        <w:tc>
          <w:tcPr>
            <w:tcW w:w="850" w:type="dxa"/>
            <w:tcMar>
              <w:top w:w="0" w:type="dxa"/>
              <w:left w:w="28" w:type="dxa"/>
              <w:bottom w:w="0" w:type="dxa"/>
              <w:right w:w="28"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lastRenderedPageBreak/>
              <w:t>0,0000</w:t>
            </w:r>
            <w:r w:rsidRPr="00B41DB0">
              <w:rPr>
                <w:rFonts w:ascii="Arial" w:eastAsia="Times New Roman" w:hAnsi="Arial" w:cs="Arial"/>
                <w:b/>
                <w:sz w:val="24"/>
                <w:szCs w:val="24"/>
                <w:lang w:val="en-US" w:eastAsia="ru-RU"/>
              </w:rPr>
              <w:lastRenderedPageBreak/>
              <w:t>0</w:t>
            </w:r>
          </w:p>
        </w:tc>
        <w:tc>
          <w:tcPr>
            <w:tcW w:w="851" w:type="dxa"/>
            <w:tcMar>
              <w:top w:w="0" w:type="dxa"/>
              <w:left w:w="28" w:type="dxa"/>
              <w:bottom w:w="0" w:type="dxa"/>
              <w:right w:w="28"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lastRenderedPageBreak/>
              <w:t>0,0000</w:t>
            </w:r>
            <w:r w:rsidRPr="00B41DB0">
              <w:rPr>
                <w:rFonts w:ascii="Arial" w:eastAsia="Times New Roman" w:hAnsi="Arial" w:cs="Arial"/>
                <w:b/>
                <w:sz w:val="24"/>
                <w:szCs w:val="24"/>
                <w:lang w:val="en-US" w:eastAsia="ru-RU"/>
              </w:rPr>
              <w:lastRenderedPageBreak/>
              <w:t>0</w:t>
            </w:r>
          </w:p>
        </w:tc>
        <w:tc>
          <w:tcPr>
            <w:tcW w:w="850" w:type="dxa"/>
            <w:tcMar>
              <w:top w:w="0" w:type="dxa"/>
              <w:left w:w="28" w:type="dxa"/>
              <w:bottom w:w="0" w:type="dxa"/>
              <w:right w:w="28"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lastRenderedPageBreak/>
              <w:t>0,0000</w:t>
            </w:r>
            <w:r w:rsidRPr="00B41DB0">
              <w:rPr>
                <w:rFonts w:ascii="Arial" w:eastAsia="Times New Roman" w:hAnsi="Arial" w:cs="Arial"/>
                <w:b/>
                <w:sz w:val="24"/>
                <w:szCs w:val="24"/>
                <w:lang w:val="en-US" w:eastAsia="ru-RU"/>
              </w:rPr>
              <w:lastRenderedPageBreak/>
              <w:t>0</w:t>
            </w:r>
          </w:p>
        </w:tc>
        <w:tc>
          <w:tcPr>
            <w:tcW w:w="1701"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1418"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r>
      <w:tr w:rsidR="00676457" w:rsidRPr="00B41DB0" w:rsidTr="00506ED9">
        <w:trPr>
          <w:trHeight w:val="556"/>
        </w:trPr>
        <w:tc>
          <w:tcPr>
            <w:tcW w:w="449" w:type="dxa"/>
            <w:vMerge w:val="restart"/>
            <w:tcMar>
              <w:top w:w="0" w:type="dxa"/>
              <w:bottom w:w="0" w:type="dxa"/>
            </w:tcMar>
          </w:tcPr>
          <w:p w:rsidR="00676457" w:rsidRPr="00B41DB0" w:rsidRDefault="00676457" w:rsidP="00506ED9">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lastRenderedPageBreak/>
              <w:t>1.1</w:t>
            </w:r>
          </w:p>
        </w:tc>
        <w:tc>
          <w:tcPr>
            <w:tcW w:w="2165" w:type="dxa"/>
            <w:vMerge w:val="restart"/>
            <w:tcMar>
              <w:top w:w="0" w:type="dxa"/>
              <w:bottom w:w="0" w:type="dxa"/>
            </w:tcMar>
          </w:tcPr>
          <w:p w:rsidR="00676457" w:rsidRPr="00B41DB0" w:rsidRDefault="00676457" w:rsidP="00506ED9">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Мероприятие 1</w:t>
            </w:r>
          </w:p>
          <w:p w:rsidR="00676457" w:rsidRPr="00B41DB0" w:rsidRDefault="008444A2" w:rsidP="000A4288">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425" w:type="dxa"/>
            <w:vMerge w:val="restart"/>
            <w:tcMar>
              <w:top w:w="0" w:type="dxa"/>
              <w:bottom w:w="0" w:type="dxa"/>
            </w:tcMar>
          </w:tcPr>
          <w:p w:rsidR="00676457" w:rsidRPr="00B41DB0" w:rsidRDefault="00676457" w:rsidP="00676457">
            <w:pPr>
              <w:spacing w:line="240" w:lineRule="auto"/>
              <w:rPr>
                <w:rFonts w:ascii="Arial" w:eastAsia="Calibri" w:hAnsi="Arial" w:cs="Arial"/>
                <w:b/>
                <w:sz w:val="24"/>
                <w:szCs w:val="24"/>
              </w:rPr>
            </w:pPr>
            <w:r w:rsidRPr="00B41DB0">
              <w:rPr>
                <w:rFonts w:ascii="Arial" w:eastAsia="Times New Roman" w:hAnsi="Arial" w:cs="Arial"/>
                <w:b/>
                <w:sz w:val="24"/>
                <w:szCs w:val="24"/>
                <w:lang w:eastAsia="ru-RU"/>
              </w:rPr>
              <w:t>2020-2024</w:t>
            </w:r>
          </w:p>
        </w:tc>
        <w:tc>
          <w:tcPr>
            <w:tcW w:w="2126" w:type="dxa"/>
            <w:tcMar>
              <w:top w:w="0" w:type="dxa"/>
              <w:bottom w:w="0" w:type="dxa"/>
            </w:tcMar>
          </w:tcPr>
          <w:p w:rsidR="00676457" w:rsidRPr="00B41DB0" w:rsidRDefault="00676457" w:rsidP="00506ED9">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Итого</w:t>
            </w:r>
          </w:p>
        </w:tc>
        <w:tc>
          <w:tcPr>
            <w:tcW w:w="1701" w:type="dxa"/>
            <w:tcMar>
              <w:top w:w="0" w:type="dxa"/>
              <w:bottom w:w="0" w:type="dxa"/>
            </w:tcMar>
          </w:tcPr>
          <w:p w:rsidR="00676457" w:rsidRPr="00B41DB0" w:rsidRDefault="00676457"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7051,50</w:t>
            </w:r>
            <w:r w:rsidR="00154816" w:rsidRPr="00B41DB0">
              <w:rPr>
                <w:rFonts w:ascii="Arial" w:eastAsia="Times New Roman" w:hAnsi="Arial" w:cs="Arial"/>
                <w:b/>
                <w:sz w:val="24"/>
                <w:szCs w:val="24"/>
                <w:lang w:eastAsia="ru-RU"/>
              </w:rPr>
              <w:t>0</w:t>
            </w:r>
            <w:r w:rsidRPr="00B41DB0">
              <w:rPr>
                <w:rFonts w:ascii="Arial" w:eastAsia="Times New Roman" w:hAnsi="Arial" w:cs="Arial"/>
                <w:b/>
                <w:sz w:val="24"/>
                <w:szCs w:val="24"/>
                <w:lang w:eastAsia="ru-RU"/>
              </w:rPr>
              <w:t>00</w:t>
            </w:r>
          </w:p>
        </w:tc>
        <w:tc>
          <w:tcPr>
            <w:tcW w:w="993" w:type="dxa"/>
            <w:tcMar>
              <w:top w:w="0" w:type="dxa"/>
              <w:bottom w:w="0" w:type="dxa"/>
            </w:tcMar>
          </w:tcPr>
          <w:p w:rsidR="00676457" w:rsidRPr="00B41DB0" w:rsidRDefault="00676457"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35257,500</w:t>
            </w:r>
            <w:r w:rsidR="00154816" w:rsidRPr="00B41DB0">
              <w:rPr>
                <w:rFonts w:ascii="Arial" w:eastAsia="Times New Roman" w:hAnsi="Arial" w:cs="Arial"/>
                <w:b/>
                <w:sz w:val="24"/>
                <w:szCs w:val="24"/>
                <w:lang w:eastAsia="ru-RU"/>
              </w:rPr>
              <w:t>0</w:t>
            </w:r>
            <w:r w:rsidRPr="00B41DB0">
              <w:rPr>
                <w:rFonts w:ascii="Arial" w:eastAsia="Times New Roman" w:hAnsi="Arial" w:cs="Arial"/>
                <w:b/>
                <w:sz w:val="24"/>
                <w:szCs w:val="24"/>
                <w:lang w:eastAsia="ru-RU"/>
              </w:rPr>
              <w:t>0</w:t>
            </w:r>
          </w:p>
        </w:tc>
        <w:tc>
          <w:tcPr>
            <w:tcW w:w="850" w:type="dxa"/>
          </w:tcPr>
          <w:p w:rsidR="00676457" w:rsidRPr="00B41DB0" w:rsidRDefault="00676457"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7051,50</w:t>
            </w:r>
            <w:r w:rsidR="00154816" w:rsidRPr="00B41DB0">
              <w:rPr>
                <w:rFonts w:ascii="Arial" w:eastAsia="Times New Roman" w:hAnsi="Arial" w:cs="Arial"/>
                <w:b/>
                <w:sz w:val="24"/>
                <w:szCs w:val="24"/>
                <w:lang w:eastAsia="ru-RU"/>
              </w:rPr>
              <w:t>0</w:t>
            </w:r>
            <w:r w:rsidRPr="00B41DB0">
              <w:rPr>
                <w:rFonts w:ascii="Arial" w:eastAsia="Times New Roman" w:hAnsi="Arial" w:cs="Arial"/>
                <w:b/>
                <w:sz w:val="24"/>
                <w:szCs w:val="24"/>
                <w:lang w:eastAsia="ru-RU"/>
              </w:rPr>
              <w:t>00</w:t>
            </w:r>
          </w:p>
        </w:tc>
        <w:tc>
          <w:tcPr>
            <w:tcW w:w="851" w:type="dxa"/>
            <w:tcMar>
              <w:top w:w="0" w:type="dxa"/>
              <w:bottom w:w="0" w:type="dxa"/>
            </w:tcMar>
          </w:tcPr>
          <w:p w:rsidR="00676457" w:rsidRPr="00B41DB0" w:rsidRDefault="00676457"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7051,50</w:t>
            </w:r>
            <w:r w:rsidR="00154816" w:rsidRPr="00B41DB0">
              <w:rPr>
                <w:rFonts w:ascii="Arial" w:eastAsia="Times New Roman" w:hAnsi="Arial" w:cs="Arial"/>
                <w:b/>
                <w:sz w:val="24"/>
                <w:szCs w:val="24"/>
                <w:lang w:eastAsia="ru-RU"/>
              </w:rPr>
              <w:t>0</w:t>
            </w:r>
            <w:r w:rsidRPr="00B41DB0">
              <w:rPr>
                <w:rFonts w:ascii="Arial" w:eastAsia="Times New Roman" w:hAnsi="Arial" w:cs="Arial"/>
                <w:b/>
                <w:sz w:val="24"/>
                <w:szCs w:val="24"/>
                <w:lang w:eastAsia="ru-RU"/>
              </w:rPr>
              <w:t>00</w:t>
            </w:r>
          </w:p>
        </w:tc>
        <w:tc>
          <w:tcPr>
            <w:tcW w:w="850" w:type="dxa"/>
            <w:tcMar>
              <w:top w:w="0" w:type="dxa"/>
              <w:bottom w:w="0" w:type="dxa"/>
            </w:tcMar>
          </w:tcPr>
          <w:p w:rsidR="00676457" w:rsidRPr="00B41DB0" w:rsidRDefault="00676457"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7051,50</w:t>
            </w:r>
            <w:r w:rsidR="00154816" w:rsidRPr="00B41DB0">
              <w:rPr>
                <w:rFonts w:ascii="Arial" w:eastAsia="Times New Roman" w:hAnsi="Arial" w:cs="Arial"/>
                <w:b/>
                <w:sz w:val="24"/>
                <w:szCs w:val="24"/>
                <w:lang w:eastAsia="ru-RU"/>
              </w:rPr>
              <w:t>0</w:t>
            </w:r>
            <w:r w:rsidRPr="00B41DB0">
              <w:rPr>
                <w:rFonts w:ascii="Arial" w:eastAsia="Times New Roman" w:hAnsi="Arial" w:cs="Arial"/>
                <w:b/>
                <w:sz w:val="24"/>
                <w:szCs w:val="24"/>
                <w:lang w:eastAsia="ru-RU"/>
              </w:rPr>
              <w:t>00</w:t>
            </w:r>
          </w:p>
        </w:tc>
        <w:tc>
          <w:tcPr>
            <w:tcW w:w="851" w:type="dxa"/>
            <w:tcMar>
              <w:top w:w="0" w:type="dxa"/>
              <w:bottom w:w="0" w:type="dxa"/>
            </w:tcMar>
          </w:tcPr>
          <w:p w:rsidR="00676457" w:rsidRPr="00B41DB0" w:rsidRDefault="00676457"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7051,5</w:t>
            </w:r>
            <w:r w:rsidR="00154816" w:rsidRPr="00B41DB0">
              <w:rPr>
                <w:rFonts w:ascii="Arial" w:eastAsia="Times New Roman" w:hAnsi="Arial" w:cs="Arial"/>
                <w:b/>
                <w:sz w:val="24"/>
                <w:szCs w:val="24"/>
                <w:lang w:eastAsia="ru-RU"/>
              </w:rPr>
              <w:t>0</w:t>
            </w:r>
            <w:r w:rsidRPr="00B41DB0">
              <w:rPr>
                <w:rFonts w:ascii="Arial" w:eastAsia="Times New Roman" w:hAnsi="Arial" w:cs="Arial"/>
                <w:b/>
                <w:sz w:val="24"/>
                <w:szCs w:val="24"/>
                <w:lang w:eastAsia="ru-RU"/>
              </w:rPr>
              <w:t>000</w:t>
            </w:r>
          </w:p>
        </w:tc>
        <w:tc>
          <w:tcPr>
            <w:tcW w:w="850" w:type="dxa"/>
            <w:tcMar>
              <w:top w:w="0" w:type="dxa"/>
              <w:bottom w:w="0" w:type="dxa"/>
            </w:tcMar>
          </w:tcPr>
          <w:p w:rsidR="00676457" w:rsidRPr="00B41DB0" w:rsidRDefault="00676457"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7051,500</w:t>
            </w:r>
            <w:r w:rsidR="00154816" w:rsidRPr="00B41DB0">
              <w:rPr>
                <w:rFonts w:ascii="Arial" w:eastAsia="Times New Roman" w:hAnsi="Arial" w:cs="Arial"/>
                <w:b/>
                <w:sz w:val="24"/>
                <w:szCs w:val="24"/>
                <w:lang w:eastAsia="ru-RU"/>
              </w:rPr>
              <w:t>0</w:t>
            </w:r>
            <w:r w:rsidRPr="00B41DB0">
              <w:rPr>
                <w:rFonts w:ascii="Arial" w:eastAsia="Times New Roman" w:hAnsi="Arial" w:cs="Arial"/>
                <w:b/>
                <w:sz w:val="24"/>
                <w:szCs w:val="24"/>
                <w:lang w:eastAsia="ru-RU"/>
              </w:rPr>
              <w:t>0</w:t>
            </w:r>
          </w:p>
        </w:tc>
        <w:tc>
          <w:tcPr>
            <w:tcW w:w="1701" w:type="dxa"/>
            <w:vMerge w:val="restart"/>
            <w:tcMar>
              <w:top w:w="0" w:type="dxa"/>
              <w:bottom w:w="0" w:type="dxa"/>
            </w:tcMar>
          </w:tcPr>
          <w:p w:rsidR="00676457" w:rsidRPr="00B41DB0" w:rsidRDefault="00676457" w:rsidP="00506ED9">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Отдел промышленности и предпринимательства Администрации Дмитровского городского округа Московской области</w:t>
            </w:r>
          </w:p>
        </w:tc>
        <w:tc>
          <w:tcPr>
            <w:tcW w:w="1418" w:type="dxa"/>
            <w:vMerge w:val="restart"/>
            <w:shd w:val="clear" w:color="auto" w:fill="FFFFFF" w:themeFill="background1"/>
            <w:tcMar>
              <w:top w:w="0" w:type="dxa"/>
              <w:bottom w:w="0" w:type="dxa"/>
            </w:tcMar>
          </w:tcPr>
          <w:p w:rsidR="00676457" w:rsidRPr="00B41DB0" w:rsidRDefault="00676457" w:rsidP="00506ED9">
            <w:pPr>
              <w:widowControl w:val="0"/>
              <w:shd w:val="clear" w:color="auto" w:fill="FFFFFF"/>
              <w:autoSpaceDE w:val="0"/>
              <w:autoSpaceDN w:val="0"/>
              <w:spacing w:after="0" w:line="240" w:lineRule="auto"/>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 </w:t>
            </w:r>
          </w:p>
        </w:tc>
      </w:tr>
      <w:tr w:rsidR="00676457" w:rsidRPr="00B41DB0" w:rsidTr="00506ED9">
        <w:trPr>
          <w:trHeight w:val="1135"/>
        </w:trPr>
        <w:tc>
          <w:tcPr>
            <w:tcW w:w="449"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6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42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26" w:type="dxa"/>
            <w:tcMar>
              <w:top w:w="0" w:type="dxa"/>
              <w:bottom w:w="0" w:type="dxa"/>
            </w:tcMar>
          </w:tcPr>
          <w:p w:rsidR="00676457" w:rsidRPr="00B41DB0" w:rsidRDefault="00676457" w:rsidP="00506ED9">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Средства бюджета Дмитровского городского округа Московской области</w:t>
            </w:r>
          </w:p>
        </w:tc>
        <w:tc>
          <w:tcPr>
            <w:tcW w:w="1701" w:type="dxa"/>
            <w:tcMar>
              <w:top w:w="0" w:type="dxa"/>
              <w:bottom w:w="0" w:type="dxa"/>
            </w:tcMar>
          </w:tcPr>
          <w:p w:rsidR="00676457" w:rsidRPr="00B41DB0" w:rsidRDefault="00676457"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7051,50</w:t>
            </w:r>
            <w:r w:rsidR="00154816" w:rsidRPr="00B41DB0">
              <w:rPr>
                <w:rFonts w:ascii="Arial" w:eastAsia="Times New Roman" w:hAnsi="Arial" w:cs="Arial"/>
                <w:b/>
                <w:sz w:val="24"/>
                <w:szCs w:val="24"/>
                <w:lang w:eastAsia="ru-RU"/>
              </w:rPr>
              <w:t>0</w:t>
            </w:r>
            <w:r w:rsidRPr="00B41DB0">
              <w:rPr>
                <w:rFonts w:ascii="Arial" w:eastAsia="Times New Roman" w:hAnsi="Arial" w:cs="Arial"/>
                <w:b/>
                <w:sz w:val="24"/>
                <w:szCs w:val="24"/>
                <w:lang w:eastAsia="ru-RU"/>
              </w:rPr>
              <w:t>00</w:t>
            </w:r>
          </w:p>
        </w:tc>
        <w:tc>
          <w:tcPr>
            <w:tcW w:w="993" w:type="dxa"/>
            <w:tcMar>
              <w:top w:w="0" w:type="dxa"/>
              <w:bottom w:w="0" w:type="dxa"/>
            </w:tcMar>
          </w:tcPr>
          <w:p w:rsidR="00676457" w:rsidRPr="00B41DB0" w:rsidRDefault="00676457"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35257,50</w:t>
            </w:r>
            <w:r w:rsidR="00154816" w:rsidRPr="00B41DB0">
              <w:rPr>
                <w:rFonts w:ascii="Arial" w:eastAsia="Times New Roman" w:hAnsi="Arial" w:cs="Arial"/>
                <w:b/>
                <w:sz w:val="24"/>
                <w:szCs w:val="24"/>
                <w:lang w:eastAsia="ru-RU"/>
              </w:rPr>
              <w:t>0</w:t>
            </w:r>
            <w:r w:rsidRPr="00B41DB0">
              <w:rPr>
                <w:rFonts w:ascii="Arial" w:eastAsia="Times New Roman" w:hAnsi="Arial" w:cs="Arial"/>
                <w:b/>
                <w:sz w:val="24"/>
                <w:szCs w:val="24"/>
                <w:lang w:eastAsia="ru-RU"/>
              </w:rPr>
              <w:t>00</w:t>
            </w:r>
          </w:p>
        </w:tc>
        <w:tc>
          <w:tcPr>
            <w:tcW w:w="850" w:type="dxa"/>
          </w:tcPr>
          <w:p w:rsidR="00676457" w:rsidRPr="00B41DB0" w:rsidRDefault="00676457"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7051,500</w:t>
            </w:r>
            <w:r w:rsidR="00154816" w:rsidRPr="00B41DB0">
              <w:rPr>
                <w:rFonts w:ascii="Arial" w:eastAsia="Times New Roman" w:hAnsi="Arial" w:cs="Arial"/>
                <w:b/>
                <w:sz w:val="24"/>
                <w:szCs w:val="24"/>
                <w:lang w:eastAsia="ru-RU"/>
              </w:rPr>
              <w:t>0</w:t>
            </w:r>
            <w:r w:rsidRPr="00B41DB0">
              <w:rPr>
                <w:rFonts w:ascii="Arial" w:eastAsia="Times New Roman" w:hAnsi="Arial" w:cs="Arial"/>
                <w:b/>
                <w:sz w:val="24"/>
                <w:szCs w:val="24"/>
                <w:lang w:eastAsia="ru-RU"/>
              </w:rPr>
              <w:t>0</w:t>
            </w:r>
          </w:p>
        </w:tc>
        <w:tc>
          <w:tcPr>
            <w:tcW w:w="851" w:type="dxa"/>
            <w:tcMar>
              <w:top w:w="0" w:type="dxa"/>
              <w:bottom w:w="0" w:type="dxa"/>
            </w:tcMar>
          </w:tcPr>
          <w:p w:rsidR="00676457" w:rsidRPr="00B41DB0" w:rsidRDefault="00676457"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7051,5</w:t>
            </w:r>
            <w:r w:rsidR="00154816" w:rsidRPr="00B41DB0">
              <w:rPr>
                <w:rFonts w:ascii="Arial" w:eastAsia="Times New Roman" w:hAnsi="Arial" w:cs="Arial"/>
                <w:b/>
                <w:sz w:val="24"/>
                <w:szCs w:val="24"/>
                <w:lang w:eastAsia="ru-RU"/>
              </w:rPr>
              <w:t>0</w:t>
            </w:r>
            <w:r w:rsidRPr="00B41DB0">
              <w:rPr>
                <w:rFonts w:ascii="Arial" w:eastAsia="Times New Roman" w:hAnsi="Arial" w:cs="Arial"/>
                <w:b/>
                <w:sz w:val="24"/>
                <w:szCs w:val="24"/>
                <w:lang w:eastAsia="ru-RU"/>
              </w:rPr>
              <w:t>000</w:t>
            </w:r>
          </w:p>
        </w:tc>
        <w:tc>
          <w:tcPr>
            <w:tcW w:w="850" w:type="dxa"/>
            <w:tcMar>
              <w:top w:w="0" w:type="dxa"/>
              <w:bottom w:w="0" w:type="dxa"/>
            </w:tcMar>
          </w:tcPr>
          <w:p w:rsidR="00676457" w:rsidRPr="00B41DB0" w:rsidRDefault="00676457"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7051,50</w:t>
            </w:r>
            <w:r w:rsidR="00154816" w:rsidRPr="00B41DB0">
              <w:rPr>
                <w:rFonts w:ascii="Arial" w:eastAsia="Times New Roman" w:hAnsi="Arial" w:cs="Arial"/>
                <w:b/>
                <w:sz w:val="24"/>
                <w:szCs w:val="24"/>
                <w:lang w:eastAsia="ru-RU"/>
              </w:rPr>
              <w:t>0</w:t>
            </w:r>
            <w:r w:rsidRPr="00B41DB0">
              <w:rPr>
                <w:rFonts w:ascii="Arial" w:eastAsia="Times New Roman" w:hAnsi="Arial" w:cs="Arial"/>
                <w:b/>
                <w:sz w:val="24"/>
                <w:szCs w:val="24"/>
                <w:lang w:eastAsia="ru-RU"/>
              </w:rPr>
              <w:t>00</w:t>
            </w:r>
          </w:p>
        </w:tc>
        <w:tc>
          <w:tcPr>
            <w:tcW w:w="851" w:type="dxa"/>
            <w:tcMar>
              <w:top w:w="0" w:type="dxa"/>
              <w:bottom w:w="0" w:type="dxa"/>
            </w:tcMar>
          </w:tcPr>
          <w:p w:rsidR="00676457" w:rsidRPr="00B41DB0" w:rsidRDefault="00676457"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7051,500</w:t>
            </w:r>
            <w:r w:rsidR="00154816" w:rsidRPr="00B41DB0">
              <w:rPr>
                <w:rFonts w:ascii="Arial" w:eastAsia="Times New Roman" w:hAnsi="Arial" w:cs="Arial"/>
                <w:b/>
                <w:sz w:val="24"/>
                <w:szCs w:val="24"/>
                <w:lang w:eastAsia="ru-RU"/>
              </w:rPr>
              <w:t>0</w:t>
            </w:r>
            <w:r w:rsidRPr="00B41DB0">
              <w:rPr>
                <w:rFonts w:ascii="Arial" w:eastAsia="Times New Roman" w:hAnsi="Arial" w:cs="Arial"/>
                <w:b/>
                <w:sz w:val="24"/>
                <w:szCs w:val="24"/>
                <w:lang w:eastAsia="ru-RU"/>
              </w:rPr>
              <w:t>0</w:t>
            </w:r>
          </w:p>
        </w:tc>
        <w:tc>
          <w:tcPr>
            <w:tcW w:w="850" w:type="dxa"/>
            <w:tcMar>
              <w:top w:w="0" w:type="dxa"/>
              <w:bottom w:w="0" w:type="dxa"/>
            </w:tcMar>
          </w:tcPr>
          <w:p w:rsidR="00676457" w:rsidRPr="00B41DB0" w:rsidRDefault="00676457"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7051,500</w:t>
            </w:r>
            <w:r w:rsidR="00154816" w:rsidRPr="00B41DB0">
              <w:rPr>
                <w:rFonts w:ascii="Arial" w:eastAsia="Times New Roman" w:hAnsi="Arial" w:cs="Arial"/>
                <w:b/>
                <w:sz w:val="24"/>
                <w:szCs w:val="24"/>
                <w:lang w:eastAsia="ru-RU"/>
              </w:rPr>
              <w:t>0</w:t>
            </w:r>
            <w:r w:rsidRPr="00B41DB0">
              <w:rPr>
                <w:rFonts w:ascii="Arial" w:eastAsia="Times New Roman" w:hAnsi="Arial" w:cs="Arial"/>
                <w:b/>
                <w:sz w:val="24"/>
                <w:szCs w:val="24"/>
                <w:lang w:eastAsia="ru-RU"/>
              </w:rPr>
              <w:t>0</w:t>
            </w:r>
          </w:p>
        </w:tc>
        <w:tc>
          <w:tcPr>
            <w:tcW w:w="1701"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1418" w:type="dxa"/>
            <w:vMerge/>
            <w:shd w:val="clear" w:color="auto" w:fill="FFFFFF" w:themeFill="background1"/>
            <w:tcMar>
              <w:top w:w="0" w:type="dxa"/>
              <w:bottom w:w="0" w:type="dxa"/>
            </w:tcMar>
          </w:tcPr>
          <w:p w:rsidR="00676457" w:rsidRPr="00B41DB0" w:rsidRDefault="00676457" w:rsidP="00506ED9">
            <w:pPr>
              <w:spacing w:line="240" w:lineRule="auto"/>
              <w:rPr>
                <w:rFonts w:ascii="Arial" w:eastAsia="Calibri" w:hAnsi="Arial" w:cs="Arial"/>
                <w:b/>
                <w:sz w:val="24"/>
                <w:szCs w:val="24"/>
              </w:rPr>
            </w:pPr>
          </w:p>
        </w:tc>
      </w:tr>
      <w:tr w:rsidR="00676457" w:rsidRPr="00B41DB0" w:rsidTr="00506ED9">
        <w:trPr>
          <w:trHeight w:val="821"/>
        </w:trPr>
        <w:tc>
          <w:tcPr>
            <w:tcW w:w="449"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6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42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26" w:type="dxa"/>
            <w:tcMar>
              <w:top w:w="0" w:type="dxa"/>
              <w:bottom w:w="0" w:type="dxa"/>
            </w:tcMar>
          </w:tcPr>
          <w:p w:rsidR="00676457" w:rsidRPr="00B41DB0" w:rsidRDefault="00676457" w:rsidP="00506ED9">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Средства федерального бюджета</w:t>
            </w:r>
          </w:p>
        </w:tc>
        <w:tc>
          <w:tcPr>
            <w:tcW w:w="1701" w:type="dxa"/>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0,00000</w:t>
            </w:r>
          </w:p>
        </w:tc>
        <w:tc>
          <w:tcPr>
            <w:tcW w:w="993" w:type="dxa"/>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850" w:type="dxa"/>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851" w:type="dxa"/>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850" w:type="dxa"/>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851" w:type="dxa"/>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850" w:type="dxa"/>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1701"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1418" w:type="dxa"/>
            <w:vMerge/>
            <w:shd w:val="clear" w:color="auto" w:fill="FFFFFF" w:themeFill="background1"/>
            <w:tcMar>
              <w:top w:w="0" w:type="dxa"/>
              <w:bottom w:w="0" w:type="dxa"/>
            </w:tcMar>
          </w:tcPr>
          <w:p w:rsidR="00676457" w:rsidRPr="00B41DB0" w:rsidRDefault="00676457" w:rsidP="00506ED9">
            <w:pPr>
              <w:spacing w:line="240" w:lineRule="auto"/>
              <w:rPr>
                <w:rFonts w:ascii="Arial" w:eastAsia="Calibri" w:hAnsi="Arial" w:cs="Arial"/>
                <w:b/>
                <w:sz w:val="24"/>
                <w:szCs w:val="24"/>
              </w:rPr>
            </w:pPr>
          </w:p>
        </w:tc>
      </w:tr>
      <w:tr w:rsidR="00676457" w:rsidRPr="00B41DB0" w:rsidTr="00506ED9">
        <w:trPr>
          <w:trHeight w:val="1116"/>
        </w:trPr>
        <w:tc>
          <w:tcPr>
            <w:tcW w:w="449"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6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42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26" w:type="dxa"/>
            <w:tcMar>
              <w:top w:w="0" w:type="dxa"/>
              <w:bottom w:w="0" w:type="dxa"/>
            </w:tcMar>
          </w:tcPr>
          <w:p w:rsidR="00676457" w:rsidRPr="00B41DB0" w:rsidRDefault="00676457" w:rsidP="00506ED9">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Средства бюджета Московской области</w:t>
            </w:r>
          </w:p>
        </w:tc>
        <w:tc>
          <w:tcPr>
            <w:tcW w:w="1701" w:type="dxa"/>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0,00000</w:t>
            </w:r>
          </w:p>
        </w:tc>
        <w:tc>
          <w:tcPr>
            <w:tcW w:w="993" w:type="dxa"/>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0,00000</w:t>
            </w:r>
          </w:p>
        </w:tc>
        <w:tc>
          <w:tcPr>
            <w:tcW w:w="850" w:type="dxa"/>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0,00000</w:t>
            </w:r>
          </w:p>
        </w:tc>
        <w:tc>
          <w:tcPr>
            <w:tcW w:w="851" w:type="dxa"/>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0,00000</w:t>
            </w:r>
          </w:p>
        </w:tc>
        <w:tc>
          <w:tcPr>
            <w:tcW w:w="850" w:type="dxa"/>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0,00000</w:t>
            </w:r>
          </w:p>
        </w:tc>
        <w:tc>
          <w:tcPr>
            <w:tcW w:w="851" w:type="dxa"/>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0,00000</w:t>
            </w:r>
          </w:p>
        </w:tc>
        <w:tc>
          <w:tcPr>
            <w:tcW w:w="850" w:type="dxa"/>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0,00000</w:t>
            </w:r>
          </w:p>
        </w:tc>
        <w:tc>
          <w:tcPr>
            <w:tcW w:w="1701"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1418" w:type="dxa"/>
            <w:vMerge/>
            <w:shd w:val="clear" w:color="auto" w:fill="FFFFFF" w:themeFill="background1"/>
            <w:tcMar>
              <w:top w:w="0" w:type="dxa"/>
              <w:bottom w:w="0" w:type="dxa"/>
            </w:tcMar>
          </w:tcPr>
          <w:p w:rsidR="00676457" w:rsidRPr="00B41DB0" w:rsidRDefault="00676457" w:rsidP="00506ED9">
            <w:pPr>
              <w:spacing w:line="240" w:lineRule="auto"/>
              <w:rPr>
                <w:rFonts w:ascii="Arial" w:eastAsia="Calibri" w:hAnsi="Arial" w:cs="Arial"/>
                <w:b/>
                <w:sz w:val="24"/>
                <w:szCs w:val="24"/>
              </w:rPr>
            </w:pPr>
          </w:p>
        </w:tc>
      </w:tr>
      <w:tr w:rsidR="00676457" w:rsidRPr="00B41DB0" w:rsidTr="00506ED9">
        <w:trPr>
          <w:trHeight w:val="513"/>
        </w:trPr>
        <w:tc>
          <w:tcPr>
            <w:tcW w:w="449"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6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42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26" w:type="dxa"/>
            <w:tcMar>
              <w:top w:w="0" w:type="dxa"/>
              <w:bottom w:w="0" w:type="dxa"/>
            </w:tcMar>
          </w:tcPr>
          <w:p w:rsidR="00676457" w:rsidRPr="00B41DB0" w:rsidRDefault="00676457" w:rsidP="00506ED9">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Внебюджетные источники</w:t>
            </w:r>
          </w:p>
        </w:tc>
        <w:tc>
          <w:tcPr>
            <w:tcW w:w="1701" w:type="dxa"/>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993" w:type="dxa"/>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850" w:type="dxa"/>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0,00000</w:t>
            </w:r>
          </w:p>
        </w:tc>
        <w:tc>
          <w:tcPr>
            <w:tcW w:w="851" w:type="dxa"/>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850" w:type="dxa"/>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851" w:type="dxa"/>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850" w:type="dxa"/>
            <w:shd w:val="clear" w:color="auto" w:fill="FFFFFF" w:themeFill="background1"/>
          </w:tcPr>
          <w:p w:rsidR="00676457" w:rsidRPr="00B41DB0" w:rsidRDefault="00224489" w:rsidP="00506ED9">
            <w:pPr>
              <w:spacing w:line="240" w:lineRule="auto"/>
              <w:jc w:val="right"/>
              <w:rPr>
                <w:rFonts w:ascii="Arial" w:eastAsia="Calibri" w:hAnsi="Arial" w:cs="Arial"/>
                <w:b/>
                <w:sz w:val="24"/>
                <w:szCs w:val="24"/>
              </w:rPr>
            </w:pPr>
            <w:r w:rsidRPr="00B41DB0">
              <w:rPr>
                <w:rFonts w:ascii="Arial" w:eastAsia="Calibri" w:hAnsi="Arial" w:cs="Arial"/>
                <w:b/>
                <w:sz w:val="24"/>
                <w:szCs w:val="24"/>
              </w:rPr>
              <w:t>0,00000</w:t>
            </w:r>
          </w:p>
        </w:tc>
        <w:tc>
          <w:tcPr>
            <w:tcW w:w="1701" w:type="dxa"/>
            <w:vMerge/>
            <w:shd w:val="clear" w:color="auto" w:fill="FFFFFF" w:themeFill="background1"/>
          </w:tcPr>
          <w:p w:rsidR="00676457" w:rsidRPr="00B41DB0" w:rsidRDefault="00676457" w:rsidP="00506ED9">
            <w:pPr>
              <w:spacing w:line="240" w:lineRule="auto"/>
              <w:rPr>
                <w:rFonts w:ascii="Arial" w:eastAsia="Calibri" w:hAnsi="Arial" w:cs="Arial"/>
                <w:b/>
                <w:sz w:val="24"/>
                <w:szCs w:val="24"/>
              </w:rPr>
            </w:pPr>
          </w:p>
        </w:tc>
        <w:tc>
          <w:tcPr>
            <w:tcW w:w="1418" w:type="dxa"/>
            <w:vMerge/>
            <w:shd w:val="clear" w:color="auto" w:fill="FFFFFF" w:themeFill="background1"/>
          </w:tcPr>
          <w:p w:rsidR="00676457" w:rsidRPr="00B41DB0" w:rsidRDefault="00676457" w:rsidP="00506ED9">
            <w:pPr>
              <w:spacing w:line="240" w:lineRule="auto"/>
              <w:rPr>
                <w:rFonts w:ascii="Arial" w:eastAsia="Calibri" w:hAnsi="Arial" w:cs="Arial"/>
                <w:b/>
                <w:sz w:val="24"/>
                <w:szCs w:val="24"/>
              </w:rPr>
            </w:pPr>
          </w:p>
        </w:tc>
      </w:tr>
      <w:tr w:rsidR="00676457" w:rsidRPr="00B41DB0" w:rsidTr="00506ED9">
        <w:tc>
          <w:tcPr>
            <w:tcW w:w="449" w:type="dxa"/>
            <w:vMerge w:val="restart"/>
            <w:tcMar>
              <w:top w:w="0" w:type="dxa"/>
              <w:bottom w:w="0" w:type="dxa"/>
            </w:tcMar>
          </w:tcPr>
          <w:p w:rsidR="00676457" w:rsidRPr="00B41DB0" w:rsidRDefault="00676457" w:rsidP="00506ED9">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1.2</w:t>
            </w:r>
          </w:p>
        </w:tc>
        <w:tc>
          <w:tcPr>
            <w:tcW w:w="2165" w:type="dxa"/>
            <w:vMerge w:val="restart"/>
            <w:tcMar>
              <w:top w:w="0" w:type="dxa"/>
              <w:bottom w:w="0" w:type="dxa"/>
            </w:tcMar>
          </w:tcPr>
          <w:p w:rsidR="00676457" w:rsidRPr="00B41DB0" w:rsidRDefault="00676457" w:rsidP="00506ED9">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Мероприятие 2</w:t>
            </w:r>
          </w:p>
          <w:p w:rsidR="00676457" w:rsidRPr="00B41DB0" w:rsidRDefault="008444A2" w:rsidP="00506ED9">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Частичная </w:t>
            </w:r>
            <w:r w:rsidRPr="00B41DB0">
              <w:rPr>
                <w:rFonts w:ascii="Arial" w:eastAsia="Times New Roman" w:hAnsi="Arial" w:cs="Arial"/>
                <w:b/>
                <w:sz w:val="24"/>
                <w:szCs w:val="24"/>
                <w:lang w:eastAsia="ru-RU"/>
              </w:rPr>
              <w:lastRenderedPageBreak/>
              <w:t>компенсация субъектам малого и среднего предпринимательства затрат на уплату первого взноса (аванса) при заключении договора лизинга оборудования, закупаемого, в том числе в целях повышения производительности труда</w:t>
            </w:r>
          </w:p>
        </w:tc>
        <w:tc>
          <w:tcPr>
            <w:tcW w:w="425" w:type="dxa"/>
            <w:vMerge w:val="restart"/>
            <w:tcMar>
              <w:top w:w="0" w:type="dxa"/>
              <w:bottom w:w="0" w:type="dxa"/>
            </w:tcMar>
          </w:tcPr>
          <w:p w:rsidR="00676457" w:rsidRPr="00B41DB0" w:rsidRDefault="00676457" w:rsidP="00676457">
            <w:pPr>
              <w:spacing w:line="240" w:lineRule="auto"/>
              <w:rPr>
                <w:rFonts w:ascii="Arial" w:eastAsia="Calibri" w:hAnsi="Arial" w:cs="Arial"/>
                <w:b/>
                <w:sz w:val="24"/>
                <w:szCs w:val="24"/>
              </w:rPr>
            </w:pPr>
            <w:r w:rsidRPr="00B41DB0">
              <w:rPr>
                <w:rFonts w:ascii="Arial" w:eastAsia="Times New Roman" w:hAnsi="Arial" w:cs="Arial"/>
                <w:b/>
                <w:sz w:val="24"/>
                <w:szCs w:val="24"/>
                <w:lang w:eastAsia="ru-RU"/>
              </w:rPr>
              <w:lastRenderedPageBreak/>
              <w:t>2020</w:t>
            </w:r>
            <w:r w:rsidRPr="00B41DB0">
              <w:rPr>
                <w:rFonts w:ascii="Arial" w:eastAsia="Times New Roman" w:hAnsi="Arial" w:cs="Arial"/>
                <w:b/>
                <w:sz w:val="24"/>
                <w:szCs w:val="24"/>
                <w:lang w:eastAsia="ru-RU"/>
              </w:rPr>
              <w:lastRenderedPageBreak/>
              <w:t>-2024</w:t>
            </w:r>
          </w:p>
        </w:tc>
        <w:tc>
          <w:tcPr>
            <w:tcW w:w="2126" w:type="dxa"/>
            <w:tcMar>
              <w:top w:w="0" w:type="dxa"/>
              <w:bottom w:w="0" w:type="dxa"/>
            </w:tcMar>
          </w:tcPr>
          <w:p w:rsidR="00676457" w:rsidRPr="00B41DB0" w:rsidRDefault="00676457" w:rsidP="00506ED9">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lastRenderedPageBreak/>
              <w:t>Итого</w:t>
            </w:r>
          </w:p>
        </w:tc>
        <w:tc>
          <w:tcPr>
            <w:tcW w:w="1701" w:type="dxa"/>
            <w:tcMar>
              <w:top w:w="0" w:type="dxa"/>
              <w:bottom w:w="0" w:type="dxa"/>
            </w:tcMar>
          </w:tcPr>
          <w:p w:rsidR="00676457" w:rsidRPr="00B41DB0" w:rsidRDefault="00676457" w:rsidP="001B2508">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4050,7000</w:t>
            </w:r>
          </w:p>
        </w:tc>
        <w:tc>
          <w:tcPr>
            <w:tcW w:w="993" w:type="dxa"/>
            <w:tcMar>
              <w:top w:w="0" w:type="dxa"/>
              <w:bottom w:w="0" w:type="dxa"/>
            </w:tcMar>
          </w:tcPr>
          <w:p w:rsidR="00676457" w:rsidRPr="00B41DB0" w:rsidRDefault="00F80A51"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17277,95000</w:t>
            </w:r>
          </w:p>
        </w:tc>
        <w:tc>
          <w:tcPr>
            <w:tcW w:w="850" w:type="dxa"/>
          </w:tcPr>
          <w:p w:rsidR="00676457" w:rsidRPr="00B41DB0" w:rsidRDefault="00F80A51"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3455,59000</w:t>
            </w:r>
          </w:p>
        </w:tc>
        <w:tc>
          <w:tcPr>
            <w:tcW w:w="851" w:type="dxa"/>
            <w:tcMar>
              <w:top w:w="0" w:type="dxa"/>
              <w:bottom w:w="0" w:type="dxa"/>
            </w:tcMar>
          </w:tcPr>
          <w:p w:rsidR="00676457" w:rsidRPr="00B41DB0" w:rsidRDefault="00F80A51"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3455,59000</w:t>
            </w:r>
          </w:p>
        </w:tc>
        <w:tc>
          <w:tcPr>
            <w:tcW w:w="850" w:type="dxa"/>
            <w:tcMar>
              <w:top w:w="0" w:type="dxa"/>
              <w:bottom w:w="0" w:type="dxa"/>
            </w:tcMar>
          </w:tcPr>
          <w:p w:rsidR="00676457" w:rsidRPr="00B41DB0" w:rsidRDefault="00F80A51"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3455,59000</w:t>
            </w:r>
          </w:p>
        </w:tc>
        <w:tc>
          <w:tcPr>
            <w:tcW w:w="851" w:type="dxa"/>
            <w:tcMar>
              <w:top w:w="0" w:type="dxa"/>
              <w:bottom w:w="0" w:type="dxa"/>
            </w:tcMar>
          </w:tcPr>
          <w:p w:rsidR="00676457" w:rsidRPr="00B41DB0" w:rsidRDefault="00F80A51" w:rsidP="00F80A51">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3455,59000</w:t>
            </w:r>
          </w:p>
        </w:tc>
        <w:tc>
          <w:tcPr>
            <w:tcW w:w="850" w:type="dxa"/>
            <w:tcMar>
              <w:top w:w="0" w:type="dxa"/>
              <w:bottom w:w="0" w:type="dxa"/>
            </w:tcMar>
          </w:tcPr>
          <w:p w:rsidR="00676457" w:rsidRPr="00B41DB0" w:rsidRDefault="00F80A51"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3455,59000</w:t>
            </w:r>
          </w:p>
        </w:tc>
        <w:tc>
          <w:tcPr>
            <w:tcW w:w="1701" w:type="dxa"/>
            <w:vMerge w:val="restart"/>
          </w:tcPr>
          <w:p w:rsidR="00676457" w:rsidRPr="00B41DB0" w:rsidRDefault="00676457" w:rsidP="00506ED9">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Отдел промышлен</w:t>
            </w:r>
            <w:r w:rsidRPr="00B41DB0">
              <w:rPr>
                <w:rFonts w:ascii="Arial" w:eastAsia="Times New Roman" w:hAnsi="Arial" w:cs="Arial"/>
                <w:b/>
                <w:sz w:val="24"/>
                <w:szCs w:val="24"/>
                <w:lang w:eastAsia="ru-RU"/>
              </w:rPr>
              <w:lastRenderedPageBreak/>
              <w:t>ности и предпринимательства Администрации Дмитровского городского округа Московской области</w:t>
            </w:r>
          </w:p>
        </w:tc>
        <w:tc>
          <w:tcPr>
            <w:tcW w:w="1418" w:type="dxa"/>
            <w:vMerge w:val="restart"/>
            <w:tcMar>
              <w:top w:w="0" w:type="dxa"/>
              <w:bottom w:w="0" w:type="dxa"/>
            </w:tcMar>
          </w:tcPr>
          <w:p w:rsidR="00676457" w:rsidRPr="00B41DB0" w:rsidRDefault="00676457" w:rsidP="00506ED9">
            <w:pPr>
              <w:widowControl w:val="0"/>
              <w:autoSpaceDE w:val="0"/>
              <w:autoSpaceDN w:val="0"/>
              <w:spacing w:after="0" w:line="240" w:lineRule="auto"/>
              <w:rPr>
                <w:rFonts w:ascii="Arial" w:eastAsia="Times New Roman" w:hAnsi="Arial" w:cs="Arial"/>
                <w:b/>
                <w:sz w:val="24"/>
                <w:szCs w:val="24"/>
                <w:lang w:eastAsia="ru-RU"/>
              </w:rPr>
            </w:pPr>
          </w:p>
        </w:tc>
      </w:tr>
      <w:tr w:rsidR="00F80A51" w:rsidRPr="00B41DB0" w:rsidTr="00506ED9">
        <w:trPr>
          <w:trHeight w:val="915"/>
        </w:trPr>
        <w:tc>
          <w:tcPr>
            <w:tcW w:w="449" w:type="dxa"/>
            <w:vMerge/>
            <w:tcMar>
              <w:top w:w="0" w:type="dxa"/>
              <w:bottom w:w="0" w:type="dxa"/>
            </w:tcMar>
          </w:tcPr>
          <w:p w:rsidR="00F80A51" w:rsidRPr="00B41DB0" w:rsidRDefault="00F80A51" w:rsidP="00506ED9">
            <w:pPr>
              <w:spacing w:line="240" w:lineRule="auto"/>
              <w:rPr>
                <w:rFonts w:ascii="Arial" w:eastAsia="Calibri" w:hAnsi="Arial" w:cs="Arial"/>
                <w:b/>
                <w:sz w:val="24"/>
                <w:szCs w:val="24"/>
              </w:rPr>
            </w:pPr>
          </w:p>
        </w:tc>
        <w:tc>
          <w:tcPr>
            <w:tcW w:w="2165" w:type="dxa"/>
            <w:vMerge/>
            <w:tcMar>
              <w:top w:w="0" w:type="dxa"/>
              <w:bottom w:w="0" w:type="dxa"/>
            </w:tcMar>
          </w:tcPr>
          <w:p w:rsidR="00F80A51" w:rsidRPr="00B41DB0" w:rsidRDefault="00F80A51" w:rsidP="00506ED9">
            <w:pPr>
              <w:spacing w:line="240" w:lineRule="auto"/>
              <w:rPr>
                <w:rFonts w:ascii="Arial" w:eastAsia="Calibri" w:hAnsi="Arial" w:cs="Arial"/>
                <w:b/>
                <w:sz w:val="24"/>
                <w:szCs w:val="24"/>
              </w:rPr>
            </w:pPr>
          </w:p>
        </w:tc>
        <w:tc>
          <w:tcPr>
            <w:tcW w:w="425" w:type="dxa"/>
            <w:vMerge/>
            <w:tcMar>
              <w:top w:w="0" w:type="dxa"/>
              <w:bottom w:w="0" w:type="dxa"/>
            </w:tcMar>
          </w:tcPr>
          <w:p w:rsidR="00F80A51" w:rsidRPr="00B41DB0" w:rsidRDefault="00F80A51" w:rsidP="00506ED9">
            <w:pPr>
              <w:spacing w:line="240" w:lineRule="auto"/>
              <w:rPr>
                <w:rFonts w:ascii="Arial" w:eastAsia="Calibri" w:hAnsi="Arial" w:cs="Arial"/>
                <w:b/>
                <w:sz w:val="24"/>
                <w:szCs w:val="24"/>
              </w:rPr>
            </w:pPr>
          </w:p>
        </w:tc>
        <w:tc>
          <w:tcPr>
            <w:tcW w:w="2126" w:type="dxa"/>
            <w:tcMar>
              <w:top w:w="0" w:type="dxa"/>
              <w:bottom w:w="0" w:type="dxa"/>
            </w:tcMar>
          </w:tcPr>
          <w:p w:rsidR="00F80A51" w:rsidRPr="00B41DB0" w:rsidRDefault="00F80A51" w:rsidP="00506ED9">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Средства бюджета Дмитровского городского округа Московской области</w:t>
            </w:r>
          </w:p>
        </w:tc>
        <w:tc>
          <w:tcPr>
            <w:tcW w:w="1701" w:type="dxa"/>
            <w:tcMar>
              <w:top w:w="0" w:type="dxa"/>
              <w:bottom w:w="0" w:type="dxa"/>
            </w:tcMar>
          </w:tcPr>
          <w:p w:rsidR="00F80A51" w:rsidRPr="00B41DB0" w:rsidRDefault="00F80A51" w:rsidP="001B2508">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4050,70000</w:t>
            </w:r>
          </w:p>
        </w:tc>
        <w:tc>
          <w:tcPr>
            <w:tcW w:w="993" w:type="dxa"/>
            <w:tcMar>
              <w:top w:w="0" w:type="dxa"/>
              <w:bottom w:w="0" w:type="dxa"/>
            </w:tcMar>
          </w:tcPr>
          <w:p w:rsidR="00F80A51" w:rsidRPr="00B41DB0" w:rsidRDefault="00F80A51" w:rsidP="00CC1BEF">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17277,95000</w:t>
            </w:r>
          </w:p>
        </w:tc>
        <w:tc>
          <w:tcPr>
            <w:tcW w:w="850" w:type="dxa"/>
          </w:tcPr>
          <w:p w:rsidR="00F80A51" w:rsidRPr="00B41DB0" w:rsidRDefault="00F80A51" w:rsidP="00CC1BEF">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3455,59000</w:t>
            </w:r>
          </w:p>
        </w:tc>
        <w:tc>
          <w:tcPr>
            <w:tcW w:w="851" w:type="dxa"/>
            <w:tcMar>
              <w:top w:w="0" w:type="dxa"/>
              <w:bottom w:w="0" w:type="dxa"/>
            </w:tcMar>
          </w:tcPr>
          <w:p w:rsidR="00F80A51" w:rsidRPr="00B41DB0" w:rsidRDefault="00F80A51" w:rsidP="00CC1BEF">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3455,59000</w:t>
            </w:r>
          </w:p>
        </w:tc>
        <w:tc>
          <w:tcPr>
            <w:tcW w:w="850" w:type="dxa"/>
            <w:tcMar>
              <w:top w:w="0" w:type="dxa"/>
              <w:bottom w:w="0" w:type="dxa"/>
            </w:tcMar>
          </w:tcPr>
          <w:p w:rsidR="00F80A51" w:rsidRPr="00B41DB0" w:rsidRDefault="00F80A51" w:rsidP="00CC1BEF">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3455,59000</w:t>
            </w:r>
          </w:p>
        </w:tc>
        <w:tc>
          <w:tcPr>
            <w:tcW w:w="851" w:type="dxa"/>
            <w:tcMar>
              <w:top w:w="0" w:type="dxa"/>
              <w:bottom w:w="0" w:type="dxa"/>
            </w:tcMar>
          </w:tcPr>
          <w:p w:rsidR="00F80A51" w:rsidRPr="00B41DB0" w:rsidRDefault="00F80A51" w:rsidP="00CC1BEF">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3455,59000</w:t>
            </w:r>
          </w:p>
        </w:tc>
        <w:tc>
          <w:tcPr>
            <w:tcW w:w="850" w:type="dxa"/>
            <w:tcMar>
              <w:top w:w="0" w:type="dxa"/>
              <w:bottom w:w="0" w:type="dxa"/>
            </w:tcMar>
          </w:tcPr>
          <w:p w:rsidR="00F80A51" w:rsidRPr="00B41DB0" w:rsidRDefault="00F80A51" w:rsidP="00CC1BEF">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3455,59000</w:t>
            </w:r>
          </w:p>
        </w:tc>
        <w:tc>
          <w:tcPr>
            <w:tcW w:w="1701" w:type="dxa"/>
            <w:vMerge/>
            <w:tcMar>
              <w:top w:w="0" w:type="dxa"/>
              <w:bottom w:w="0" w:type="dxa"/>
            </w:tcMar>
          </w:tcPr>
          <w:p w:rsidR="00F80A51" w:rsidRPr="00B41DB0" w:rsidRDefault="00F80A51" w:rsidP="00506ED9">
            <w:pPr>
              <w:spacing w:line="240" w:lineRule="auto"/>
              <w:rPr>
                <w:rFonts w:ascii="Arial" w:eastAsia="Calibri" w:hAnsi="Arial" w:cs="Arial"/>
                <w:b/>
                <w:sz w:val="24"/>
                <w:szCs w:val="24"/>
              </w:rPr>
            </w:pPr>
          </w:p>
        </w:tc>
        <w:tc>
          <w:tcPr>
            <w:tcW w:w="1418" w:type="dxa"/>
            <w:vMerge/>
            <w:tcMar>
              <w:top w:w="0" w:type="dxa"/>
              <w:bottom w:w="0" w:type="dxa"/>
            </w:tcMar>
          </w:tcPr>
          <w:p w:rsidR="00F80A51" w:rsidRPr="00B41DB0" w:rsidRDefault="00F80A51" w:rsidP="00506ED9">
            <w:pPr>
              <w:spacing w:line="240" w:lineRule="auto"/>
              <w:rPr>
                <w:rFonts w:ascii="Arial" w:eastAsia="Calibri" w:hAnsi="Arial" w:cs="Arial"/>
                <w:b/>
                <w:sz w:val="24"/>
                <w:szCs w:val="24"/>
              </w:rPr>
            </w:pPr>
          </w:p>
        </w:tc>
      </w:tr>
      <w:tr w:rsidR="00676457" w:rsidRPr="00B41DB0" w:rsidTr="00506ED9">
        <w:trPr>
          <w:trHeight w:val="915"/>
        </w:trPr>
        <w:tc>
          <w:tcPr>
            <w:tcW w:w="449"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6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42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26" w:type="dxa"/>
            <w:tcMar>
              <w:top w:w="0" w:type="dxa"/>
              <w:bottom w:w="0" w:type="dxa"/>
            </w:tcMar>
            <w:vAlign w:val="center"/>
          </w:tcPr>
          <w:p w:rsidR="00676457" w:rsidRPr="00B41DB0" w:rsidRDefault="00676457" w:rsidP="00506ED9">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федерального бюджета</w:t>
            </w:r>
          </w:p>
        </w:tc>
        <w:tc>
          <w:tcPr>
            <w:tcW w:w="1701" w:type="dxa"/>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0,00000</w:t>
            </w:r>
          </w:p>
        </w:tc>
        <w:tc>
          <w:tcPr>
            <w:tcW w:w="993" w:type="dxa"/>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0,00000</w:t>
            </w:r>
          </w:p>
        </w:tc>
        <w:tc>
          <w:tcPr>
            <w:tcW w:w="850" w:type="dxa"/>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0,00000</w:t>
            </w:r>
          </w:p>
        </w:tc>
        <w:tc>
          <w:tcPr>
            <w:tcW w:w="851" w:type="dxa"/>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850" w:type="dxa"/>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851" w:type="dxa"/>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850" w:type="dxa"/>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1701"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1418"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r>
      <w:tr w:rsidR="00676457" w:rsidRPr="00B41DB0" w:rsidTr="00506ED9">
        <w:trPr>
          <w:trHeight w:val="915"/>
        </w:trPr>
        <w:tc>
          <w:tcPr>
            <w:tcW w:w="449"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6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42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26" w:type="dxa"/>
            <w:tcMar>
              <w:top w:w="0" w:type="dxa"/>
              <w:bottom w:w="0" w:type="dxa"/>
            </w:tcMar>
            <w:vAlign w:val="center"/>
          </w:tcPr>
          <w:p w:rsidR="00676457" w:rsidRPr="00B41DB0" w:rsidRDefault="00676457" w:rsidP="00506ED9">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бюджета Московской области</w:t>
            </w:r>
          </w:p>
        </w:tc>
        <w:tc>
          <w:tcPr>
            <w:tcW w:w="1701" w:type="dxa"/>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0,00000</w:t>
            </w:r>
          </w:p>
        </w:tc>
        <w:tc>
          <w:tcPr>
            <w:tcW w:w="993" w:type="dxa"/>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0,00000</w:t>
            </w:r>
          </w:p>
        </w:tc>
        <w:tc>
          <w:tcPr>
            <w:tcW w:w="850" w:type="dxa"/>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0,00000</w:t>
            </w:r>
          </w:p>
        </w:tc>
        <w:tc>
          <w:tcPr>
            <w:tcW w:w="851" w:type="dxa"/>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850" w:type="dxa"/>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851" w:type="dxa"/>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850" w:type="dxa"/>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1701"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1418"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r>
      <w:tr w:rsidR="00676457" w:rsidRPr="00B41DB0" w:rsidTr="00506ED9">
        <w:tc>
          <w:tcPr>
            <w:tcW w:w="449"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6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42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26" w:type="dxa"/>
            <w:tcMar>
              <w:top w:w="0" w:type="dxa"/>
              <w:bottom w:w="0" w:type="dxa"/>
            </w:tcMar>
          </w:tcPr>
          <w:p w:rsidR="00676457" w:rsidRPr="00B41DB0" w:rsidRDefault="00676457" w:rsidP="00506ED9">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Внебюджетные источники</w:t>
            </w:r>
          </w:p>
        </w:tc>
        <w:tc>
          <w:tcPr>
            <w:tcW w:w="1701" w:type="dxa"/>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0,00000</w:t>
            </w:r>
          </w:p>
        </w:tc>
        <w:tc>
          <w:tcPr>
            <w:tcW w:w="993" w:type="dxa"/>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850" w:type="dxa"/>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0,00000</w:t>
            </w:r>
          </w:p>
        </w:tc>
        <w:tc>
          <w:tcPr>
            <w:tcW w:w="851" w:type="dxa"/>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850" w:type="dxa"/>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851" w:type="dxa"/>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850" w:type="dxa"/>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1701"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1418"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r>
      <w:tr w:rsidR="00676457" w:rsidRPr="00B41DB0" w:rsidTr="00506ED9">
        <w:trPr>
          <w:trHeight w:val="313"/>
        </w:trPr>
        <w:tc>
          <w:tcPr>
            <w:tcW w:w="449" w:type="dxa"/>
            <w:vMerge w:val="restart"/>
            <w:tcBorders>
              <w:top w:val="single" w:sz="4" w:space="0" w:color="auto"/>
              <w:left w:val="single" w:sz="4" w:space="0" w:color="auto"/>
              <w:right w:val="single" w:sz="4" w:space="0" w:color="auto"/>
            </w:tcBorders>
            <w:tcMar>
              <w:top w:w="0" w:type="dxa"/>
              <w:bottom w:w="0" w:type="dxa"/>
            </w:tcMar>
          </w:tcPr>
          <w:p w:rsidR="00676457" w:rsidRPr="00B41DB0" w:rsidRDefault="00676457" w:rsidP="00506ED9">
            <w:pPr>
              <w:spacing w:line="240" w:lineRule="auto"/>
              <w:rPr>
                <w:rFonts w:ascii="Arial" w:eastAsia="Calibri" w:hAnsi="Arial" w:cs="Arial"/>
                <w:b/>
                <w:sz w:val="24"/>
                <w:szCs w:val="24"/>
              </w:rPr>
            </w:pPr>
            <w:r w:rsidRPr="00B41DB0">
              <w:rPr>
                <w:rFonts w:ascii="Arial" w:eastAsia="Calibri" w:hAnsi="Arial" w:cs="Arial"/>
                <w:b/>
                <w:sz w:val="24"/>
                <w:szCs w:val="24"/>
              </w:rPr>
              <w:t>1.3</w:t>
            </w:r>
          </w:p>
        </w:tc>
        <w:tc>
          <w:tcPr>
            <w:tcW w:w="2165" w:type="dxa"/>
            <w:vMerge w:val="restart"/>
            <w:tcBorders>
              <w:top w:val="single" w:sz="4" w:space="0" w:color="auto"/>
              <w:left w:val="single" w:sz="4" w:space="0" w:color="auto"/>
              <w:right w:val="single" w:sz="4" w:space="0" w:color="auto"/>
            </w:tcBorders>
            <w:tcMar>
              <w:top w:w="0" w:type="dxa"/>
              <w:bottom w:w="0" w:type="dxa"/>
            </w:tcMar>
          </w:tcPr>
          <w:p w:rsidR="00676457" w:rsidRPr="00B41DB0" w:rsidRDefault="00676457" w:rsidP="00E67104">
            <w:pPr>
              <w:spacing w:line="240" w:lineRule="auto"/>
              <w:ind w:left="-23" w:right="-62"/>
              <w:rPr>
                <w:rFonts w:ascii="Arial" w:eastAsia="Calibri" w:hAnsi="Arial" w:cs="Arial"/>
                <w:b/>
                <w:sz w:val="24"/>
                <w:szCs w:val="24"/>
              </w:rPr>
            </w:pPr>
            <w:r w:rsidRPr="00B41DB0">
              <w:rPr>
                <w:rFonts w:ascii="Arial" w:eastAsia="Calibri" w:hAnsi="Arial" w:cs="Arial"/>
                <w:b/>
                <w:sz w:val="24"/>
                <w:szCs w:val="24"/>
              </w:rPr>
              <w:t xml:space="preserve">Мероприятие 3 </w:t>
            </w:r>
            <w:r w:rsidR="008444A2" w:rsidRPr="00B41DB0">
              <w:rPr>
                <w:rFonts w:ascii="Arial" w:eastAsia="Calibri" w:hAnsi="Arial" w:cs="Arial"/>
                <w:b/>
                <w:sz w:val="24"/>
                <w:szCs w:val="24"/>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w:t>
            </w:r>
            <w:r w:rsidR="008444A2" w:rsidRPr="00B41DB0">
              <w:rPr>
                <w:rFonts w:ascii="Arial" w:eastAsia="Calibri" w:hAnsi="Arial" w:cs="Arial"/>
                <w:b/>
                <w:sz w:val="24"/>
                <w:szCs w:val="24"/>
              </w:rPr>
              <w:lastRenderedPageBreak/>
              <w:t>деятельности: социальное обслуживание граждан, услуги здравоохранения, физкультурн</w:t>
            </w:r>
            <w:proofErr w:type="gramStart"/>
            <w:r w:rsidR="008444A2" w:rsidRPr="00B41DB0">
              <w:rPr>
                <w:rFonts w:ascii="Arial" w:eastAsia="Calibri" w:hAnsi="Arial" w:cs="Arial"/>
                <w:b/>
                <w:sz w:val="24"/>
                <w:szCs w:val="24"/>
              </w:rPr>
              <w:t>о-</w:t>
            </w:r>
            <w:proofErr w:type="gramEnd"/>
            <w:r w:rsidR="008444A2" w:rsidRPr="00B41DB0">
              <w:rPr>
                <w:rFonts w:ascii="Arial" w:eastAsia="Calibri" w:hAnsi="Arial" w:cs="Arial"/>
                <w:b/>
                <w:sz w:val="24"/>
                <w:szCs w:val="24"/>
              </w:rPr>
              <w:t xml:space="preserve"> 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w:t>
            </w:r>
            <w:r w:rsidR="008444A2" w:rsidRPr="00B41DB0">
              <w:rPr>
                <w:rFonts w:ascii="Arial" w:eastAsia="Calibri" w:hAnsi="Arial" w:cs="Arial"/>
                <w:b/>
                <w:sz w:val="24"/>
                <w:szCs w:val="24"/>
              </w:rPr>
              <w:lastRenderedPageBreak/>
              <w:t>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425" w:type="dxa"/>
            <w:vMerge w:val="restart"/>
            <w:tcBorders>
              <w:top w:val="single" w:sz="4" w:space="0" w:color="auto"/>
              <w:left w:val="single" w:sz="4" w:space="0" w:color="auto"/>
              <w:right w:val="single" w:sz="4" w:space="0" w:color="auto"/>
            </w:tcBorders>
            <w:tcMar>
              <w:top w:w="0" w:type="dxa"/>
              <w:bottom w:w="0" w:type="dxa"/>
            </w:tcMar>
          </w:tcPr>
          <w:p w:rsidR="00676457" w:rsidRPr="00B41DB0" w:rsidRDefault="00676457" w:rsidP="00676457">
            <w:pPr>
              <w:spacing w:line="240" w:lineRule="auto"/>
              <w:rPr>
                <w:rFonts w:ascii="Arial" w:eastAsia="Calibri" w:hAnsi="Arial" w:cs="Arial"/>
                <w:b/>
                <w:sz w:val="24"/>
                <w:szCs w:val="24"/>
              </w:rPr>
            </w:pPr>
            <w:r w:rsidRPr="00B41DB0">
              <w:rPr>
                <w:rFonts w:ascii="Arial" w:eastAsia="Calibri" w:hAnsi="Arial" w:cs="Arial"/>
                <w:b/>
                <w:sz w:val="24"/>
                <w:szCs w:val="24"/>
              </w:rPr>
              <w:lastRenderedPageBreak/>
              <w:t>2020-2024</w:t>
            </w:r>
          </w:p>
        </w:tc>
        <w:tc>
          <w:tcPr>
            <w:tcW w:w="2126" w:type="dxa"/>
            <w:tcBorders>
              <w:top w:val="single" w:sz="4" w:space="0" w:color="auto"/>
              <w:left w:val="single" w:sz="4" w:space="0" w:color="auto"/>
              <w:bottom w:val="single" w:sz="4" w:space="0" w:color="auto"/>
              <w:right w:val="single" w:sz="4" w:space="0" w:color="auto"/>
            </w:tcBorders>
            <w:tcMar>
              <w:top w:w="0" w:type="dxa"/>
              <w:bottom w:w="0" w:type="dxa"/>
            </w:tcMar>
          </w:tcPr>
          <w:p w:rsidR="00676457" w:rsidRPr="00B41DB0" w:rsidRDefault="00676457" w:rsidP="00506ED9">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Итого</w:t>
            </w:r>
          </w:p>
        </w:tc>
        <w:tc>
          <w:tcPr>
            <w:tcW w:w="1701" w:type="dxa"/>
            <w:tcBorders>
              <w:top w:val="single" w:sz="4" w:space="0" w:color="auto"/>
              <w:left w:val="single" w:sz="4" w:space="0" w:color="auto"/>
              <w:bottom w:val="single" w:sz="4" w:space="0" w:color="auto"/>
              <w:right w:val="single" w:sz="4" w:space="0" w:color="auto"/>
            </w:tcBorders>
            <w:tcMar>
              <w:top w:w="0" w:type="dxa"/>
              <w:bottom w:w="0" w:type="dxa"/>
            </w:tcMar>
          </w:tcPr>
          <w:p w:rsidR="00676457" w:rsidRPr="00B41DB0" w:rsidRDefault="00676457" w:rsidP="001B2508">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80</w:t>
            </w:r>
            <w:r w:rsidR="00224489" w:rsidRPr="00B41DB0">
              <w:rPr>
                <w:rFonts w:ascii="Arial" w:eastAsia="Batang" w:hAnsi="Arial" w:cs="Arial"/>
                <w:b/>
                <w:sz w:val="24"/>
                <w:szCs w:val="24"/>
              </w:rPr>
              <w:t>0,00000</w:t>
            </w:r>
          </w:p>
        </w:tc>
        <w:tc>
          <w:tcPr>
            <w:tcW w:w="993" w:type="dxa"/>
            <w:tcBorders>
              <w:top w:val="single" w:sz="4" w:space="0" w:color="auto"/>
              <w:left w:val="single" w:sz="4" w:space="0" w:color="auto"/>
              <w:bottom w:val="single" w:sz="4" w:space="0" w:color="auto"/>
              <w:right w:val="single" w:sz="4" w:space="0" w:color="auto"/>
            </w:tcBorders>
            <w:tcMar>
              <w:top w:w="0" w:type="dxa"/>
              <w:bottom w:w="0" w:type="dxa"/>
            </w:tcMar>
          </w:tcPr>
          <w:p w:rsidR="00676457" w:rsidRPr="00B41DB0" w:rsidRDefault="00676457" w:rsidP="00506ED9">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400</w:t>
            </w:r>
            <w:r w:rsidR="00224489" w:rsidRPr="00B41DB0">
              <w:rPr>
                <w:rFonts w:ascii="Arial" w:eastAsia="Batang" w:hAnsi="Arial" w:cs="Arial"/>
                <w:b/>
                <w:sz w:val="24"/>
                <w:szCs w:val="24"/>
              </w:rPr>
              <w:t>0,00000</w:t>
            </w:r>
          </w:p>
        </w:tc>
        <w:tc>
          <w:tcPr>
            <w:tcW w:w="850" w:type="dxa"/>
            <w:tcBorders>
              <w:top w:val="single" w:sz="4" w:space="0" w:color="auto"/>
              <w:left w:val="single" w:sz="4" w:space="0" w:color="auto"/>
              <w:bottom w:val="single" w:sz="4" w:space="0" w:color="auto"/>
              <w:right w:val="single" w:sz="4" w:space="0" w:color="auto"/>
            </w:tcBorders>
          </w:tcPr>
          <w:p w:rsidR="00676457" w:rsidRPr="00B41DB0" w:rsidRDefault="00676457" w:rsidP="00506ED9">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80</w:t>
            </w:r>
            <w:r w:rsidR="00224489" w:rsidRPr="00B41DB0">
              <w:rPr>
                <w:rFonts w:ascii="Arial" w:eastAsia="Batang" w:hAnsi="Arial" w:cs="Arial"/>
                <w:b/>
                <w:sz w:val="24"/>
                <w:szCs w:val="24"/>
              </w:rPr>
              <w:t>0,00000</w:t>
            </w:r>
          </w:p>
        </w:tc>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676457" w:rsidRPr="00B41DB0" w:rsidRDefault="00676457" w:rsidP="00506ED9">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80</w:t>
            </w:r>
            <w:r w:rsidR="00224489" w:rsidRPr="00B41DB0">
              <w:rPr>
                <w:rFonts w:ascii="Arial" w:eastAsia="Batang" w:hAnsi="Arial" w:cs="Arial"/>
                <w:b/>
                <w:sz w:val="24"/>
                <w:szCs w:val="24"/>
              </w:rPr>
              <w:t>0,00000</w:t>
            </w:r>
          </w:p>
        </w:tc>
        <w:tc>
          <w:tcPr>
            <w:tcW w:w="850" w:type="dxa"/>
            <w:tcBorders>
              <w:top w:val="single" w:sz="4" w:space="0" w:color="auto"/>
              <w:left w:val="single" w:sz="4" w:space="0" w:color="auto"/>
              <w:bottom w:val="single" w:sz="4" w:space="0" w:color="auto"/>
              <w:right w:val="single" w:sz="4" w:space="0" w:color="auto"/>
            </w:tcBorders>
            <w:tcMar>
              <w:top w:w="0" w:type="dxa"/>
              <w:bottom w:w="0" w:type="dxa"/>
            </w:tcMar>
          </w:tcPr>
          <w:p w:rsidR="00676457" w:rsidRPr="00B41DB0" w:rsidRDefault="00676457" w:rsidP="00506ED9">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80</w:t>
            </w:r>
            <w:r w:rsidR="00224489" w:rsidRPr="00B41DB0">
              <w:rPr>
                <w:rFonts w:ascii="Arial" w:eastAsia="Batang" w:hAnsi="Arial" w:cs="Arial"/>
                <w:b/>
                <w:sz w:val="24"/>
                <w:szCs w:val="24"/>
              </w:rPr>
              <w:t>0,00000</w:t>
            </w:r>
          </w:p>
        </w:tc>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676457" w:rsidRPr="00B41DB0" w:rsidRDefault="00676457" w:rsidP="00506ED9">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80</w:t>
            </w:r>
            <w:r w:rsidR="00224489" w:rsidRPr="00B41DB0">
              <w:rPr>
                <w:rFonts w:ascii="Arial" w:eastAsia="Batang" w:hAnsi="Arial" w:cs="Arial"/>
                <w:b/>
                <w:sz w:val="24"/>
                <w:szCs w:val="24"/>
              </w:rPr>
              <w:t>0,00000</w:t>
            </w:r>
          </w:p>
        </w:tc>
        <w:tc>
          <w:tcPr>
            <w:tcW w:w="850" w:type="dxa"/>
            <w:tcBorders>
              <w:top w:val="single" w:sz="4" w:space="0" w:color="auto"/>
              <w:left w:val="single" w:sz="4" w:space="0" w:color="auto"/>
              <w:bottom w:val="single" w:sz="4" w:space="0" w:color="auto"/>
              <w:right w:val="single" w:sz="4" w:space="0" w:color="auto"/>
            </w:tcBorders>
            <w:tcMar>
              <w:top w:w="0" w:type="dxa"/>
              <w:bottom w:w="0" w:type="dxa"/>
            </w:tcMar>
          </w:tcPr>
          <w:p w:rsidR="00676457" w:rsidRPr="00B41DB0" w:rsidRDefault="00676457" w:rsidP="00506ED9">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80</w:t>
            </w:r>
            <w:r w:rsidR="00224489" w:rsidRPr="00B41DB0">
              <w:rPr>
                <w:rFonts w:ascii="Arial" w:eastAsia="Batang" w:hAnsi="Arial" w:cs="Arial"/>
                <w:b/>
                <w:sz w:val="24"/>
                <w:szCs w:val="24"/>
              </w:rPr>
              <w:t>0,00000</w:t>
            </w:r>
          </w:p>
        </w:tc>
        <w:tc>
          <w:tcPr>
            <w:tcW w:w="1701" w:type="dxa"/>
            <w:vMerge w:val="restart"/>
            <w:tcBorders>
              <w:top w:val="single" w:sz="4" w:space="0" w:color="auto"/>
              <w:left w:val="single" w:sz="4" w:space="0" w:color="auto"/>
              <w:right w:val="single" w:sz="4" w:space="0" w:color="auto"/>
            </w:tcBorders>
            <w:tcMar>
              <w:top w:w="0" w:type="dxa"/>
              <w:bottom w:w="0" w:type="dxa"/>
            </w:tcMar>
          </w:tcPr>
          <w:p w:rsidR="00676457" w:rsidRPr="00B41DB0" w:rsidRDefault="00676457" w:rsidP="00506ED9">
            <w:pPr>
              <w:spacing w:line="240" w:lineRule="auto"/>
              <w:rPr>
                <w:rFonts w:ascii="Arial" w:eastAsia="Calibri" w:hAnsi="Arial" w:cs="Arial"/>
                <w:b/>
                <w:sz w:val="24"/>
                <w:szCs w:val="24"/>
              </w:rPr>
            </w:pPr>
            <w:r w:rsidRPr="00B41DB0">
              <w:rPr>
                <w:rFonts w:ascii="Arial" w:eastAsia="Calibri" w:hAnsi="Arial" w:cs="Arial"/>
                <w:b/>
                <w:sz w:val="24"/>
                <w:szCs w:val="24"/>
              </w:rPr>
              <w:t>Отдел промышленности и предпринимательства Администрации Дмитровского городского округа Московской области</w:t>
            </w:r>
          </w:p>
        </w:tc>
        <w:tc>
          <w:tcPr>
            <w:tcW w:w="1418" w:type="dxa"/>
            <w:vMerge w:val="restart"/>
            <w:tcBorders>
              <w:top w:val="single" w:sz="4" w:space="0" w:color="auto"/>
              <w:left w:val="single" w:sz="4" w:space="0" w:color="auto"/>
              <w:right w:val="single" w:sz="4" w:space="0" w:color="auto"/>
            </w:tcBorders>
            <w:tcMar>
              <w:top w:w="0" w:type="dxa"/>
              <w:bottom w:w="0" w:type="dxa"/>
            </w:tcMar>
          </w:tcPr>
          <w:p w:rsidR="00676457" w:rsidRPr="00B41DB0" w:rsidRDefault="00676457" w:rsidP="00506ED9">
            <w:pPr>
              <w:spacing w:line="240" w:lineRule="auto"/>
              <w:rPr>
                <w:rFonts w:ascii="Arial" w:eastAsia="Calibri" w:hAnsi="Arial" w:cs="Arial"/>
                <w:b/>
                <w:sz w:val="24"/>
                <w:szCs w:val="24"/>
              </w:rPr>
            </w:pPr>
          </w:p>
        </w:tc>
      </w:tr>
      <w:tr w:rsidR="00676457" w:rsidRPr="00B41DB0" w:rsidTr="00506ED9">
        <w:trPr>
          <w:trHeight w:val="313"/>
        </w:trPr>
        <w:tc>
          <w:tcPr>
            <w:tcW w:w="449" w:type="dxa"/>
            <w:vMerge/>
            <w:tcBorders>
              <w:left w:val="single" w:sz="4" w:space="0" w:color="auto"/>
              <w:right w:val="single" w:sz="4" w:space="0" w:color="auto"/>
            </w:tcBorders>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65" w:type="dxa"/>
            <w:vMerge/>
            <w:tcBorders>
              <w:left w:val="single" w:sz="4" w:space="0" w:color="auto"/>
              <w:right w:val="single" w:sz="4" w:space="0" w:color="auto"/>
            </w:tcBorders>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425" w:type="dxa"/>
            <w:vMerge/>
            <w:tcBorders>
              <w:left w:val="single" w:sz="4" w:space="0" w:color="auto"/>
              <w:right w:val="single" w:sz="4" w:space="0" w:color="auto"/>
            </w:tcBorders>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26"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676457" w:rsidRPr="00B41DB0" w:rsidRDefault="00676457" w:rsidP="00506ED9">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бюджета Дмитровского городского округа Московской области</w:t>
            </w:r>
          </w:p>
        </w:tc>
        <w:tc>
          <w:tcPr>
            <w:tcW w:w="1701" w:type="dxa"/>
            <w:tcBorders>
              <w:top w:val="single" w:sz="4" w:space="0" w:color="auto"/>
              <w:left w:val="single" w:sz="4" w:space="0" w:color="auto"/>
              <w:bottom w:val="single" w:sz="4" w:space="0" w:color="auto"/>
              <w:right w:val="single" w:sz="4" w:space="0" w:color="auto"/>
            </w:tcBorders>
            <w:tcMar>
              <w:top w:w="0" w:type="dxa"/>
              <w:bottom w:w="0" w:type="dxa"/>
            </w:tcMar>
          </w:tcPr>
          <w:p w:rsidR="00676457" w:rsidRPr="00B41DB0" w:rsidRDefault="00676457" w:rsidP="001B2508">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80</w:t>
            </w:r>
            <w:r w:rsidR="00224489" w:rsidRPr="00B41DB0">
              <w:rPr>
                <w:rFonts w:ascii="Arial" w:eastAsia="Batang" w:hAnsi="Arial" w:cs="Arial"/>
                <w:b/>
                <w:sz w:val="24"/>
                <w:szCs w:val="24"/>
              </w:rPr>
              <w:t>0,00000</w:t>
            </w:r>
          </w:p>
        </w:tc>
        <w:tc>
          <w:tcPr>
            <w:tcW w:w="993" w:type="dxa"/>
            <w:tcBorders>
              <w:top w:val="single" w:sz="4" w:space="0" w:color="auto"/>
              <w:left w:val="single" w:sz="4" w:space="0" w:color="auto"/>
              <w:bottom w:val="single" w:sz="4" w:space="0" w:color="auto"/>
              <w:right w:val="single" w:sz="4" w:space="0" w:color="auto"/>
            </w:tcBorders>
            <w:tcMar>
              <w:top w:w="0" w:type="dxa"/>
              <w:bottom w:w="0" w:type="dxa"/>
            </w:tcMar>
          </w:tcPr>
          <w:p w:rsidR="00676457" w:rsidRPr="00B41DB0" w:rsidRDefault="00676457" w:rsidP="00506ED9">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400</w:t>
            </w:r>
            <w:r w:rsidR="00224489" w:rsidRPr="00B41DB0">
              <w:rPr>
                <w:rFonts w:ascii="Arial" w:eastAsia="Batang" w:hAnsi="Arial" w:cs="Arial"/>
                <w:b/>
                <w:sz w:val="24"/>
                <w:szCs w:val="24"/>
              </w:rPr>
              <w:t>0,00000</w:t>
            </w:r>
          </w:p>
        </w:tc>
        <w:tc>
          <w:tcPr>
            <w:tcW w:w="850" w:type="dxa"/>
            <w:tcBorders>
              <w:top w:val="single" w:sz="4" w:space="0" w:color="auto"/>
              <w:left w:val="single" w:sz="4" w:space="0" w:color="auto"/>
              <w:bottom w:val="single" w:sz="4" w:space="0" w:color="auto"/>
              <w:right w:val="single" w:sz="4" w:space="0" w:color="auto"/>
            </w:tcBorders>
          </w:tcPr>
          <w:p w:rsidR="00676457" w:rsidRPr="00B41DB0" w:rsidRDefault="00676457" w:rsidP="00506ED9">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80</w:t>
            </w:r>
            <w:r w:rsidR="00224489" w:rsidRPr="00B41DB0">
              <w:rPr>
                <w:rFonts w:ascii="Arial" w:eastAsia="Batang" w:hAnsi="Arial" w:cs="Arial"/>
                <w:b/>
                <w:sz w:val="24"/>
                <w:szCs w:val="24"/>
              </w:rPr>
              <w:t>0,00000</w:t>
            </w:r>
          </w:p>
        </w:tc>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676457" w:rsidRPr="00B41DB0" w:rsidRDefault="00676457" w:rsidP="00506ED9">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80</w:t>
            </w:r>
            <w:r w:rsidR="00224489" w:rsidRPr="00B41DB0">
              <w:rPr>
                <w:rFonts w:ascii="Arial" w:eastAsia="Batang" w:hAnsi="Arial" w:cs="Arial"/>
                <w:b/>
                <w:sz w:val="24"/>
                <w:szCs w:val="24"/>
              </w:rPr>
              <w:t>0,00000</w:t>
            </w:r>
          </w:p>
        </w:tc>
        <w:tc>
          <w:tcPr>
            <w:tcW w:w="850" w:type="dxa"/>
            <w:tcBorders>
              <w:top w:val="single" w:sz="4" w:space="0" w:color="auto"/>
              <w:left w:val="single" w:sz="4" w:space="0" w:color="auto"/>
              <w:bottom w:val="single" w:sz="4" w:space="0" w:color="auto"/>
              <w:right w:val="single" w:sz="4" w:space="0" w:color="auto"/>
            </w:tcBorders>
            <w:tcMar>
              <w:top w:w="0" w:type="dxa"/>
              <w:bottom w:w="0" w:type="dxa"/>
            </w:tcMar>
          </w:tcPr>
          <w:p w:rsidR="00676457" w:rsidRPr="00B41DB0" w:rsidRDefault="00676457" w:rsidP="00506ED9">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80</w:t>
            </w:r>
            <w:r w:rsidR="00224489" w:rsidRPr="00B41DB0">
              <w:rPr>
                <w:rFonts w:ascii="Arial" w:eastAsia="Batang" w:hAnsi="Arial" w:cs="Arial"/>
                <w:b/>
                <w:sz w:val="24"/>
                <w:szCs w:val="24"/>
              </w:rPr>
              <w:t>0,00000</w:t>
            </w:r>
          </w:p>
        </w:tc>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676457" w:rsidRPr="00B41DB0" w:rsidRDefault="00676457" w:rsidP="00506ED9">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80</w:t>
            </w:r>
            <w:r w:rsidR="00224489" w:rsidRPr="00B41DB0">
              <w:rPr>
                <w:rFonts w:ascii="Arial" w:eastAsia="Batang" w:hAnsi="Arial" w:cs="Arial"/>
                <w:b/>
                <w:sz w:val="24"/>
                <w:szCs w:val="24"/>
              </w:rPr>
              <w:t>0,00000</w:t>
            </w:r>
          </w:p>
        </w:tc>
        <w:tc>
          <w:tcPr>
            <w:tcW w:w="850" w:type="dxa"/>
            <w:tcBorders>
              <w:top w:val="single" w:sz="4" w:space="0" w:color="auto"/>
              <w:left w:val="single" w:sz="4" w:space="0" w:color="auto"/>
              <w:bottom w:val="single" w:sz="4" w:space="0" w:color="auto"/>
              <w:right w:val="single" w:sz="4" w:space="0" w:color="auto"/>
            </w:tcBorders>
            <w:tcMar>
              <w:top w:w="0" w:type="dxa"/>
              <w:bottom w:w="0" w:type="dxa"/>
            </w:tcMar>
          </w:tcPr>
          <w:p w:rsidR="00676457" w:rsidRPr="00B41DB0" w:rsidRDefault="00676457" w:rsidP="00506ED9">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80</w:t>
            </w:r>
            <w:r w:rsidR="00224489" w:rsidRPr="00B41DB0">
              <w:rPr>
                <w:rFonts w:ascii="Arial" w:eastAsia="Batang" w:hAnsi="Arial" w:cs="Arial"/>
                <w:b/>
                <w:sz w:val="24"/>
                <w:szCs w:val="24"/>
              </w:rPr>
              <w:t>0,00000</w:t>
            </w:r>
          </w:p>
        </w:tc>
        <w:tc>
          <w:tcPr>
            <w:tcW w:w="1701" w:type="dxa"/>
            <w:vMerge/>
            <w:tcBorders>
              <w:left w:val="single" w:sz="4" w:space="0" w:color="auto"/>
              <w:right w:val="single" w:sz="4" w:space="0" w:color="auto"/>
            </w:tcBorders>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1418" w:type="dxa"/>
            <w:vMerge/>
            <w:tcBorders>
              <w:left w:val="single" w:sz="4" w:space="0" w:color="auto"/>
              <w:right w:val="single" w:sz="4" w:space="0" w:color="auto"/>
            </w:tcBorders>
            <w:tcMar>
              <w:top w:w="0" w:type="dxa"/>
              <w:bottom w:w="0" w:type="dxa"/>
            </w:tcMar>
          </w:tcPr>
          <w:p w:rsidR="00676457" w:rsidRPr="00B41DB0" w:rsidRDefault="00676457" w:rsidP="00506ED9">
            <w:pPr>
              <w:spacing w:line="240" w:lineRule="auto"/>
              <w:rPr>
                <w:rFonts w:ascii="Arial" w:eastAsia="Calibri" w:hAnsi="Arial" w:cs="Arial"/>
                <w:b/>
                <w:sz w:val="24"/>
                <w:szCs w:val="24"/>
              </w:rPr>
            </w:pPr>
          </w:p>
        </w:tc>
      </w:tr>
      <w:tr w:rsidR="00676457" w:rsidRPr="00B41DB0" w:rsidTr="00506ED9">
        <w:trPr>
          <w:trHeight w:val="920"/>
        </w:trPr>
        <w:tc>
          <w:tcPr>
            <w:tcW w:w="449" w:type="dxa"/>
            <w:vMerge/>
            <w:tcBorders>
              <w:left w:val="single" w:sz="4" w:space="0" w:color="auto"/>
              <w:right w:val="single" w:sz="4" w:space="0" w:color="auto"/>
            </w:tcBorders>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65" w:type="dxa"/>
            <w:vMerge/>
            <w:tcBorders>
              <w:left w:val="single" w:sz="4" w:space="0" w:color="auto"/>
              <w:right w:val="single" w:sz="4" w:space="0" w:color="auto"/>
            </w:tcBorders>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425" w:type="dxa"/>
            <w:vMerge/>
            <w:tcBorders>
              <w:left w:val="single" w:sz="4" w:space="0" w:color="auto"/>
              <w:right w:val="single" w:sz="4" w:space="0" w:color="auto"/>
            </w:tcBorders>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26"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676457" w:rsidRPr="00B41DB0" w:rsidRDefault="00676457" w:rsidP="00506ED9">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федерального бюджета</w:t>
            </w:r>
          </w:p>
        </w:tc>
        <w:tc>
          <w:tcPr>
            <w:tcW w:w="1701" w:type="dxa"/>
            <w:tcBorders>
              <w:top w:val="single" w:sz="4" w:space="0" w:color="auto"/>
              <w:left w:val="single" w:sz="4" w:space="0" w:color="auto"/>
              <w:right w:val="single" w:sz="4" w:space="0" w:color="auto"/>
            </w:tcBorders>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993" w:type="dxa"/>
            <w:tcBorders>
              <w:top w:val="single" w:sz="4" w:space="0" w:color="auto"/>
              <w:left w:val="single" w:sz="4" w:space="0" w:color="auto"/>
              <w:right w:val="single" w:sz="4" w:space="0" w:color="auto"/>
            </w:tcBorders>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850" w:type="dxa"/>
            <w:tcBorders>
              <w:top w:val="single" w:sz="4" w:space="0" w:color="auto"/>
              <w:left w:val="single" w:sz="4" w:space="0" w:color="auto"/>
              <w:right w:val="single" w:sz="4" w:space="0" w:color="auto"/>
            </w:tcBorders>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0,00000</w:t>
            </w:r>
          </w:p>
        </w:tc>
        <w:tc>
          <w:tcPr>
            <w:tcW w:w="851" w:type="dxa"/>
            <w:tcBorders>
              <w:top w:val="single" w:sz="4" w:space="0" w:color="auto"/>
              <w:left w:val="single" w:sz="4" w:space="0" w:color="auto"/>
              <w:right w:val="single" w:sz="4" w:space="0" w:color="auto"/>
            </w:tcBorders>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850" w:type="dxa"/>
            <w:tcBorders>
              <w:top w:val="single" w:sz="4" w:space="0" w:color="auto"/>
              <w:left w:val="single" w:sz="4" w:space="0" w:color="auto"/>
              <w:right w:val="single" w:sz="4" w:space="0" w:color="auto"/>
            </w:tcBorders>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851" w:type="dxa"/>
            <w:tcBorders>
              <w:top w:val="single" w:sz="4" w:space="0" w:color="auto"/>
              <w:left w:val="single" w:sz="4" w:space="0" w:color="auto"/>
              <w:right w:val="single" w:sz="4" w:space="0" w:color="auto"/>
            </w:tcBorders>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850" w:type="dxa"/>
            <w:tcBorders>
              <w:top w:val="single" w:sz="4" w:space="0" w:color="auto"/>
              <w:left w:val="single" w:sz="4" w:space="0" w:color="auto"/>
              <w:right w:val="single" w:sz="4" w:space="0" w:color="auto"/>
            </w:tcBorders>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1701" w:type="dxa"/>
            <w:vMerge/>
            <w:tcBorders>
              <w:left w:val="single" w:sz="4" w:space="0" w:color="auto"/>
              <w:right w:val="single" w:sz="4" w:space="0" w:color="auto"/>
            </w:tcBorders>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1418" w:type="dxa"/>
            <w:vMerge/>
            <w:tcBorders>
              <w:left w:val="single" w:sz="4" w:space="0" w:color="auto"/>
              <w:right w:val="single" w:sz="4" w:space="0" w:color="auto"/>
            </w:tcBorders>
            <w:tcMar>
              <w:top w:w="0" w:type="dxa"/>
              <w:bottom w:w="0" w:type="dxa"/>
            </w:tcMar>
          </w:tcPr>
          <w:p w:rsidR="00676457" w:rsidRPr="00B41DB0" w:rsidRDefault="00676457" w:rsidP="00506ED9">
            <w:pPr>
              <w:spacing w:line="240" w:lineRule="auto"/>
              <w:rPr>
                <w:rFonts w:ascii="Arial" w:eastAsia="Calibri" w:hAnsi="Arial" w:cs="Arial"/>
                <w:b/>
                <w:sz w:val="24"/>
                <w:szCs w:val="24"/>
              </w:rPr>
            </w:pPr>
          </w:p>
        </w:tc>
      </w:tr>
      <w:tr w:rsidR="00676457" w:rsidRPr="00B41DB0" w:rsidTr="00506ED9">
        <w:trPr>
          <w:trHeight w:val="920"/>
        </w:trPr>
        <w:tc>
          <w:tcPr>
            <w:tcW w:w="449" w:type="dxa"/>
            <w:vMerge/>
            <w:tcBorders>
              <w:left w:val="single" w:sz="4" w:space="0" w:color="auto"/>
              <w:right w:val="single" w:sz="4" w:space="0" w:color="auto"/>
            </w:tcBorders>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65" w:type="dxa"/>
            <w:vMerge/>
            <w:tcBorders>
              <w:left w:val="single" w:sz="4" w:space="0" w:color="auto"/>
              <w:right w:val="single" w:sz="4" w:space="0" w:color="auto"/>
            </w:tcBorders>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425" w:type="dxa"/>
            <w:vMerge/>
            <w:tcBorders>
              <w:left w:val="single" w:sz="4" w:space="0" w:color="auto"/>
              <w:right w:val="single" w:sz="4" w:space="0" w:color="auto"/>
            </w:tcBorders>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26"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676457" w:rsidRPr="00B41DB0" w:rsidRDefault="00676457" w:rsidP="00506ED9">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бюджета Московской области</w:t>
            </w:r>
          </w:p>
        </w:tc>
        <w:tc>
          <w:tcPr>
            <w:tcW w:w="1701" w:type="dxa"/>
            <w:tcBorders>
              <w:left w:val="single" w:sz="4" w:space="0" w:color="auto"/>
              <w:right w:val="single" w:sz="4" w:space="0" w:color="auto"/>
            </w:tcBorders>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993" w:type="dxa"/>
            <w:tcBorders>
              <w:left w:val="single" w:sz="4" w:space="0" w:color="auto"/>
              <w:right w:val="single" w:sz="4" w:space="0" w:color="auto"/>
            </w:tcBorders>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850" w:type="dxa"/>
            <w:tcBorders>
              <w:left w:val="single" w:sz="4" w:space="0" w:color="auto"/>
              <w:right w:val="single" w:sz="4" w:space="0" w:color="auto"/>
            </w:tcBorders>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0,00000</w:t>
            </w:r>
          </w:p>
        </w:tc>
        <w:tc>
          <w:tcPr>
            <w:tcW w:w="851" w:type="dxa"/>
            <w:tcBorders>
              <w:left w:val="single" w:sz="4" w:space="0" w:color="auto"/>
              <w:right w:val="single" w:sz="4" w:space="0" w:color="auto"/>
            </w:tcBorders>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850" w:type="dxa"/>
            <w:tcBorders>
              <w:left w:val="single" w:sz="4" w:space="0" w:color="auto"/>
              <w:right w:val="single" w:sz="4" w:space="0" w:color="auto"/>
            </w:tcBorders>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851" w:type="dxa"/>
            <w:tcBorders>
              <w:left w:val="single" w:sz="4" w:space="0" w:color="auto"/>
              <w:right w:val="single" w:sz="4" w:space="0" w:color="auto"/>
            </w:tcBorders>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850" w:type="dxa"/>
            <w:tcBorders>
              <w:left w:val="single" w:sz="4" w:space="0" w:color="auto"/>
              <w:right w:val="single" w:sz="4" w:space="0" w:color="auto"/>
            </w:tcBorders>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1701" w:type="dxa"/>
            <w:vMerge/>
            <w:tcBorders>
              <w:left w:val="single" w:sz="4" w:space="0" w:color="auto"/>
              <w:right w:val="single" w:sz="4" w:space="0" w:color="auto"/>
            </w:tcBorders>
            <w:tcMar>
              <w:top w:w="0" w:type="dxa"/>
              <w:bottom w:w="0" w:type="dxa"/>
            </w:tcMar>
          </w:tcPr>
          <w:p w:rsidR="00676457" w:rsidRPr="00B41DB0" w:rsidRDefault="00676457" w:rsidP="00506ED9">
            <w:pPr>
              <w:widowControl w:val="0"/>
              <w:autoSpaceDE w:val="0"/>
              <w:autoSpaceDN w:val="0"/>
              <w:spacing w:after="0" w:line="240" w:lineRule="auto"/>
              <w:jc w:val="right"/>
              <w:rPr>
                <w:rFonts w:ascii="Arial" w:eastAsia="Times New Roman" w:hAnsi="Arial" w:cs="Arial"/>
                <w:b/>
                <w:sz w:val="24"/>
                <w:szCs w:val="24"/>
                <w:lang w:eastAsia="ru-RU"/>
              </w:rPr>
            </w:pPr>
          </w:p>
        </w:tc>
        <w:tc>
          <w:tcPr>
            <w:tcW w:w="1418" w:type="dxa"/>
            <w:vMerge/>
            <w:tcBorders>
              <w:left w:val="single" w:sz="4" w:space="0" w:color="auto"/>
              <w:right w:val="single" w:sz="4" w:space="0" w:color="auto"/>
            </w:tcBorders>
            <w:tcMar>
              <w:top w:w="0" w:type="dxa"/>
              <w:bottom w:w="0" w:type="dxa"/>
            </w:tcMar>
          </w:tcPr>
          <w:p w:rsidR="00676457" w:rsidRPr="00B41DB0" w:rsidRDefault="00676457" w:rsidP="00506ED9">
            <w:pPr>
              <w:spacing w:line="240" w:lineRule="auto"/>
              <w:rPr>
                <w:rFonts w:ascii="Arial" w:eastAsia="Calibri" w:hAnsi="Arial" w:cs="Arial"/>
                <w:b/>
                <w:sz w:val="24"/>
                <w:szCs w:val="24"/>
              </w:rPr>
            </w:pPr>
          </w:p>
        </w:tc>
      </w:tr>
      <w:tr w:rsidR="00676457" w:rsidRPr="00B41DB0" w:rsidTr="00506ED9">
        <w:trPr>
          <w:trHeight w:val="920"/>
        </w:trPr>
        <w:tc>
          <w:tcPr>
            <w:tcW w:w="449" w:type="dxa"/>
            <w:vMerge/>
            <w:tcBorders>
              <w:left w:val="single" w:sz="4" w:space="0" w:color="auto"/>
              <w:bottom w:val="single" w:sz="4" w:space="0" w:color="auto"/>
              <w:right w:val="single" w:sz="4" w:space="0" w:color="auto"/>
            </w:tcBorders>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65" w:type="dxa"/>
            <w:vMerge/>
            <w:tcBorders>
              <w:left w:val="single" w:sz="4" w:space="0" w:color="auto"/>
              <w:bottom w:val="single" w:sz="4" w:space="0" w:color="auto"/>
              <w:right w:val="single" w:sz="4" w:space="0" w:color="auto"/>
            </w:tcBorders>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425" w:type="dxa"/>
            <w:vMerge/>
            <w:tcBorders>
              <w:left w:val="single" w:sz="4" w:space="0" w:color="auto"/>
              <w:bottom w:val="single" w:sz="4" w:space="0" w:color="auto"/>
              <w:right w:val="single" w:sz="4" w:space="0" w:color="auto"/>
            </w:tcBorders>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26"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676457" w:rsidRPr="00B41DB0" w:rsidRDefault="00676457" w:rsidP="00506ED9">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Внебюджетные источники</w:t>
            </w:r>
          </w:p>
        </w:tc>
        <w:tc>
          <w:tcPr>
            <w:tcW w:w="1701" w:type="dxa"/>
            <w:tcBorders>
              <w:left w:val="single" w:sz="4" w:space="0" w:color="auto"/>
              <w:bottom w:val="single" w:sz="4" w:space="0" w:color="auto"/>
              <w:right w:val="single" w:sz="4" w:space="0" w:color="auto"/>
            </w:tcBorders>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0,00000</w:t>
            </w:r>
          </w:p>
        </w:tc>
        <w:tc>
          <w:tcPr>
            <w:tcW w:w="993" w:type="dxa"/>
            <w:tcBorders>
              <w:left w:val="single" w:sz="4" w:space="0" w:color="auto"/>
              <w:bottom w:val="single" w:sz="4" w:space="0" w:color="auto"/>
              <w:right w:val="single" w:sz="4" w:space="0" w:color="auto"/>
            </w:tcBorders>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850" w:type="dxa"/>
            <w:tcBorders>
              <w:left w:val="single" w:sz="4" w:space="0" w:color="auto"/>
              <w:bottom w:val="single" w:sz="4" w:space="0" w:color="auto"/>
              <w:right w:val="single" w:sz="4" w:space="0" w:color="auto"/>
            </w:tcBorders>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0,00000</w:t>
            </w:r>
          </w:p>
        </w:tc>
        <w:tc>
          <w:tcPr>
            <w:tcW w:w="851" w:type="dxa"/>
            <w:tcBorders>
              <w:left w:val="single" w:sz="4" w:space="0" w:color="auto"/>
              <w:bottom w:val="single" w:sz="4" w:space="0" w:color="auto"/>
              <w:right w:val="single" w:sz="4" w:space="0" w:color="auto"/>
            </w:tcBorders>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850" w:type="dxa"/>
            <w:tcBorders>
              <w:left w:val="single" w:sz="4" w:space="0" w:color="auto"/>
              <w:bottom w:val="single" w:sz="4" w:space="0" w:color="auto"/>
              <w:right w:val="single" w:sz="4" w:space="0" w:color="auto"/>
            </w:tcBorders>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851" w:type="dxa"/>
            <w:tcBorders>
              <w:left w:val="single" w:sz="4" w:space="0" w:color="auto"/>
              <w:bottom w:val="single" w:sz="4" w:space="0" w:color="auto"/>
              <w:right w:val="single" w:sz="4" w:space="0" w:color="auto"/>
            </w:tcBorders>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850" w:type="dxa"/>
            <w:tcBorders>
              <w:left w:val="single" w:sz="4" w:space="0" w:color="auto"/>
              <w:bottom w:val="single" w:sz="4" w:space="0" w:color="auto"/>
              <w:right w:val="single" w:sz="4" w:space="0" w:color="auto"/>
            </w:tcBorders>
            <w:tcMar>
              <w:top w:w="0" w:type="dxa"/>
              <w:bottom w:w="0" w:type="dxa"/>
            </w:tcMar>
          </w:tcPr>
          <w:p w:rsidR="00676457" w:rsidRPr="00B41DB0" w:rsidRDefault="00224489" w:rsidP="00506ED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val="en-US" w:eastAsia="ru-RU"/>
              </w:rPr>
              <w:t>0,00000</w:t>
            </w:r>
          </w:p>
        </w:tc>
        <w:tc>
          <w:tcPr>
            <w:tcW w:w="1701" w:type="dxa"/>
            <w:vMerge/>
            <w:tcBorders>
              <w:left w:val="single" w:sz="4" w:space="0" w:color="auto"/>
              <w:bottom w:val="single" w:sz="4" w:space="0" w:color="auto"/>
              <w:right w:val="single" w:sz="4" w:space="0" w:color="auto"/>
            </w:tcBorders>
            <w:tcMar>
              <w:top w:w="0" w:type="dxa"/>
              <w:bottom w:w="0" w:type="dxa"/>
            </w:tcMar>
          </w:tcPr>
          <w:p w:rsidR="00676457" w:rsidRPr="00B41DB0" w:rsidRDefault="00676457" w:rsidP="00506ED9">
            <w:pPr>
              <w:widowControl w:val="0"/>
              <w:autoSpaceDE w:val="0"/>
              <w:autoSpaceDN w:val="0"/>
              <w:spacing w:after="0" w:line="240" w:lineRule="auto"/>
              <w:jc w:val="right"/>
              <w:rPr>
                <w:rFonts w:ascii="Arial" w:eastAsia="Times New Roman" w:hAnsi="Arial" w:cs="Arial"/>
                <w:b/>
                <w:sz w:val="24"/>
                <w:szCs w:val="24"/>
                <w:lang w:eastAsia="ru-RU"/>
              </w:rPr>
            </w:pPr>
          </w:p>
        </w:tc>
        <w:tc>
          <w:tcPr>
            <w:tcW w:w="1418" w:type="dxa"/>
            <w:vMerge/>
            <w:tcBorders>
              <w:left w:val="single" w:sz="4" w:space="0" w:color="auto"/>
              <w:bottom w:val="single" w:sz="4" w:space="0" w:color="auto"/>
              <w:right w:val="single" w:sz="4" w:space="0" w:color="auto"/>
            </w:tcBorders>
            <w:tcMar>
              <w:top w:w="0" w:type="dxa"/>
              <w:bottom w:w="0" w:type="dxa"/>
            </w:tcMar>
          </w:tcPr>
          <w:p w:rsidR="00676457" w:rsidRPr="00B41DB0" w:rsidRDefault="00676457" w:rsidP="00506ED9">
            <w:pPr>
              <w:spacing w:line="240" w:lineRule="auto"/>
              <w:rPr>
                <w:rFonts w:ascii="Arial" w:eastAsia="Calibri" w:hAnsi="Arial" w:cs="Arial"/>
                <w:b/>
                <w:sz w:val="24"/>
                <w:szCs w:val="24"/>
              </w:rPr>
            </w:pPr>
          </w:p>
        </w:tc>
      </w:tr>
      <w:tr w:rsidR="00676457" w:rsidRPr="00B41DB0" w:rsidTr="00506ED9">
        <w:tc>
          <w:tcPr>
            <w:tcW w:w="449" w:type="dxa"/>
            <w:vMerge w:val="restart"/>
            <w:tcMar>
              <w:top w:w="0" w:type="dxa"/>
              <w:bottom w:w="0" w:type="dxa"/>
            </w:tcMar>
          </w:tcPr>
          <w:p w:rsidR="00676457" w:rsidRPr="00B41DB0" w:rsidRDefault="00F34826" w:rsidP="00506ED9">
            <w:pPr>
              <w:spacing w:line="240" w:lineRule="auto"/>
              <w:rPr>
                <w:rFonts w:ascii="Arial" w:eastAsia="Calibri" w:hAnsi="Arial" w:cs="Arial"/>
                <w:b/>
                <w:sz w:val="24"/>
                <w:szCs w:val="24"/>
              </w:rPr>
            </w:pPr>
            <w:r w:rsidRPr="00B41DB0">
              <w:rPr>
                <w:rFonts w:ascii="Arial" w:eastAsia="Calibri" w:hAnsi="Arial" w:cs="Arial"/>
                <w:b/>
                <w:sz w:val="24"/>
                <w:szCs w:val="24"/>
              </w:rPr>
              <w:lastRenderedPageBreak/>
              <w:t>1.4</w:t>
            </w:r>
          </w:p>
        </w:tc>
        <w:tc>
          <w:tcPr>
            <w:tcW w:w="2165" w:type="dxa"/>
            <w:vMerge w:val="restart"/>
            <w:tcMar>
              <w:top w:w="0" w:type="dxa"/>
              <w:bottom w:w="0" w:type="dxa"/>
            </w:tcMar>
          </w:tcPr>
          <w:p w:rsidR="00676457" w:rsidRPr="00B41DB0" w:rsidRDefault="00676457" w:rsidP="00506ED9">
            <w:pPr>
              <w:spacing w:line="240" w:lineRule="auto"/>
              <w:rPr>
                <w:rFonts w:ascii="Arial" w:eastAsia="Calibri" w:hAnsi="Arial" w:cs="Arial"/>
                <w:b/>
                <w:sz w:val="24"/>
                <w:szCs w:val="24"/>
              </w:rPr>
            </w:pPr>
            <w:r w:rsidRPr="00B41DB0">
              <w:rPr>
                <w:rFonts w:ascii="Arial" w:eastAsia="Calibri" w:hAnsi="Arial" w:cs="Arial"/>
                <w:b/>
                <w:sz w:val="24"/>
                <w:szCs w:val="24"/>
              </w:rPr>
              <w:t xml:space="preserve">Мероприятие </w:t>
            </w:r>
            <w:r w:rsidR="00F34826" w:rsidRPr="00B41DB0">
              <w:rPr>
                <w:rFonts w:ascii="Arial" w:eastAsia="Calibri" w:hAnsi="Arial" w:cs="Arial"/>
                <w:b/>
                <w:sz w:val="24"/>
                <w:szCs w:val="24"/>
              </w:rPr>
              <w:t>4</w:t>
            </w:r>
          </w:p>
          <w:p w:rsidR="00676457" w:rsidRPr="00B41DB0" w:rsidRDefault="00676457" w:rsidP="00506ED9">
            <w:pPr>
              <w:spacing w:line="240" w:lineRule="auto"/>
              <w:rPr>
                <w:rFonts w:ascii="Arial" w:eastAsia="Calibri" w:hAnsi="Arial" w:cs="Arial"/>
                <w:b/>
                <w:sz w:val="24"/>
                <w:szCs w:val="24"/>
              </w:rPr>
            </w:pPr>
            <w:r w:rsidRPr="00B41DB0">
              <w:rPr>
                <w:rFonts w:ascii="Arial" w:eastAsia="Calibri" w:hAnsi="Arial" w:cs="Arial"/>
                <w:b/>
                <w:sz w:val="24"/>
                <w:szCs w:val="24"/>
              </w:rPr>
              <w:t>Предоставление льгот по аренде муниципального имущества для социальн</w:t>
            </w:r>
            <w:proofErr w:type="gramStart"/>
            <w:r w:rsidRPr="00B41DB0">
              <w:rPr>
                <w:rFonts w:ascii="Arial" w:eastAsia="Calibri" w:hAnsi="Arial" w:cs="Arial"/>
                <w:b/>
                <w:sz w:val="24"/>
                <w:szCs w:val="24"/>
              </w:rPr>
              <w:t>о-</w:t>
            </w:r>
            <w:proofErr w:type="gramEnd"/>
            <w:r w:rsidRPr="00B41DB0">
              <w:rPr>
                <w:rFonts w:ascii="Arial" w:eastAsia="Calibri" w:hAnsi="Arial" w:cs="Arial"/>
                <w:b/>
                <w:sz w:val="24"/>
                <w:szCs w:val="24"/>
              </w:rPr>
              <w:t xml:space="preserve"> ориентированных субъектов малого и </w:t>
            </w:r>
            <w:r w:rsidRPr="00B41DB0">
              <w:rPr>
                <w:rFonts w:ascii="Arial" w:eastAsia="Calibri" w:hAnsi="Arial" w:cs="Arial"/>
                <w:b/>
                <w:sz w:val="24"/>
                <w:szCs w:val="24"/>
              </w:rPr>
              <w:lastRenderedPageBreak/>
              <w:t xml:space="preserve">среднего предпринимательства </w:t>
            </w:r>
          </w:p>
        </w:tc>
        <w:tc>
          <w:tcPr>
            <w:tcW w:w="425" w:type="dxa"/>
            <w:vMerge w:val="restart"/>
            <w:tcMar>
              <w:top w:w="0" w:type="dxa"/>
              <w:bottom w:w="0" w:type="dxa"/>
            </w:tcMar>
          </w:tcPr>
          <w:p w:rsidR="00676457" w:rsidRPr="00B41DB0" w:rsidRDefault="00676457" w:rsidP="00506ED9">
            <w:pPr>
              <w:spacing w:line="240" w:lineRule="auto"/>
              <w:rPr>
                <w:rFonts w:ascii="Arial" w:eastAsia="Calibri" w:hAnsi="Arial" w:cs="Arial"/>
                <w:b/>
                <w:sz w:val="24"/>
                <w:szCs w:val="24"/>
              </w:rPr>
            </w:pPr>
            <w:r w:rsidRPr="00B41DB0">
              <w:rPr>
                <w:rFonts w:ascii="Arial" w:eastAsia="Calibri" w:hAnsi="Arial" w:cs="Arial"/>
                <w:b/>
                <w:sz w:val="24"/>
                <w:szCs w:val="24"/>
              </w:rPr>
              <w:lastRenderedPageBreak/>
              <w:t>2020-2024</w:t>
            </w:r>
          </w:p>
        </w:tc>
        <w:tc>
          <w:tcPr>
            <w:tcW w:w="2126" w:type="dxa"/>
            <w:tcMar>
              <w:top w:w="0" w:type="dxa"/>
              <w:bottom w:w="0" w:type="dxa"/>
            </w:tcMar>
          </w:tcPr>
          <w:p w:rsidR="00676457" w:rsidRPr="00B41DB0" w:rsidRDefault="00676457" w:rsidP="00506ED9">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Итого</w:t>
            </w:r>
          </w:p>
        </w:tc>
        <w:tc>
          <w:tcPr>
            <w:tcW w:w="6946" w:type="dxa"/>
            <w:gridSpan w:val="7"/>
            <w:vMerge w:val="restart"/>
          </w:tcPr>
          <w:p w:rsidR="00676457" w:rsidRPr="00B41DB0" w:rsidRDefault="00676457" w:rsidP="00676457">
            <w:pPr>
              <w:widowControl w:val="0"/>
              <w:tabs>
                <w:tab w:val="center" w:pos="4677"/>
                <w:tab w:val="right" w:pos="9355"/>
              </w:tabs>
              <w:autoSpaceDE w:val="0"/>
              <w:autoSpaceDN w:val="0"/>
              <w:adjustRightInd w:val="0"/>
              <w:spacing w:after="0" w:line="240" w:lineRule="auto"/>
              <w:rPr>
                <w:rFonts w:ascii="Arial" w:eastAsia="Batang" w:hAnsi="Arial" w:cs="Arial"/>
                <w:b/>
                <w:sz w:val="24"/>
                <w:szCs w:val="24"/>
              </w:rPr>
            </w:pPr>
            <w:r w:rsidRPr="00B41DB0">
              <w:rPr>
                <w:rFonts w:ascii="Arial" w:eastAsia="Batang" w:hAnsi="Arial" w:cs="Arial"/>
                <w:b/>
                <w:sz w:val="24"/>
                <w:szCs w:val="24"/>
              </w:rPr>
              <w:t xml:space="preserve">В пределах средств, предусмотренных на обеспечение деятельности Комитета по управлению  имуществом Дмитровского городского округа Московской области  </w:t>
            </w:r>
          </w:p>
        </w:tc>
        <w:tc>
          <w:tcPr>
            <w:tcW w:w="1701" w:type="dxa"/>
            <w:vMerge w:val="restart"/>
            <w:tcMar>
              <w:top w:w="0" w:type="dxa"/>
              <w:bottom w:w="0" w:type="dxa"/>
            </w:tcMar>
          </w:tcPr>
          <w:p w:rsidR="00676457" w:rsidRPr="00B41DB0" w:rsidRDefault="00676457" w:rsidP="00676457">
            <w:pPr>
              <w:spacing w:line="240" w:lineRule="auto"/>
              <w:rPr>
                <w:rFonts w:ascii="Arial" w:eastAsia="Calibri" w:hAnsi="Arial" w:cs="Arial"/>
                <w:b/>
                <w:sz w:val="24"/>
                <w:szCs w:val="24"/>
              </w:rPr>
            </w:pPr>
            <w:r w:rsidRPr="00B41DB0">
              <w:rPr>
                <w:rFonts w:ascii="Arial" w:eastAsia="Calibri" w:hAnsi="Arial" w:cs="Arial"/>
                <w:b/>
                <w:sz w:val="24"/>
                <w:szCs w:val="24"/>
              </w:rPr>
              <w:t>Комитет по управлению   имуществом Дмитровского городского округа Московской области</w:t>
            </w:r>
          </w:p>
        </w:tc>
        <w:tc>
          <w:tcPr>
            <w:tcW w:w="1418"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r>
      <w:tr w:rsidR="00676457" w:rsidRPr="00B41DB0" w:rsidTr="00506ED9">
        <w:tc>
          <w:tcPr>
            <w:tcW w:w="449"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6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42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26" w:type="dxa"/>
            <w:tcMar>
              <w:top w:w="0" w:type="dxa"/>
              <w:bottom w:w="0" w:type="dxa"/>
            </w:tcMar>
            <w:vAlign w:val="center"/>
          </w:tcPr>
          <w:p w:rsidR="00676457" w:rsidRPr="00B41DB0" w:rsidRDefault="00676457" w:rsidP="00506ED9">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бюджета Дмитровского городского округа Московской области</w:t>
            </w:r>
          </w:p>
        </w:tc>
        <w:tc>
          <w:tcPr>
            <w:tcW w:w="6946" w:type="dxa"/>
            <w:gridSpan w:val="7"/>
            <w:vMerge/>
          </w:tcPr>
          <w:p w:rsidR="00676457" w:rsidRPr="00B41DB0" w:rsidRDefault="00676457" w:rsidP="00506ED9">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701"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1418"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r>
      <w:tr w:rsidR="00676457" w:rsidRPr="00B41DB0" w:rsidTr="00506ED9">
        <w:tc>
          <w:tcPr>
            <w:tcW w:w="449"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6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42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26" w:type="dxa"/>
            <w:tcMar>
              <w:top w:w="0" w:type="dxa"/>
              <w:bottom w:w="0" w:type="dxa"/>
            </w:tcMar>
            <w:vAlign w:val="center"/>
          </w:tcPr>
          <w:p w:rsidR="00676457" w:rsidRPr="00B41DB0" w:rsidRDefault="00676457" w:rsidP="00506ED9">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 xml:space="preserve">Средства федерального </w:t>
            </w:r>
            <w:r w:rsidRPr="00B41DB0">
              <w:rPr>
                <w:rFonts w:ascii="Arial" w:eastAsia="Calibri" w:hAnsi="Arial" w:cs="Arial"/>
                <w:b/>
                <w:sz w:val="24"/>
                <w:szCs w:val="24"/>
              </w:rPr>
              <w:lastRenderedPageBreak/>
              <w:t>бюджета</w:t>
            </w:r>
          </w:p>
        </w:tc>
        <w:tc>
          <w:tcPr>
            <w:tcW w:w="6946" w:type="dxa"/>
            <w:gridSpan w:val="7"/>
            <w:vMerge/>
          </w:tcPr>
          <w:p w:rsidR="00676457" w:rsidRPr="00B41DB0" w:rsidRDefault="00676457" w:rsidP="00506ED9">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701"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1418"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r>
      <w:tr w:rsidR="00676457" w:rsidRPr="00B41DB0" w:rsidTr="00506ED9">
        <w:tc>
          <w:tcPr>
            <w:tcW w:w="449"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6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42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26" w:type="dxa"/>
            <w:tcMar>
              <w:top w:w="0" w:type="dxa"/>
              <w:bottom w:w="0" w:type="dxa"/>
            </w:tcMar>
            <w:vAlign w:val="center"/>
          </w:tcPr>
          <w:p w:rsidR="00676457" w:rsidRPr="00B41DB0" w:rsidRDefault="00676457" w:rsidP="00506ED9">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бюджета Московской области</w:t>
            </w:r>
          </w:p>
        </w:tc>
        <w:tc>
          <w:tcPr>
            <w:tcW w:w="6946" w:type="dxa"/>
            <w:gridSpan w:val="7"/>
            <w:vMerge/>
          </w:tcPr>
          <w:p w:rsidR="00676457" w:rsidRPr="00B41DB0" w:rsidRDefault="00676457" w:rsidP="00506ED9">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701"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1418"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r>
      <w:tr w:rsidR="00676457" w:rsidRPr="00B41DB0" w:rsidTr="00506ED9">
        <w:tc>
          <w:tcPr>
            <w:tcW w:w="449"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6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42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26" w:type="dxa"/>
            <w:tcMar>
              <w:top w:w="0" w:type="dxa"/>
              <w:bottom w:w="0" w:type="dxa"/>
            </w:tcMar>
            <w:vAlign w:val="center"/>
          </w:tcPr>
          <w:p w:rsidR="00676457" w:rsidRPr="00B41DB0" w:rsidRDefault="00676457" w:rsidP="00506ED9">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Внебюджетные источники</w:t>
            </w:r>
          </w:p>
          <w:p w:rsidR="00676457" w:rsidRPr="00B41DB0" w:rsidRDefault="00676457" w:rsidP="00506ED9">
            <w:pPr>
              <w:widowControl w:val="0"/>
              <w:autoSpaceDE w:val="0"/>
              <w:autoSpaceDN w:val="0"/>
              <w:adjustRightInd w:val="0"/>
              <w:spacing w:after="0" w:line="240" w:lineRule="auto"/>
              <w:rPr>
                <w:rFonts w:ascii="Arial" w:eastAsia="Calibri" w:hAnsi="Arial" w:cs="Arial"/>
                <w:b/>
                <w:sz w:val="24"/>
                <w:szCs w:val="24"/>
              </w:rPr>
            </w:pPr>
          </w:p>
        </w:tc>
        <w:tc>
          <w:tcPr>
            <w:tcW w:w="6946" w:type="dxa"/>
            <w:gridSpan w:val="7"/>
            <w:vMerge/>
          </w:tcPr>
          <w:p w:rsidR="00676457" w:rsidRPr="00B41DB0" w:rsidRDefault="00676457" w:rsidP="00506ED9">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701"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1418"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r>
      <w:tr w:rsidR="00676457" w:rsidRPr="00B41DB0" w:rsidTr="00506ED9">
        <w:trPr>
          <w:trHeight w:val="556"/>
        </w:trPr>
        <w:tc>
          <w:tcPr>
            <w:tcW w:w="449" w:type="dxa"/>
            <w:vMerge w:val="restart"/>
            <w:tcMar>
              <w:top w:w="0" w:type="dxa"/>
              <w:bottom w:w="0" w:type="dxa"/>
            </w:tcMar>
          </w:tcPr>
          <w:p w:rsidR="00676457" w:rsidRPr="00B41DB0" w:rsidRDefault="00F34826" w:rsidP="00506ED9">
            <w:pPr>
              <w:spacing w:line="240" w:lineRule="auto"/>
              <w:rPr>
                <w:rFonts w:ascii="Arial" w:eastAsia="Calibri" w:hAnsi="Arial" w:cs="Arial"/>
                <w:b/>
                <w:sz w:val="24"/>
                <w:szCs w:val="24"/>
              </w:rPr>
            </w:pPr>
            <w:r w:rsidRPr="00B41DB0">
              <w:rPr>
                <w:rFonts w:ascii="Arial" w:eastAsia="Calibri" w:hAnsi="Arial" w:cs="Arial"/>
                <w:b/>
                <w:sz w:val="24"/>
                <w:szCs w:val="24"/>
              </w:rPr>
              <w:t>1.5</w:t>
            </w:r>
          </w:p>
        </w:tc>
        <w:tc>
          <w:tcPr>
            <w:tcW w:w="2165" w:type="dxa"/>
            <w:vMerge w:val="restart"/>
            <w:tcMar>
              <w:top w:w="0" w:type="dxa"/>
              <w:bottom w:w="0" w:type="dxa"/>
            </w:tcMar>
          </w:tcPr>
          <w:p w:rsidR="00676457" w:rsidRPr="00B41DB0" w:rsidRDefault="00676457" w:rsidP="00506ED9">
            <w:pPr>
              <w:spacing w:line="240" w:lineRule="auto"/>
              <w:rPr>
                <w:rFonts w:ascii="Arial" w:eastAsia="Calibri" w:hAnsi="Arial" w:cs="Arial"/>
                <w:b/>
                <w:sz w:val="24"/>
                <w:szCs w:val="24"/>
              </w:rPr>
            </w:pPr>
            <w:r w:rsidRPr="00B41DB0">
              <w:rPr>
                <w:rFonts w:ascii="Arial" w:eastAsia="Calibri" w:hAnsi="Arial" w:cs="Arial"/>
                <w:b/>
                <w:sz w:val="24"/>
                <w:szCs w:val="24"/>
              </w:rPr>
              <w:t xml:space="preserve">Мероприятие </w:t>
            </w:r>
            <w:r w:rsidR="00F34826" w:rsidRPr="00B41DB0">
              <w:rPr>
                <w:rFonts w:ascii="Arial" w:eastAsia="Calibri" w:hAnsi="Arial" w:cs="Arial"/>
                <w:b/>
                <w:sz w:val="24"/>
                <w:szCs w:val="24"/>
              </w:rPr>
              <w:t>5</w:t>
            </w:r>
          </w:p>
          <w:p w:rsidR="00676457" w:rsidRPr="00B41DB0" w:rsidRDefault="00676457" w:rsidP="00506ED9">
            <w:pPr>
              <w:spacing w:line="240" w:lineRule="auto"/>
              <w:rPr>
                <w:rFonts w:ascii="Arial" w:eastAsia="Calibri" w:hAnsi="Arial" w:cs="Arial"/>
                <w:b/>
                <w:sz w:val="24"/>
                <w:szCs w:val="24"/>
              </w:rPr>
            </w:pPr>
            <w:r w:rsidRPr="00B41DB0">
              <w:rPr>
                <w:rFonts w:ascii="Arial" w:eastAsia="Calibri" w:hAnsi="Arial" w:cs="Arial"/>
                <w:b/>
                <w:sz w:val="24"/>
                <w:szCs w:val="24"/>
              </w:rPr>
              <w:t xml:space="preserve">Ведение перечня муниципального имущества, предназначенного для предоставления в аренду социально-ориентированным субъектам малого и среднего предпринимательства  </w:t>
            </w:r>
          </w:p>
        </w:tc>
        <w:tc>
          <w:tcPr>
            <w:tcW w:w="425" w:type="dxa"/>
            <w:vMerge w:val="restart"/>
            <w:tcMar>
              <w:top w:w="0" w:type="dxa"/>
              <w:bottom w:w="0" w:type="dxa"/>
            </w:tcMar>
          </w:tcPr>
          <w:p w:rsidR="00676457" w:rsidRPr="00B41DB0" w:rsidRDefault="00676457" w:rsidP="00506ED9">
            <w:pPr>
              <w:spacing w:line="240" w:lineRule="auto"/>
              <w:rPr>
                <w:rFonts w:ascii="Arial" w:eastAsia="Calibri" w:hAnsi="Arial" w:cs="Arial"/>
                <w:b/>
                <w:sz w:val="24"/>
                <w:szCs w:val="24"/>
              </w:rPr>
            </w:pPr>
            <w:r w:rsidRPr="00B41DB0">
              <w:rPr>
                <w:rFonts w:ascii="Arial" w:eastAsia="Calibri" w:hAnsi="Arial" w:cs="Arial"/>
                <w:b/>
                <w:sz w:val="24"/>
                <w:szCs w:val="24"/>
              </w:rPr>
              <w:t>2020-2024</w:t>
            </w:r>
          </w:p>
        </w:tc>
        <w:tc>
          <w:tcPr>
            <w:tcW w:w="2126" w:type="dxa"/>
            <w:tcMar>
              <w:top w:w="0" w:type="dxa"/>
              <w:bottom w:w="0" w:type="dxa"/>
            </w:tcMar>
          </w:tcPr>
          <w:p w:rsidR="00676457" w:rsidRPr="00B41DB0" w:rsidRDefault="00676457" w:rsidP="00506ED9">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Итого</w:t>
            </w:r>
          </w:p>
        </w:tc>
        <w:tc>
          <w:tcPr>
            <w:tcW w:w="6946" w:type="dxa"/>
            <w:gridSpan w:val="7"/>
            <w:vMerge w:val="restart"/>
          </w:tcPr>
          <w:p w:rsidR="00676457" w:rsidRPr="00B41DB0" w:rsidRDefault="00676457" w:rsidP="00676457">
            <w:pPr>
              <w:widowControl w:val="0"/>
              <w:tabs>
                <w:tab w:val="center" w:pos="4677"/>
                <w:tab w:val="right" w:pos="9355"/>
              </w:tabs>
              <w:autoSpaceDE w:val="0"/>
              <w:autoSpaceDN w:val="0"/>
              <w:adjustRightInd w:val="0"/>
              <w:spacing w:after="0" w:line="240" w:lineRule="auto"/>
              <w:rPr>
                <w:rFonts w:ascii="Arial" w:eastAsia="Batang" w:hAnsi="Arial" w:cs="Arial"/>
                <w:b/>
                <w:sz w:val="24"/>
                <w:szCs w:val="24"/>
              </w:rPr>
            </w:pPr>
            <w:r w:rsidRPr="00B41DB0">
              <w:rPr>
                <w:rFonts w:ascii="Arial" w:eastAsia="Batang" w:hAnsi="Arial" w:cs="Arial"/>
                <w:b/>
                <w:sz w:val="24"/>
                <w:szCs w:val="24"/>
              </w:rPr>
              <w:t xml:space="preserve">В пределах средств, предусмотренных на обеспечение деятельности Комитета по управлению  имуществом Дмитровского городского округа Московской области  </w:t>
            </w:r>
          </w:p>
        </w:tc>
        <w:tc>
          <w:tcPr>
            <w:tcW w:w="1701" w:type="dxa"/>
            <w:vMerge w:val="restart"/>
            <w:tcMar>
              <w:top w:w="0" w:type="dxa"/>
              <w:bottom w:w="0" w:type="dxa"/>
            </w:tcMar>
          </w:tcPr>
          <w:p w:rsidR="00676457" w:rsidRPr="00B41DB0" w:rsidRDefault="00676457" w:rsidP="00676457">
            <w:pPr>
              <w:spacing w:line="240" w:lineRule="auto"/>
              <w:rPr>
                <w:rFonts w:ascii="Arial" w:eastAsia="Calibri" w:hAnsi="Arial" w:cs="Arial"/>
                <w:b/>
                <w:sz w:val="24"/>
                <w:szCs w:val="24"/>
              </w:rPr>
            </w:pPr>
            <w:r w:rsidRPr="00B41DB0">
              <w:rPr>
                <w:rFonts w:ascii="Arial" w:eastAsia="Calibri" w:hAnsi="Arial" w:cs="Arial"/>
                <w:b/>
                <w:sz w:val="24"/>
                <w:szCs w:val="24"/>
              </w:rPr>
              <w:t>Комитет по управлению  имуществом Дмитровского городского округа Московской области</w:t>
            </w:r>
          </w:p>
        </w:tc>
        <w:tc>
          <w:tcPr>
            <w:tcW w:w="1418" w:type="dxa"/>
            <w:vMerge w:val="restart"/>
            <w:tcMar>
              <w:top w:w="0" w:type="dxa"/>
              <w:bottom w:w="0" w:type="dxa"/>
            </w:tcMar>
          </w:tcPr>
          <w:p w:rsidR="00676457" w:rsidRPr="00B41DB0" w:rsidRDefault="00676457" w:rsidP="00506ED9">
            <w:pPr>
              <w:spacing w:line="240" w:lineRule="auto"/>
              <w:rPr>
                <w:rFonts w:ascii="Arial" w:eastAsia="Calibri" w:hAnsi="Arial" w:cs="Arial"/>
                <w:b/>
                <w:sz w:val="24"/>
                <w:szCs w:val="24"/>
              </w:rPr>
            </w:pPr>
          </w:p>
        </w:tc>
      </w:tr>
      <w:tr w:rsidR="00676457" w:rsidRPr="00B41DB0" w:rsidTr="00506ED9">
        <w:trPr>
          <w:trHeight w:val="736"/>
        </w:trPr>
        <w:tc>
          <w:tcPr>
            <w:tcW w:w="449"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6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42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26" w:type="dxa"/>
            <w:tcMar>
              <w:top w:w="0" w:type="dxa"/>
              <w:bottom w:w="0" w:type="dxa"/>
            </w:tcMar>
            <w:vAlign w:val="center"/>
          </w:tcPr>
          <w:p w:rsidR="00676457" w:rsidRPr="00B41DB0" w:rsidRDefault="00676457" w:rsidP="00506ED9">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бюджета Дмитровского городского округа Московской области</w:t>
            </w:r>
          </w:p>
        </w:tc>
        <w:tc>
          <w:tcPr>
            <w:tcW w:w="6946" w:type="dxa"/>
            <w:gridSpan w:val="7"/>
            <w:vMerge/>
          </w:tcPr>
          <w:p w:rsidR="00676457" w:rsidRPr="00B41DB0" w:rsidRDefault="00676457" w:rsidP="00506ED9">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701"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1418"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r>
      <w:tr w:rsidR="00676457" w:rsidRPr="00B41DB0" w:rsidTr="00506ED9">
        <w:trPr>
          <w:trHeight w:val="736"/>
        </w:trPr>
        <w:tc>
          <w:tcPr>
            <w:tcW w:w="449"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6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42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26" w:type="dxa"/>
            <w:tcMar>
              <w:top w:w="0" w:type="dxa"/>
              <w:bottom w:w="0" w:type="dxa"/>
            </w:tcMar>
            <w:vAlign w:val="center"/>
          </w:tcPr>
          <w:p w:rsidR="00676457" w:rsidRPr="00B41DB0" w:rsidRDefault="00676457" w:rsidP="00506ED9">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федерального бюджета</w:t>
            </w:r>
          </w:p>
        </w:tc>
        <w:tc>
          <w:tcPr>
            <w:tcW w:w="6946" w:type="dxa"/>
            <w:gridSpan w:val="7"/>
            <w:vMerge/>
          </w:tcPr>
          <w:p w:rsidR="00676457" w:rsidRPr="00B41DB0" w:rsidRDefault="00676457" w:rsidP="00506ED9">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701"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1418"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r>
      <w:tr w:rsidR="00676457" w:rsidRPr="00B41DB0" w:rsidTr="00506ED9">
        <w:trPr>
          <w:trHeight w:val="736"/>
        </w:trPr>
        <w:tc>
          <w:tcPr>
            <w:tcW w:w="449"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6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42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26" w:type="dxa"/>
            <w:tcMar>
              <w:top w:w="0" w:type="dxa"/>
              <w:bottom w:w="0" w:type="dxa"/>
            </w:tcMar>
            <w:vAlign w:val="center"/>
          </w:tcPr>
          <w:p w:rsidR="00676457" w:rsidRPr="00B41DB0" w:rsidRDefault="00676457" w:rsidP="00506ED9">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бюджета Московской области</w:t>
            </w:r>
          </w:p>
        </w:tc>
        <w:tc>
          <w:tcPr>
            <w:tcW w:w="6946" w:type="dxa"/>
            <w:gridSpan w:val="7"/>
            <w:vMerge/>
          </w:tcPr>
          <w:p w:rsidR="00676457" w:rsidRPr="00B41DB0" w:rsidRDefault="00676457" w:rsidP="00506ED9">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701"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1418"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r>
      <w:tr w:rsidR="00676457" w:rsidRPr="00B41DB0" w:rsidTr="00506ED9">
        <w:tc>
          <w:tcPr>
            <w:tcW w:w="449"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6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42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26" w:type="dxa"/>
            <w:tcMar>
              <w:top w:w="0" w:type="dxa"/>
              <w:bottom w:w="0" w:type="dxa"/>
            </w:tcMar>
            <w:vAlign w:val="center"/>
          </w:tcPr>
          <w:p w:rsidR="00676457" w:rsidRPr="00B41DB0" w:rsidRDefault="00676457" w:rsidP="00506ED9">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Внебюджетные источники</w:t>
            </w:r>
          </w:p>
        </w:tc>
        <w:tc>
          <w:tcPr>
            <w:tcW w:w="6946" w:type="dxa"/>
            <w:gridSpan w:val="7"/>
            <w:vMerge/>
          </w:tcPr>
          <w:p w:rsidR="00676457" w:rsidRPr="00B41DB0" w:rsidRDefault="00676457" w:rsidP="00506ED9">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701"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1418"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r>
      <w:tr w:rsidR="00676457" w:rsidRPr="00B41DB0" w:rsidTr="00506ED9">
        <w:trPr>
          <w:trHeight w:val="556"/>
        </w:trPr>
        <w:tc>
          <w:tcPr>
            <w:tcW w:w="449" w:type="dxa"/>
            <w:vMerge w:val="restart"/>
            <w:tcMar>
              <w:top w:w="0" w:type="dxa"/>
              <w:bottom w:w="0" w:type="dxa"/>
            </w:tcMar>
          </w:tcPr>
          <w:p w:rsidR="00676457" w:rsidRPr="00B41DB0" w:rsidRDefault="00F34826" w:rsidP="00F34826">
            <w:pPr>
              <w:spacing w:line="240" w:lineRule="auto"/>
              <w:rPr>
                <w:rFonts w:ascii="Arial" w:eastAsia="Calibri" w:hAnsi="Arial" w:cs="Arial"/>
                <w:b/>
                <w:sz w:val="24"/>
                <w:szCs w:val="24"/>
              </w:rPr>
            </w:pPr>
            <w:r w:rsidRPr="00B41DB0">
              <w:rPr>
                <w:rFonts w:ascii="Arial" w:eastAsia="Calibri" w:hAnsi="Arial" w:cs="Arial"/>
                <w:b/>
                <w:sz w:val="24"/>
                <w:szCs w:val="24"/>
              </w:rPr>
              <w:t>2</w:t>
            </w:r>
          </w:p>
        </w:tc>
        <w:tc>
          <w:tcPr>
            <w:tcW w:w="2165" w:type="dxa"/>
            <w:vMerge w:val="restart"/>
            <w:tcMar>
              <w:top w:w="0" w:type="dxa"/>
              <w:bottom w:w="0" w:type="dxa"/>
            </w:tcMar>
          </w:tcPr>
          <w:p w:rsidR="00676457" w:rsidRPr="00B41DB0" w:rsidRDefault="00676457" w:rsidP="00506ED9">
            <w:pPr>
              <w:spacing w:line="240" w:lineRule="auto"/>
              <w:rPr>
                <w:rFonts w:ascii="Arial" w:eastAsia="Calibri" w:hAnsi="Arial" w:cs="Arial"/>
                <w:b/>
                <w:sz w:val="24"/>
                <w:szCs w:val="24"/>
              </w:rPr>
            </w:pPr>
            <w:r w:rsidRPr="00B41DB0">
              <w:rPr>
                <w:rFonts w:ascii="Arial" w:eastAsia="Calibri" w:hAnsi="Arial" w:cs="Arial"/>
                <w:b/>
                <w:sz w:val="24"/>
                <w:szCs w:val="24"/>
              </w:rPr>
              <w:t xml:space="preserve">Основное мероприятие </w:t>
            </w:r>
            <w:r w:rsidR="005A19DD" w:rsidRPr="00B41DB0">
              <w:rPr>
                <w:rFonts w:ascii="Arial" w:eastAsia="Calibri" w:hAnsi="Arial" w:cs="Arial"/>
                <w:b/>
                <w:sz w:val="24"/>
                <w:szCs w:val="24"/>
              </w:rPr>
              <w:t>I8</w:t>
            </w:r>
          </w:p>
          <w:p w:rsidR="00676457" w:rsidRPr="00B41DB0" w:rsidRDefault="00F34826" w:rsidP="00506ED9">
            <w:pPr>
              <w:spacing w:line="240" w:lineRule="auto"/>
              <w:rPr>
                <w:rFonts w:ascii="Arial" w:eastAsia="Calibri" w:hAnsi="Arial" w:cs="Arial"/>
                <w:b/>
                <w:sz w:val="24"/>
                <w:szCs w:val="24"/>
              </w:rPr>
            </w:pPr>
            <w:r w:rsidRPr="00B41DB0">
              <w:rPr>
                <w:rFonts w:ascii="Arial" w:eastAsia="Calibri" w:hAnsi="Arial" w:cs="Arial"/>
                <w:b/>
                <w:sz w:val="24"/>
                <w:szCs w:val="24"/>
              </w:rPr>
              <w:t>Федеральный проект «</w:t>
            </w:r>
            <w:r w:rsidR="00676457" w:rsidRPr="00B41DB0">
              <w:rPr>
                <w:rFonts w:ascii="Arial" w:eastAsia="Calibri" w:hAnsi="Arial" w:cs="Arial"/>
                <w:b/>
                <w:sz w:val="24"/>
                <w:szCs w:val="24"/>
              </w:rPr>
              <w:t>Популяризация предпринимател</w:t>
            </w:r>
            <w:r w:rsidR="00676457" w:rsidRPr="00B41DB0">
              <w:rPr>
                <w:rFonts w:ascii="Arial" w:eastAsia="Calibri" w:hAnsi="Arial" w:cs="Arial"/>
                <w:b/>
                <w:sz w:val="24"/>
                <w:szCs w:val="24"/>
              </w:rPr>
              <w:lastRenderedPageBreak/>
              <w:t>ьства</w:t>
            </w:r>
            <w:r w:rsidRPr="00B41DB0">
              <w:rPr>
                <w:rFonts w:ascii="Arial" w:eastAsia="Calibri" w:hAnsi="Arial" w:cs="Arial"/>
                <w:b/>
                <w:sz w:val="24"/>
                <w:szCs w:val="24"/>
              </w:rPr>
              <w:t>»</w:t>
            </w:r>
          </w:p>
          <w:p w:rsidR="00676457" w:rsidRPr="00B41DB0" w:rsidRDefault="00676457" w:rsidP="00506ED9">
            <w:pPr>
              <w:spacing w:line="240" w:lineRule="auto"/>
              <w:rPr>
                <w:rFonts w:ascii="Arial" w:eastAsia="Calibri" w:hAnsi="Arial" w:cs="Arial"/>
                <w:b/>
                <w:sz w:val="24"/>
                <w:szCs w:val="24"/>
              </w:rPr>
            </w:pPr>
          </w:p>
        </w:tc>
        <w:tc>
          <w:tcPr>
            <w:tcW w:w="425" w:type="dxa"/>
            <w:vMerge w:val="restart"/>
            <w:tcMar>
              <w:top w:w="0" w:type="dxa"/>
              <w:bottom w:w="0" w:type="dxa"/>
            </w:tcMar>
          </w:tcPr>
          <w:p w:rsidR="00676457" w:rsidRPr="00B41DB0" w:rsidRDefault="00676457" w:rsidP="00506ED9">
            <w:pPr>
              <w:spacing w:line="240" w:lineRule="auto"/>
              <w:rPr>
                <w:rFonts w:ascii="Arial" w:eastAsia="Calibri" w:hAnsi="Arial" w:cs="Arial"/>
                <w:b/>
                <w:sz w:val="24"/>
                <w:szCs w:val="24"/>
              </w:rPr>
            </w:pPr>
            <w:r w:rsidRPr="00B41DB0">
              <w:rPr>
                <w:rFonts w:ascii="Arial" w:eastAsia="Calibri" w:hAnsi="Arial" w:cs="Arial"/>
                <w:b/>
                <w:sz w:val="24"/>
                <w:szCs w:val="24"/>
              </w:rPr>
              <w:lastRenderedPageBreak/>
              <w:t>2020-2024</w:t>
            </w:r>
          </w:p>
        </w:tc>
        <w:tc>
          <w:tcPr>
            <w:tcW w:w="2126" w:type="dxa"/>
            <w:tcMar>
              <w:top w:w="0" w:type="dxa"/>
              <w:bottom w:w="0" w:type="dxa"/>
            </w:tcMar>
          </w:tcPr>
          <w:p w:rsidR="00676457" w:rsidRPr="00B41DB0" w:rsidRDefault="00676457" w:rsidP="00506ED9">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Итого</w:t>
            </w:r>
          </w:p>
        </w:tc>
        <w:tc>
          <w:tcPr>
            <w:tcW w:w="6946" w:type="dxa"/>
            <w:gridSpan w:val="7"/>
            <w:vMerge w:val="restart"/>
          </w:tcPr>
          <w:p w:rsidR="00676457" w:rsidRPr="00B41DB0" w:rsidRDefault="00676457" w:rsidP="00506ED9">
            <w:pPr>
              <w:widowControl w:val="0"/>
              <w:tabs>
                <w:tab w:val="center" w:pos="4677"/>
                <w:tab w:val="right" w:pos="9355"/>
              </w:tabs>
              <w:autoSpaceDE w:val="0"/>
              <w:autoSpaceDN w:val="0"/>
              <w:adjustRightInd w:val="0"/>
              <w:spacing w:after="0" w:line="240" w:lineRule="auto"/>
              <w:rPr>
                <w:rFonts w:ascii="Arial" w:eastAsia="Batang" w:hAnsi="Arial" w:cs="Arial"/>
                <w:b/>
                <w:sz w:val="24"/>
                <w:szCs w:val="24"/>
              </w:rPr>
            </w:pPr>
            <w:r w:rsidRPr="00B41DB0">
              <w:rPr>
                <w:rFonts w:ascii="Arial" w:eastAsia="Batang" w:hAnsi="Arial" w:cs="Arial"/>
                <w:b/>
                <w:sz w:val="24"/>
                <w:szCs w:val="24"/>
              </w:rPr>
              <w:t xml:space="preserve">В пределах средств, предусмотренных на обеспечение деятельности Дмитровской муниципальной торгово-промышленной палаты  </w:t>
            </w:r>
          </w:p>
        </w:tc>
        <w:tc>
          <w:tcPr>
            <w:tcW w:w="1701" w:type="dxa"/>
            <w:vMerge w:val="restart"/>
            <w:tcMar>
              <w:top w:w="0" w:type="dxa"/>
              <w:bottom w:w="0" w:type="dxa"/>
            </w:tcMar>
          </w:tcPr>
          <w:p w:rsidR="00676457" w:rsidRPr="00B41DB0" w:rsidRDefault="00676457" w:rsidP="00506ED9">
            <w:pPr>
              <w:spacing w:line="240" w:lineRule="auto"/>
              <w:rPr>
                <w:rFonts w:ascii="Arial" w:eastAsia="Calibri" w:hAnsi="Arial" w:cs="Arial"/>
                <w:b/>
                <w:sz w:val="24"/>
                <w:szCs w:val="24"/>
              </w:rPr>
            </w:pPr>
            <w:proofErr w:type="spellStart"/>
            <w:r w:rsidRPr="00B41DB0">
              <w:rPr>
                <w:rFonts w:ascii="Arial" w:eastAsia="Calibri" w:hAnsi="Arial" w:cs="Arial"/>
                <w:b/>
                <w:sz w:val="24"/>
                <w:szCs w:val="24"/>
              </w:rPr>
              <w:t>Дмитровская</w:t>
            </w:r>
            <w:proofErr w:type="spellEnd"/>
            <w:r w:rsidRPr="00B41DB0">
              <w:rPr>
                <w:rFonts w:ascii="Arial" w:eastAsia="Calibri" w:hAnsi="Arial" w:cs="Arial"/>
                <w:b/>
                <w:sz w:val="24"/>
                <w:szCs w:val="24"/>
              </w:rPr>
              <w:t xml:space="preserve"> муниципальная торгово-промышленная палата  </w:t>
            </w:r>
          </w:p>
        </w:tc>
        <w:tc>
          <w:tcPr>
            <w:tcW w:w="1418" w:type="dxa"/>
            <w:vMerge w:val="restart"/>
            <w:tcMar>
              <w:top w:w="0" w:type="dxa"/>
              <w:bottom w:w="0" w:type="dxa"/>
            </w:tcMar>
          </w:tcPr>
          <w:p w:rsidR="00676457" w:rsidRPr="00B41DB0" w:rsidRDefault="00676457" w:rsidP="00675173">
            <w:pPr>
              <w:spacing w:line="240" w:lineRule="auto"/>
              <w:rPr>
                <w:rFonts w:ascii="Arial" w:eastAsia="Calibri" w:hAnsi="Arial" w:cs="Arial"/>
                <w:b/>
                <w:sz w:val="24"/>
                <w:szCs w:val="24"/>
              </w:rPr>
            </w:pPr>
            <w:r w:rsidRPr="00B41DB0">
              <w:rPr>
                <w:rFonts w:ascii="Arial" w:eastAsia="Times New Roman" w:hAnsi="Arial" w:cs="Arial"/>
                <w:b/>
                <w:sz w:val="24"/>
                <w:szCs w:val="24"/>
                <w:lang w:eastAsia="ru-RU"/>
              </w:rPr>
              <w:t xml:space="preserve">Вновь созданные предприятия МСП в сфере производства и </w:t>
            </w:r>
            <w:r w:rsidRPr="00B41DB0">
              <w:rPr>
                <w:rFonts w:ascii="Arial" w:eastAsia="Times New Roman" w:hAnsi="Arial" w:cs="Arial"/>
                <w:b/>
                <w:sz w:val="24"/>
                <w:szCs w:val="24"/>
                <w:lang w:eastAsia="ru-RU"/>
              </w:rPr>
              <w:lastRenderedPageBreak/>
              <w:t>услуг</w:t>
            </w:r>
          </w:p>
        </w:tc>
      </w:tr>
      <w:tr w:rsidR="00676457" w:rsidRPr="00B41DB0" w:rsidTr="00506ED9">
        <w:trPr>
          <w:trHeight w:val="736"/>
        </w:trPr>
        <w:tc>
          <w:tcPr>
            <w:tcW w:w="449"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6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42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26" w:type="dxa"/>
            <w:tcMar>
              <w:top w:w="0" w:type="dxa"/>
              <w:bottom w:w="0" w:type="dxa"/>
            </w:tcMar>
            <w:vAlign w:val="center"/>
          </w:tcPr>
          <w:p w:rsidR="00676457" w:rsidRPr="00B41DB0" w:rsidRDefault="00676457" w:rsidP="00506ED9">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 xml:space="preserve">Средства бюджета Дмитровского городского округа Московской </w:t>
            </w:r>
            <w:r w:rsidRPr="00B41DB0">
              <w:rPr>
                <w:rFonts w:ascii="Arial" w:eastAsia="Calibri" w:hAnsi="Arial" w:cs="Arial"/>
                <w:b/>
                <w:sz w:val="24"/>
                <w:szCs w:val="24"/>
              </w:rPr>
              <w:lastRenderedPageBreak/>
              <w:t>области</w:t>
            </w:r>
          </w:p>
        </w:tc>
        <w:tc>
          <w:tcPr>
            <w:tcW w:w="6946" w:type="dxa"/>
            <w:gridSpan w:val="7"/>
            <w:vMerge/>
          </w:tcPr>
          <w:p w:rsidR="00676457" w:rsidRPr="00B41DB0" w:rsidRDefault="00676457" w:rsidP="00506ED9">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701"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1418"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r>
      <w:tr w:rsidR="00676457" w:rsidRPr="00B41DB0" w:rsidTr="00506ED9">
        <w:trPr>
          <w:trHeight w:val="736"/>
        </w:trPr>
        <w:tc>
          <w:tcPr>
            <w:tcW w:w="449"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6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42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26" w:type="dxa"/>
            <w:tcMar>
              <w:top w:w="0" w:type="dxa"/>
              <w:bottom w:w="0" w:type="dxa"/>
            </w:tcMar>
            <w:vAlign w:val="center"/>
          </w:tcPr>
          <w:p w:rsidR="00676457" w:rsidRPr="00B41DB0" w:rsidRDefault="00676457" w:rsidP="00506ED9">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федерального бюджета</w:t>
            </w:r>
          </w:p>
        </w:tc>
        <w:tc>
          <w:tcPr>
            <w:tcW w:w="6946" w:type="dxa"/>
            <w:gridSpan w:val="7"/>
            <w:vMerge/>
          </w:tcPr>
          <w:p w:rsidR="00676457" w:rsidRPr="00B41DB0" w:rsidRDefault="00676457" w:rsidP="00506ED9">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701"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1418"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r>
      <w:tr w:rsidR="00676457" w:rsidRPr="00B41DB0" w:rsidTr="00506ED9">
        <w:trPr>
          <w:trHeight w:val="736"/>
        </w:trPr>
        <w:tc>
          <w:tcPr>
            <w:tcW w:w="449"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6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42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26" w:type="dxa"/>
            <w:tcMar>
              <w:top w:w="0" w:type="dxa"/>
              <w:bottom w:w="0" w:type="dxa"/>
            </w:tcMar>
            <w:vAlign w:val="center"/>
          </w:tcPr>
          <w:p w:rsidR="00676457" w:rsidRPr="00B41DB0" w:rsidRDefault="00676457" w:rsidP="00506ED9">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бюджета Московской области</w:t>
            </w:r>
          </w:p>
        </w:tc>
        <w:tc>
          <w:tcPr>
            <w:tcW w:w="6946" w:type="dxa"/>
            <w:gridSpan w:val="7"/>
            <w:vMerge/>
          </w:tcPr>
          <w:p w:rsidR="00676457" w:rsidRPr="00B41DB0" w:rsidRDefault="00676457" w:rsidP="00506ED9">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701"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1418"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r>
      <w:tr w:rsidR="00676457" w:rsidRPr="00B41DB0" w:rsidTr="00506ED9">
        <w:tc>
          <w:tcPr>
            <w:tcW w:w="449"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6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42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26" w:type="dxa"/>
            <w:tcMar>
              <w:top w:w="0" w:type="dxa"/>
              <w:bottom w:w="0" w:type="dxa"/>
            </w:tcMar>
            <w:vAlign w:val="center"/>
          </w:tcPr>
          <w:p w:rsidR="00676457" w:rsidRPr="00B41DB0" w:rsidRDefault="00676457" w:rsidP="00506ED9">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Внебюджетные источники</w:t>
            </w:r>
          </w:p>
        </w:tc>
        <w:tc>
          <w:tcPr>
            <w:tcW w:w="6946" w:type="dxa"/>
            <w:gridSpan w:val="7"/>
            <w:vMerge/>
          </w:tcPr>
          <w:p w:rsidR="00676457" w:rsidRPr="00B41DB0" w:rsidRDefault="00676457" w:rsidP="00506ED9">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701"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1418"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r>
      <w:tr w:rsidR="00676457" w:rsidRPr="00B41DB0" w:rsidTr="00506ED9">
        <w:trPr>
          <w:trHeight w:val="556"/>
        </w:trPr>
        <w:tc>
          <w:tcPr>
            <w:tcW w:w="449" w:type="dxa"/>
            <w:vMerge w:val="restart"/>
            <w:tcMar>
              <w:top w:w="0" w:type="dxa"/>
              <w:bottom w:w="0" w:type="dxa"/>
            </w:tcMar>
          </w:tcPr>
          <w:p w:rsidR="00676457" w:rsidRPr="00B41DB0" w:rsidRDefault="00F34826" w:rsidP="00F34826">
            <w:pPr>
              <w:spacing w:line="240" w:lineRule="auto"/>
              <w:rPr>
                <w:rFonts w:ascii="Arial" w:eastAsia="Calibri" w:hAnsi="Arial" w:cs="Arial"/>
                <w:b/>
                <w:sz w:val="24"/>
                <w:szCs w:val="24"/>
              </w:rPr>
            </w:pPr>
            <w:r w:rsidRPr="00B41DB0">
              <w:rPr>
                <w:rFonts w:ascii="Arial" w:eastAsia="Calibri" w:hAnsi="Arial" w:cs="Arial"/>
                <w:b/>
                <w:sz w:val="24"/>
                <w:szCs w:val="24"/>
              </w:rPr>
              <w:t>2</w:t>
            </w:r>
            <w:r w:rsidR="00676457" w:rsidRPr="00B41DB0">
              <w:rPr>
                <w:rFonts w:ascii="Arial" w:eastAsia="Calibri" w:hAnsi="Arial" w:cs="Arial"/>
                <w:b/>
                <w:sz w:val="24"/>
                <w:szCs w:val="24"/>
              </w:rPr>
              <w:t>.1</w:t>
            </w:r>
          </w:p>
        </w:tc>
        <w:tc>
          <w:tcPr>
            <w:tcW w:w="2165" w:type="dxa"/>
            <w:vMerge w:val="restart"/>
            <w:tcMar>
              <w:top w:w="0" w:type="dxa"/>
              <w:bottom w:w="0" w:type="dxa"/>
            </w:tcMar>
          </w:tcPr>
          <w:p w:rsidR="00676457" w:rsidRPr="00B41DB0" w:rsidRDefault="00676457" w:rsidP="00506ED9">
            <w:pPr>
              <w:spacing w:line="240" w:lineRule="auto"/>
              <w:rPr>
                <w:rFonts w:ascii="Arial" w:eastAsia="Calibri" w:hAnsi="Arial" w:cs="Arial"/>
                <w:b/>
                <w:sz w:val="24"/>
                <w:szCs w:val="24"/>
              </w:rPr>
            </w:pPr>
            <w:r w:rsidRPr="00B41DB0">
              <w:rPr>
                <w:rFonts w:ascii="Arial" w:eastAsia="Calibri" w:hAnsi="Arial" w:cs="Arial"/>
                <w:b/>
                <w:sz w:val="24"/>
                <w:szCs w:val="24"/>
              </w:rPr>
              <w:t>Мероприятие 1</w:t>
            </w:r>
          </w:p>
          <w:p w:rsidR="00676457" w:rsidRPr="00B41DB0" w:rsidRDefault="00676457" w:rsidP="00506ED9">
            <w:pPr>
              <w:spacing w:line="240" w:lineRule="auto"/>
              <w:rPr>
                <w:rFonts w:ascii="Arial" w:eastAsia="Calibri" w:hAnsi="Arial" w:cs="Arial"/>
                <w:b/>
                <w:sz w:val="24"/>
                <w:szCs w:val="24"/>
              </w:rPr>
            </w:pPr>
            <w:r w:rsidRPr="00B41DB0">
              <w:rPr>
                <w:rFonts w:ascii="Arial" w:eastAsia="Calibri" w:hAnsi="Arial" w:cs="Arial"/>
                <w:b/>
                <w:sz w:val="24"/>
                <w:szCs w:val="24"/>
              </w:rPr>
              <w:t>Проведение обучающих мероприятий для субъектов малого и среднего предпринимательства, в том числе начинающих предпринимателей</w:t>
            </w:r>
          </w:p>
          <w:p w:rsidR="00676457" w:rsidRPr="00B41DB0" w:rsidRDefault="00676457" w:rsidP="00506ED9">
            <w:pPr>
              <w:spacing w:line="240" w:lineRule="auto"/>
              <w:rPr>
                <w:rFonts w:ascii="Arial" w:eastAsia="Calibri" w:hAnsi="Arial" w:cs="Arial"/>
                <w:b/>
                <w:sz w:val="24"/>
                <w:szCs w:val="24"/>
              </w:rPr>
            </w:pPr>
          </w:p>
        </w:tc>
        <w:tc>
          <w:tcPr>
            <w:tcW w:w="425" w:type="dxa"/>
            <w:vMerge w:val="restart"/>
            <w:tcMar>
              <w:top w:w="0" w:type="dxa"/>
              <w:bottom w:w="0" w:type="dxa"/>
            </w:tcMar>
          </w:tcPr>
          <w:p w:rsidR="00676457" w:rsidRPr="00B41DB0" w:rsidRDefault="00676457" w:rsidP="00506ED9">
            <w:pPr>
              <w:spacing w:line="240" w:lineRule="auto"/>
              <w:rPr>
                <w:rFonts w:ascii="Arial" w:eastAsia="Calibri" w:hAnsi="Arial" w:cs="Arial"/>
                <w:b/>
                <w:sz w:val="24"/>
                <w:szCs w:val="24"/>
              </w:rPr>
            </w:pPr>
            <w:r w:rsidRPr="00B41DB0">
              <w:rPr>
                <w:rFonts w:ascii="Arial" w:eastAsia="Calibri" w:hAnsi="Arial" w:cs="Arial"/>
                <w:b/>
                <w:sz w:val="24"/>
                <w:szCs w:val="24"/>
              </w:rPr>
              <w:t>2020-2024</w:t>
            </w:r>
          </w:p>
        </w:tc>
        <w:tc>
          <w:tcPr>
            <w:tcW w:w="2126" w:type="dxa"/>
            <w:tcMar>
              <w:top w:w="0" w:type="dxa"/>
              <w:bottom w:w="0" w:type="dxa"/>
            </w:tcMar>
          </w:tcPr>
          <w:p w:rsidR="00676457" w:rsidRPr="00B41DB0" w:rsidRDefault="00676457" w:rsidP="00506ED9">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Итого</w:t>
            </w:r>
          </w:p>
        </w:tc>
        <w:tc>
          <w:tcPr>
            <w:tcW w:w="6946" w:type="dxa"/>
            <w:gridSpan w:val="7"/>
            <w:vMerge w:val="restart"/>
          </w:tcPr>
          <w:p w:rsidR="00676457" w:rsidRPr="00B41DB0" w:rsidRDefault="00676457" w:rsidP="00506ED9">
            <w:pPr>
              <w:widowControl w:val="0"/>
              <w:tabs>
                <w:tab w:val="center" w:pos="4677"/>
                <w:tab w:val="right" w:pos="9355"/>
              </w:tabs>
              <w:autoSpaceDE w:val="0"/>
              <w:autoSpaceDN w:val="0"/>
              <w:adjustRightInd w:val="0"/>
              <w:spacing w:after="0" w:line="240" w:lineRule="auto"/>
              <w:rPr>
                <w:rFonts w:ascii="Arial" w:eastAsia="Batang" w:hAnsi="Arial" w:cs="Arial"/>
                <w:b/>
                <w:sz w:val="24"/>
                <w:szCs w:val="24"/>
              </w:rPr>
            </w:pPr>
            <w:r w:rsidRPr="00B41DB0">
              <w:rPr>
                <w:rFonts w:ascii="Arial" w:eastAsia="Batang" w:hAnsi="Arial" w:cs="Arial"/>
                <w:b/>
                <w:sz w:val="24"/>
                <w:szCs w:val="24"/>
              </w:rPr>
              <w:t xml:space="preserve">В пределах средств, предусмотренных на обеспечение деятельности Дмитровской муниципальной торгово-промышленной палаты  </w:t>
            </w:r>
          </w:p>
        </w:tc>
        <w:tc>
          <w:tcPr>
            <w:tcW w:w="1701" w:type="dxa"/>
            <w:vMerge w:val="restart"/>
            <w:tcMar>
              <w:top w:w="0" w:type="dxa"/>
              <w:bottom w:w="0" w:type="dxa"/>
            </w:tcMar>
          </w:tcPr>
          <w:p w:rsidR="00676457" w:rsidRPr="00B41DB0" w:rsidRDefault="00676457" w:rsidP="00506ED9">
            <w:pPr>
              <w:spacing w:line="240" w:lineRule="auto"/>
              <w:rPr>
                <w:rFonts w:ascii="Arial" w:eastAsia="Calibri" w:hAnsi="Arial" w:cs="Arial"/>
                <w:b/>
                <w:sz w:val="24"/>
                <w:szCs w:val="24"/>
              </w:rPr>
            </w:pPr>
            <w:proofErr w:type="spellStart"/>
            <w:r w:rsidRPr="00B41DB0">
              <w:rPr>
                <w:rFonts w:ascii="Arial" w:eastAsia="Calibri" w:hAnsi="Arial" w:cs="Arial"/>
                <w:b/>
                <w:sz w:val="24"/>
                <w:szCs w:val="24"/>
              </w:rPr>
              <w:t>Дмитровская</w:t>
            </w:r>
            <w:proofErr w:type="spellEnd"/>
            <w:r w:rsidRPr="00B41DB0">
              <w:rPr>
                <w:rFonts w:ascii="Arial" w:eastAsia="Calibri" w:hAnsi="Arial" w:cs="Arial"/>
                <w:b/>
                <w:sz w:val="24"/>
                <w:szCs w:val="24"/>
              </w:rPr>
              <w:t xml:space="preserve"> муниципальная торгово-промышленная палата  </w:t>
            </w:r>
          </w:p>
        </w:tc>
        <w:tc>
          <w:tcPr>
            <w:tcW w:w="1418" w:type="dxa"/>
            <w:vMerge w:val="restart"/>
            <w:tcMar>
              <w:top w:w="0" w:type="dxa"/>
              <w:bottom w:w="0" w:type="dxa"/>
            </w:tcMar>
          </w:tcPr>
          <w:p w:rsidR="00676457" w:rsidRPr="00B41DB0" w:rsidRDefault="00676457" w:rsidP="00506ED9">
            <w:pPr>
              <w:spacing w:line="240" w:lineRule="auto"/>
              <w:rPr>
                <w:rFonts w:ascii="Arial" w:eastAsia="Calibri" w:hAnsi="Arial" w:cs="Arial"/>
                <w:b/>
                <w:sz w:val="24"/>
                <w:szCs w:val="24"/>
              </w:rPr>
            </w:pPr>
          </w:p>
        </w:tc>
      </w:tr>
      <w:tr w:rsidR="00676457" w:rsidRPr="00B41DB0" w:rsidTr="00506ED9">
        <w:trPr>
          <w:trHeight w:val="736"/>
        </w:trPr>
        <w:tc>
          <w:tcPr>
            <w:tcW w:w="449"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6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42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26" w:type="dxa"/>
            <w:tcMar>
              <w:top w:w="0" w:type="dxa"/>
              <w:bottom w:w="0" w:type="dxa"/>
            </w:tcMar>
            <w:vAlign w:val="center"/>
          </w:tcPr>
          <w:p w:rsidR="00676457" w:rsidRPr="00B41DB0" w:rsidRDefault="00676457" w:rsidP="00506ED9">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бюджета Дмитровского городского округа Московской области</w:t>
            </w:r>
          </w:p>
        </w:tc>
        <w:tc>
          <w:tcPr>
            <w:tcW w:w="6946" w:type="dxa"/>
            <w:gridSpan w:val="7"/>
            <w:vMerge/>
          </w:tcPr>
          <w:p w:rsidR="00676457" w:rsidRPr="00B41DB0" w:rsidRDefault="00676457" w:rsidP="00506ED9">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701"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1418"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r>
      <w:tr w:rsidR="00676457" w:rsidRPr="00B41DB0" w:rsidTr="00506ED9">
        <w:trPr>
          <w:trHeight w:val="736"/>
        </w:trPr>
        <w:tc>
          <w:tcPr>
            <w:tcW w:w="449"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6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42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26" w:type="dxa"/>
            <w:tcMar>
              <w:top w:w="0" w:type="dxa"/>
              <w:bottom w:w="0" w:type="dxa"/>
            </w:tcMar>
            <w:vAlign w:val="center"/>
          </w:tcPr>
          <w:p w:rsidR="00676457" w:rsidRPr="00B41DB0" w:rsidRDefault="00676457" w:rsidP="00506ED9">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федерального бюджета</w:t>
            </w:r>
          </w:p>
        </w:tc>
        <w:tc>
          <w:tcPr>
            <w:tcW w:w="6946" w:type="dxa"/>
            <w:gridSpan w:val="7"/>
            <w:vMerge/>
          </w:tcPr>
          <w:p w:rsidR="00676457" w:rsidRPr="00B41DB0" w:rsidRDefault="00676457" w:rsidP="00506ED9">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701"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1418"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r>
      <w:tr w:rsidR="00676457" w:rsidRPr="00B41DB0" w:rsidTr="00506ED9">
        <w:trPr>
          <w:trHeight w:val="736"/>
        </w:trPr>
        <w:tc>
          <w:tcPr>
            <w:tcW w:w="449"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6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42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26" w:type="dxa"/>
            <w:tcMar>
              <w:top w:w="0" w:type="dxa"/>
              <w:bottom w:w="0" w:type="dxa"/>
            </w:tcMar>
            <w:vAlign w:val="center"/>
          </w:tcPr>
          <w:p w:rsidR="00676457" w:rsidRPr="00B41DB0" w:rsidRDefault="00676457" w:rsidP="00506ED9">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бюджета Московской области</w:t>
            </w:r>
          </w:p>
        </w:tc>
        <w:tc>
          <w:tcPr>
            <w:tcW w:w="6946" w:type="dxa"/>
            <w:gridSpan w:val="7"/>
            <w:vMerge/>
          </w:tcPr>
          <w:p w:rsidR="00676457" w:rsidRPr="00B41DB0" w:rsidRDefault="00676457" w:rsidP="00506ED9">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701"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1418"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r>
      <w:tr w:rsidR="00676457" w:rsidRPr="00B41DB0" w:rsidTr="00506ED9">
        <w:tc>
          <w:tcPr>
            <w:tcW w:w="449"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6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42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26" w:type="dxa"/>
            <w:tcMar>
              <w:top w:w="0" w:type="dxa"/>
              <w:bottom w:w="0" w:type="dxa"/>
            </w:tcMar>
            <w:vAlign w:val="center"/>
          </w:tcPr>
          <w:p w:rsidR="00676457" w:rsidRPr="00B41DB0" w:rsidRDefault="00676457" w:rsidP="00506ED9">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Внебюджетные источники</w:t>
            </w:r>
          </w:p>
        </w:tc>
        <w:tc>
          <w:tcPr>
            <w:tcW w:w="6946" w:type="dxa"/>
            <w:gridSpan w:val="7"/>
            <w:vMerge/>
          </w:tcPr>
          <w:p w:rsidR="00676457" w:rsidRPr="00B41DB0" w:rsidRDefault="00676457" w:rsidP="00506ED9">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701"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1418"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r>
      <w:tr w:rsidR="00676457" w:rsidRPr="00B41DB0" w:rsidTr="00506ED9">
        <w:trPr>
          <w:trHeight w:val="556"/>
        </w:trPr>
        <w:tc>
          <w:tcPr>
            <w:tcW w:w="449" w:type="dxa"/>
            <w:vMerge w:val="restart"/>
            <w:tcMar>
              <w:top w:w="0" w:type="dxa"/>
              <w:bottom w:w="0" w:type="dxa"/>
            </w:tcMar>
          </w:tcPr>
          <w:p w:rsidR="00676457" w:rsidRPr="00B41DB0" w:rsidRDefault="00F34826" w:rsidP="00F34826">
            <w:pPr>
              <w:spacing w:line="240" w:lineRule="auto"/>
              <w:rPr>
                <w:rFonts w:ascii="Arial" w:eastAsia="Calibri" w:hAnsi="Arial" w:cs="Arial"/>
                <w:b/>
                <w:sz w:val="24"/>
                <w:szCs w:val="24"/>
              </w:rPr>
            </w:pPr>
            <w:r w:rsidRPr="00B41DB0">
              <w:rPr>
                <w:rFonts w:ascii="Arial" w:eastAsia="Calibri" w:hAnsi="Arial" w:cs="Arial"/>
                <w:b/>
                <w:sz w:val="24"/>
                <w:szCs w:val="24"/>
              </w:rPr>
              <w:t>2</w:t>
            </w:r>
            <w:r w:rsidR="00676457" w:rsidRPr="00B41DB0">
              <w:rPr>
                <w:rFonts w:ascii="Arial" w:eastAsia="Calibri" w:hAnsi="Arial" w:cs="Arial"/>
                <w:b/>
                <w:sz w:val="24"/>
                <w:szCs w:val="24"/>
              </w:rPr>
              <w:t>.2</w:t>
            </w:r>
          </w:p>
        </w:tc>
        <w:tc>
          <w:tcPr>
            <w:tcW w:w="2165" w:type="dxa"/>
            <w:vMerge w:val="restart"/>
            <w:tcMar>
              <w:top w:w="0" w:type="dxa"/>
              <w:bottom w:w="0" w:type="dxa"/>
            </w:tcMar>
          </w:tcPr>
          <w:p w:rsidR="00676457" w:rsidRPr="00B41DB0" w:rsidRDefault="00676457" w:rsidP="00506ED9">
            <w:pPr>
              <w:spacing w:line="240" w:lineRule="auto"/>
              <w:rPr>
                <w:rFonts w:ascii="Arial" w:eastAsia="Calibri" w:hAnsi="Arial" w:cs="Arial"/>
                <w:b/>
                <w:sz w:val="24"/>
                <w:szCs w:val="24"/>
              </w:rPr>
            </w:pPr>
            <w:r w:rsidRPr="00B41DB0">
              <w:rPr>
                <w:rFonts w:ascii="Arial" w:eastAsia="Calibri" w:hAnsi="Arial" w:cs="Arial"/>
                <w:b/>
                <w:sz w:val="24"/>
                <w:szCs w:val="24"/>
              </w:rPr>
              <w:t>Мероприятие 2</w:t>
            </w:r>
          </w:p>
          <w:p w:rsidR="00676457" w:rsidRPr="00B41DB0" w:rsidRDefault="00676457" w:rsidP="00506ED9">
            <w:pPr>
              <w:spacing w:line="240" w:lineRule="auto"/>
              <w:rPr>
                <w:rFonts w:ascii="Arial" w:eastAsia="Calibri" w:hAnsi="Arial" w:cs="Arial"/>
                <w:b/>
                <w:sz w:val="24"/>
                <w:szCs w:val="24"/>
              </w:rPr>
            </w:pPr>
            <w:r w:rsidRPr="00B41DB0">
              <w:rPr>
                <w:rFonts w:ascii="Arial" w:eastAsia="Calibri" w:hAnsi="Arial" w:cs="Arial"/>
                <w:b/>
                <w:sz w:val="24"/>
                <w:szCs w:val="24"/>
              </w:rPr>
              <w:t xml:space="preserve">Проведение мероприятий, связанных с </w:t>
            </w:r>
            <w:r w:rsidRPr="00B41DB0">
              <w:rPr>
                <w:rFonts w:ascii="Arial" w:eastAsia="Calibri" w:hAnsi="Arial" w:cs="Arial"/>
                <w:b/>
                <w:sz w:val="24"/>
                <w:szCs w:val="24"/>
              </w:rPr>
              <w:lastRenderedPageBreak/>
              <w:t xml:space="preserve">реализацией мер, направленных на формирование положительного образа предпринимателя, популяризации роли предпринимательства </w:t>
            </w:r>
          </w:p>
        </w:tc>
        <w:tc>
          <w:tcPr>
            <w:tcW w:w="425" w:type="dxa"/>
            <w:vMerge w:val="restart"/>
            <w:tcMar>
              <w:top w:w="0" w:type="dxa"/>
              <w:bottom w:w="0" w:type="dxa"/>
            </w:tcMar>
          </w:tcPr>
          <w:p w:rsidR="00676457" w:rsidRPr="00B41DB0" w:rsidRDefault="00676457" w:rsidP="00506ED9">
            <w:pPr>
              <w:spacing w:line="240" w:lineRule="auto"/>
              <w:rPr>
                <w:rFonts w:ascii="Arial" w:eastAsia="Calibri" w:hAnsi="Arial" w:cs="Arial"/>
                <w:b/>
                <w:sz w:val="24"/>
                <w:szCs w:val="24"/>
              </w:rPr>
            </w:pPr>
            <w:r w:rsidRPr="00B41DB0">
              <w:rPr>
                <w:rFonts w:ascii="Arial" w:eastAsia="Calibri" w:hAnsi="Arial" w:cs="Arial"/>
                <w:b/>
                <w:sz w:val="24"/>
                <w:szCs w:val="24"/>
              </w:rPr>
              <w:lastRenderedPageBreak/>
              <w:t>2020-20</w:t>
            </w:r>
            <w:r w:rsidRPr="00B41DB0">
              <w:rPr>
                <w:rFonts w:ascii="Arial" w:eastAsia="Calibri" w:hAnsi="Arial" w:cs="Arial"/>
                <w:b/>
                <w:sz w:val="24"/>
                <w:szCs w:val="24"/>
              </w:rPr>
              <w:lastRenderedPageBreak/>
              <w:t>24</w:t>
            </w:r>
          </w:p>
        </w:tc>
        <w:tc>
          <w:tcPr>
            <w:tcW w:w="2126" w:type="dxa"/>
            <w:tcMar>
              <w:top w:w="0" w:type="dxa"/>
              <w:bottom w:w="0" w:type="dxa"/>
            </w:tcMar>
          </w:tcPr>
          <w:p w:rsidR="00676457" w:rsidRPr="00B41DB0" w:rsidRDefault="00676457" w:rsidP="00506ED9">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lastRenderedPageBreak/>
              <w:t>Итого</w:t>
            </w:r>
          </w:p>
        </w:tc>
        <w:tc>
          <w:tcPr>
            <w:tcW w:w="6946" w:type="dxa"/>
            <w:gridSpan w:val="7"/>
            <w:vMerge w:val="restart"/>
          </w:tcPr>
          <w:p w:rsidR="00676457" w:rsidRPr="00B41DB0" w:rsidRDefault="00676457" w:rsidP="00506ED9">
            <w:pPr>
              <w:widowControl w:val="0"/>
              <w:tabs>
                <w:tab w:val="center" w:pos="4677"/>
                <w:tab w:val="right" w:pos="9355"/>
              </w:tabs>
              <w:autoSpaceDE w:val="0"/>
              <w:autoSpaceDN w:val="0"/>
              <w:adjustRightInd w:val="0"/>
              <w:spacing w:after="0" w:line="240" w:lineRule="auto"/>
              <w:rPr>
                <w:rFonts w:ascii="Arial" w:eastAsia="Batang" w:hAnsi="Arial" w:cs="Arial"/>
                <w:b/>
                <w:sz w:val="24"/>
                <w:szCs w:val="24"/>
              </w:rPr>
            </w:pPr>
            <w:r w:rsidRPr="00B41DB0">
              <w:rPr>
                <w:rFonts w:ascii="Arial" w:eastAsia="Batang" w:hAnsi="Arial" w:cs="Arial"/>
                <w:b/>
                <w:sz w:val="24"/>
                <w:szCs w:val="24"/>
              </w:rPr>
              <w:t xml:space="preserve">В пределах средств, предусмотренных на обеспечение деятельности Дмитровской муниципальной торгово-промышленной палаты  </w:t>
            </w:r>
          </w:p>
        </w:tc>
        <w:tc>
          <w:tcPr>
            <w:tcW w:w="1701" w:type="dxa"/>
            <w:vMerge w:val="restart"/>
            <w:tcMar>
              <w:top w:w="0" w:type="dxa"/>
              <w:bottom w:w="0" w:type="dxa"/>
            </w:tcMar>
          </w:tcPr>
          <w:p w:rsidR="00676457" w:rsidRPr="00B41DB0" w:rsidRDefault="00676457" w:rsidP="00506ED9">
            <w:pPr>
              <w:spacing w:line="240" w:lineRule="auto"/>
              <w:rPr>
                <w:rFonts w:ascii="Arial" w:eastAsia="Calibri" w:hAnsi="Arial" w:cs="Arial"/>
                <w:b/>
                <w:sz w:val="24"/>
                <w:szCs w:val="24"/>
              </w:rPr>
            </w:pPr>
            <w:proofErr w:type="spellStart"/>
            <w:r w:rsidRPr="00B41DB0">
              <w:rPr>
                <w:rFonts w:ascii="Arial" w:eastAsia="Calibri" w:hAnsi="Arial" w:cs="Arial"/>
                <w:b/>
                <w:sz w:val="24"/>
                <w:szCs w:val="24"/>
              </w:rPr>
              <w:t>Дмитровская</w:t>
            </w:r>
            <w:proofErr w:type="spellEnd"/>
            <w:r w:rsidRPr="00B41DB0">
              <w:rPr>
                <w:rFonts w:ascii="Arial" w:eastAsia="Calibri" w:hAnsi="Arial" w:cs="Arial"/>
                <w:b/>
                <w:sz w:val="24"/>
                <w:szCs w:val="24"/>
              </w:rPr>
              <w:t xml:space="preserve"> муниципальная торгово-</w:t>
            </w:r>
            <w:r w:rsidRPr="00B41DB0">
              <w:rPr>
                <w:rFonts w:ascii="Arial" w:eastAsia="Calibri" w:hAnsi="Arial" w:cs="Arial"/>
                <w:b/>
                <w:sz w:val="24"/>
                <w:szCs w:val="24"/>
              </w:rPr>
              <w:lastRenderedPageBreak/>
              <w:t xml:space="preserve">промышленная палата  </w:t>
            </w:r>
          </w:p>
        </w:tc>
        <w:tc>
          <w:tcPr>
            <w:tcW w:w="1418" w:type="dxa"/>
            <w:vMerge w:val="restart"/>
            <w:tcMar>
              <w:top w:w="0" w:type="dxa"/>
              <w:bottom w:w="0" w:type="dxa"/>
            </w:tcMar>
          </w:tcPr>
          <w:p w:rsidR="00676457" w:rsidRPr="00B41DB0" w:rsidRDefault="00676457" w:rsidP="00506ED9">
            <w:pPr>
              <w:spacing w:line="240" w:lineRule="auto"/>
              <w:rPr>
                <w:rFonts w:ascii="Arial" w:eastAsia="Calibri" w:hAnsi="Arial" w:cs="Arial"/>
                <w:b/>
                <w:sz w:val="24"/>
                <w:szCs w:val="24"/>
              </w:rPr>
            </w:pPr>
          </w:p>
        </w:tc>
      </w:tr>
      <w:tr w:rsidR="00676457" w:rsidRPr="00B41DB0" w:rsidTr="00506ED9">
        <w:trPr>
          <w:trHeight w:val="736"/>
        </w:trPr>
        <w:tc>
          <w:tcPr>
            <w:tcW w:w="449"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6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42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26" w:type="dxa"/>
            <w:tcMar>
              <w:top w:w="0" w:type="dxa"/>
              <w:bottom w:w="0" w:type="dxa"/>
            </w:tcMar>
            <w:vAlign w:val="center"/>
          </w:tcPr>
          <w:p w:rsidR="00676457" w:rsidRPr="00B41DB0" w:rsidRDefault="00676457" w:rsidP="00506ED9">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 xml:space="preserve">Средства бюджета </w:t>
            </w:r>
            <w:r w:rsidRPr="00B41DB0">
              <w:rPr>
                <w:rFonts w:ascii="Arial" w:eastAsia="Calibri" w:hAnsi="Arial" w:cs="Arial"/>
                <w:b/>
                <w:sz w:val="24"/>
                <w:szCs w:val="24"/>
              </w:rPr>
              <w:lastRenderedPageBreak/>
              <w:t>Дмитровского городского округа Московской области</w:t>
            </w:r>
          </w:p>
        </w:tc>
        <w:tc>
          <w:tcPr>
            <w:tcW w:w="6946" w:type="dxa"/>
            <w:gridSpan w:val="7"/>
            <w:vMerge/>
          </w:tcPr>
          <w:p w:rsidR="00676457" w:rsidRPr="00B41DB0" w:rsidRDefault="00676457" w:rsidP="00506ED9">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701"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1418"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r>
      <w:tr w:rsidR="00676457" w:rsidRPr="00B41DB0" w:rsidTr="00506ED9">
        <w:trPr>
          <w:trHeight w:val="736"/>
        </w:trPr>
        <w:tc>
          <w:tcPr>
            <w:tcW w:w="449"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6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42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26" w:type="dxa"/>
            <w:tcMar>
              <w:top w:w="0" w:type="dxa"/>
              <w:bottom w:w="0" w:type="dxa"/>
            </w:tcMar>
            <w:vAlign w:val="center"/>
          </w:tcPr>
          <w:p w:rsidR="00676457" w:rsidRPr="00B41DB0" w:rsidRDefault="00676457" w:rsidP="00506ED9">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федерального бюджета</w:t>
            </w:r>
          </w:p>
        </w:tc>
        <w:tc>
          <w:tcPr>
            <w:tcW w:w="6946" w:type="dxa"/>
            <w:gridSpan w:val="7"/>
            <w:vMerge/>
          </w:tcPr>
          <w:p w:rsidR="00676457" w:rsidRPr="00B41DB0" w:rsidRDefault="00676457" w:rsidP="00506ED9">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701"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1418"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r>
      <w:tr w:rsidR="00676457" w:rsidRPr="00B41DB0" w:rsidTr="00506ED9">
        <w:trPr>
          <w:trHeight w:val="736"/>
        </w:trPr>
        <w:tc>
          <w:tcPr>
            <w:tcW w:w="449"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6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42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26" w:type="dxa"/>
            <w:tcMar>
              <w:top w:w="0" w:type="dxa"/>
              <w:bottom w:w="0" w:type="dxa"/>
            </w:tcMar>
            <w:vAlign w:val="center"/>
          </w:tcPr>
          <w:p w:rsidR="00676457" w:rsidRPr="00B41DB0" w:rsidRDefault="00676457" w:rsidP="00506ED9">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бюджета Московской области</w:t>
            </w:r>
          </w:p>
        </w:tc>
        <w:tc>
          <w:tcPr>
            <w:tcW w:w="6946" w:type="dxa"/>
            <w:gridSpan w:val="7"/>
            <w:vMerge/>
          </w:tcPr>
          <w:p w:rsidR="00676457" w:rsidRPr="00B41DB0" w:rsidRDefault="00676457" w:rsidP="00506ED9">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701"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1418"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r>
      <w:tr w:rsidR="00676457" w:rsidRPr="00B41DB0" w:rsidTr="00506ED9">
        <w:tc>
          <w:tcPr>
            <w:tcW w:w="449"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6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425"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2126" w:type="dxa"/>
            <w:tcMar>
              <w:top w:w="0" w:type="dxa"/>
              <w:bottom w:w="0" w:type="dxa"/>
            </w:tcMar>
            <w:vAlign w:val="center"/>
          </w:tcPr>
          <w:p w:rsidR="00676457" w:rsidRPr="00B41DB0" w:rsidRDefault="00676457" w:rsidP="00506ED9">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Внебюджетные источники</w:t>
            </w:r>
          </w:p>
        </w:tc>
        <w:tc>
          <w:tcPr>
            <w:tcW w:w="6946" w:type="dxa"/>
            <w:gridSpan w:val="7"/>
            <w:vMerge/>
          </w:tcPr>
          <w:p w:rsidR="00676457" w:rsidRPr="00B41DB0" w:rsidRDefault="00676457" w:rsidP="00506ED9">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701"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c>
          <w:tcPr>
            <w:tcW w:w="1418" w:type="dxa"/>
            <w:vMerge/>
            <w:tcMar>
              <w:top w:w="0" w:type="dxa"/>
              <w:bottom w:w="0" w:type="dxa"/>
            </w:tcMar>
          </w:tcPr>
          <w:p w:rsidR="00676457" w:rsidRPr="00B41DB0" w:rsidRDefault="00676457" w:rsidP="00506ED9">
            <w:pPr>
              <w:spacing w:line="240" w:lineRule="auto"/>
              <w:rPr>
                <w:rFonts w:ascii="Arial" w:eastAsia="Calibri" w:hAnsi="Arial" w:cs="Arial"/>
                <w:b/>
                <w:sz w:val="24"/>
                <w:szCs w:val="24"/>
              </w:rPr>
            </w:pPr>
          </w:p>
        </w:tc>
      </w:tr>
    </w:tbl>
    <w:p w:rsidR="00675173" w:rsidRPr="00B41DB0" w:rsidRDefault="00675173" w:rsidP="00675173">
      <w:pPr>
        <w:pStyle w:val="ConsPlusNormal"/>
        <w:ind w:firstLine="540"/>
        <w:jc w:val="center"/>
        <w:rPr>
          <w:rFonts w:ascii="Arial" w:hAnsi="Arial" w:cs="Arial"/>
          <w:b/>
          <w:sz w:val="24"/>
          <w:szCs w:val="24"/>
        </w:rPr>
      </w:pPr>
    </w:p>
    <w:p w:rsidR="00C067C2" w:rsidRPr="00B41DB0" w:rsidRDefault="00C067C2" w:rsidP="008D54FC">
      <w:pPr>
        <w:pStyle w:val="ConsPlusNormal"/>
        <w:ind w:firstLine="540"/>
        <w:jc w:val="center"/>
        <w:rPr>
          <w:rFonts w:ascii="Arial" w:hAnsi="Arial" w:cs="Arial"/>
          <w:b/>
          <w:sz w:val="24"/>
          <w:szCs w:val="24"/>
        </w:rPr>
      </w:pPr>
    </w:p>
    <w:p w:rsidR="00675173" w:rsidRPr="00B41DB0" w:rsidRDefault="00675173" w:rsidP="008D54FC">
      <w:pPr>
        <w:pStyle w:val="ConsPlusNormal"/>
        <w:ind w:firstLine="540"/>
        <w:jc w:val="center"/>
        <w:rPr>
          <w:rFonts w:ascii="Arial" w:hAnsi="Arial" w:cs="Arial"/>
          <w:b/>
          <w:sz w:val="24"/>
          <w:szCs w:val="24"/>
        </w:rPr>
      </w:pPr>
    </w:p>
    <w:p w:rsidR="00C067C2" w:rsidRPr="00B41DB0" w:rsidRDefault="00C067C2" w:rsidP="008D54FC">
      <w:pPr>
        <w:pStyle w:val="ConsPlusNormal"/>
        <w:ind w:firstLine="540"/>
        <w:jc w:val="center"/>
        <w:rPr>
          <w:rFonts w:ascii="Arial" w:hAnsi="Arial" w:cs="Arial"/>
          <w:b/>
          <w:sz w:val="24"/>
          <w:szCs w:val="24"/>
        </w:rPr>
      </w:pPr>
    </w:p>
    <w:p w:rsidR="00C067C2" w:rsidRPr="00B41DB0" w:rsidRDefault="00C067C2" w:rsidP="008D54FC">
      <w:pPr>
        <w:pStyle w:val="ConsPlusNormal"/>
        <w:ind w:firstLine="540"/>
        <w:jc w:val="center"/>
        <w:rPr>
          <w:rFonts w:ascii="Arial" w:hAnsi="Arial" w:cs="Arial"/>
          <w:b/>
          <w:sz w:val="24"/>
          <w:szCs w:val="24"/>
        </w:rPr>
      </w:pPr>
    </w:p>
    <w:p w:rsidR="0055562F" w:rsidRPr="00B41DB0" w:rsidRDefault="0055562F" w:rsidP="0055562F">
      <w:pPr>
        <w:pStyle w:val="ConsPlusNormal"/>
        <w:ind w:firstLine="540"/>
        <w:jc w:val="center"/>
        <w:rPr>
          <w:rFonts w:ascii="Arial" w:hAnsi="Arial" w:cs="Arial"/>
          <w:b/>
          <w:sz w:val="24"/>
          <w:szCs w:val="24"/>
        </w:rPr>
      </w:pPr>
      <w:r w:rsidRPr="00B41DB0">
        <w:rPr>
          <w:rFonts w:ascii="Arial" w:hAnsi="Arial" w:cs="Arial"/>
          <w:b/>
          <w:sz w:val="24"/>
          <w:szCs w:val="24"/>
        </w:rPr>
        <w:t>Паспорт подпрограммы I</w:t>
      </w:r>
      <w:r w:rsidR="007640FA" w:rsidRPr="00B41DB0">
        <w:rPr>
          <w:rFonts w:ascii="Arial" w:hAnsi="Arial" w:cs="Arial"/>
          <w:b/>
          <w:sz w:val="24"/>
          <w:szCs w:val="24"/>
          <w:lang w:val="en-US"/>
        </w:rPr>
        <w:t>V</w:t>
      </w:r>
      <w:r w:rsidRPr="00B41DB0">
        <w:rPr>
          <w:rFonts w:ascii="Arial" w:hAnsi="Arial" w:cs="Arial"/>
          <w:b/>
          <w:sz w:val="24"/>
          <w:szCs w:val="24"/>
        </w:rPr>
        <w:t xml:space="preserve"> «Развитие потребительского рынка и услуг» </w:t>
      </w:r>
    </w:p>
    <w:p w:rsidR="0055562F" w:rsidRPr="00B41DB0" w:rsidRDefault="0055562F" w:rsidP="0055562F">
      <w:pPr>
        <w:widowControl w:val="0"/>
        <w:autoSpaceDE w:val="0"/>
        <w:autoSpaceDN w:val="0"/>
        <w:adjustRightInd w:val="0"/>
        <w:spacing w:after="0" w:line="240" w:lineRule="auto"/>
        <w:ind w:right="114"/>
        <w:rPr>
          <w:rFonts w:ascii="Arial" w:hAnsi="Arial" w:cs="Arial"/>
          <w:b/>
          <w:i/>
          <w:sz w:val="24"/>
          <w:szCs w:val="24"/>
          <w:u w:val="single"/>
        </w:rPr>
      </w:pPr>
    </w:p>
    <w:tbl>
      <w:tblPr>
        <w:tblW w:w="13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89"/>
        <w:gridCol w:w="1984"/>
        <w:gridCol w:w="2835"/>
        <w:gridCol w:w="1134"/>
        <w:gridCol w:w="1134"/>
        <w:gridCol w:w="1134"/>
        <w:gridCol w:w="1134"/>
        <w:gridCol w:w="1134"/>
        <w:gridCol w:w="1135"/>
      </w:tblGrid>
      <w:tr w:rsidR="00291E10" w:rsidRPr="00B41DB0" w:rsidTr="007052B7">
        <w:tc>
          <w:tcPr>
            <w:tcW w:w="4173" w:type="dxa"/>
            <w:gridSpan w:val="2"/>
          </w:tcPr>
          <w:p w:rsidR="0055562F" w:rsidRPr="00B41DB0" w:rsidRDefault="0055562F" w:rsidP="007052B7">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i/>
                <w:sz w:val="24"/>
                <w:szCs w:val="24"/>
                <w:u w:val="single"/>
                <w:lang w:eastAsia="ru-RU"/>
              </w:rPr>
              <w:br w:type="page"/>
            </w:r>
            <w:r w:rsidRPr="00B41DB0">
              <w:rPr>
                <w:rFonts w:ascii="Arial" w:eastAsia="Times New Roman" w:hAnsi="Arial" w:cs="Arial"/>
                <w:b/>
                <w:sz w:val="24"/>
                <w:szCs w:val="24"/>
                <w:lang w:eastAsia="ru-RU"/>
              </w:rPr>
              <w:t>Муниципальный заказчик подпрограммы</w:t>
            </w:r>
          </w:p>
        </w:tc>
        <w:tc>
          <w:tcPr>
            <w:tcW w:w="9640" w:type="dxa"/>
            <w:gridSpan w:val="7"/>
            <w:shd w:val="clear" w:color="auto" w:fill="auto"/>
          </w:tcPr>
          <w:p w:rsidR="0055562F" w:rsidRPr="00B41DB0" w:rsidRDefault="0055562F" w:rsidP="007052B7">
            <w:pPr>
              <w:rPr>
                <w:rFonts w:ascii="Arial" w:hAnsi="Arial" w:cs="Arial"/>
                <w:b/>
                <w:sz w:val="24"/>
                <w:szCs w:val="24"/>
              </w:rPr>
            </w:pPr>
            <w:r w:rsidRPr="00B41DB0">
              <w:rPr>
                <w:rFonts w:ascii="Arial" w:hAnsi="Arial" w:cs="Arial"/>
                <w:b/>
                <w:sz w:val="24"/>
                <w:szCs w:val="24"/>
              </w:rPr>
              <w:t xml:space="preserve">Администрация Дмитровского городского округа Московской области </w:t>
            </w:r>
          </w:p>
        </w:tc>
      </w:tr>
      <w:tr w:rsidR="00291E10" w:rsidRPr="00B41DB0" w:rsidTr="007052B7">
        <w:tc>
          <w:tcPr>
            <w:tcW w:w="2189" w:type="dxa"/>
            <w:vMerge w:val="restart"/>
          </w:tcPr>
          <w:p w:rsidR="0055562F" w:rsidRPr="00B41DB0" w:rsidRDefault="0055562F" w:rsidP="007052B7">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Источники финансирования подпрограммы по годам реализации и главным распорядителям бюджетных средств, в том </w:t>
            </w:r>
            <w:r w:rsidRPr="00B41DB0">
              <w:rPr>
                <w:rFonts w:ascii="Arial" w:eastAsia="Times New Roman" w:hAnsi="Arial" w:cs="Arial"/>
                <w:b/>
                <w:sz w:val="24"/>
                <w:szCs w:val="24"/>
                <w:lang w:eastAsia="ru-RU"/>
              </w:rPr>
              <w:lastRenderedPageBreak/>
              <w:t>числе по годам:</w:t>
            </w:r>
          </w:p>
        </w:tc>
        <w:tc>
          <w:tcPr>
            <w:tcW w:w="1984" w:type="dxa"/>
            <w:vMerge w:val="restart"/>
          </w:tcPr>
          <w:p w:rsidR="0055562F" w:rsidRPr="00B41DB0" w:rsidRDefault="0055562F" w:rsidP="007052B7">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lastRenderedPageBreak/>
              <w:t>Главный распорядитель бюджетных средств</w:t>
            </w:r>
          </w:p>
        </w:tc>
        <w:tc>
          <w:tcPr>
            <w:tcW w:w="2835" w:type="dxa"/>
            <w:vMerge w:val="restart"/>
          </w:tcPr>
          <w:p w:rsidR="0055562F" w:rsidRPr="00B41DB0" w:rsidRDefault="0055562F" w:rsidP="007052B7">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Источник финансирования</w:t>
            </w:r>
          </w:p>
        </w:tc>
        <w:tc>
          <w:tcPr>
            <w:tcW w:w="6805" w:type="dxa"/>
            <w:gridSpan w:val="6"/>
          </w:tcPr>
          <w:p w:rsidR="000071D0" w:rsidRPr="00B41DB0" w:rsidRDefault="000071D0" w:rsidP="000071D0">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Расходы на период реализации (тыс. руб.)</w:t>
            </w:r>
          </w:p>
          <w:p w:rsidR="0055562F" w:rsidRPr="00B41DB0" w:rsidRDefault="000071D0" w:rsidP="000071D0">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2020-2024 </w:t>
            </w:r>
            <w:proofErr w:type="spellStart"/>
            <w:r w:rsidRPr="00B41DB0">
              <w:rPr>
                <w:rFonts w:ascii="Arial" w:eastAsia="Times New Roman" w:hAnsi="Arial" w:cs="Arial"/>
                <w:b/>
                <w:sz w:val="24"/>
                <w:szCs w:val="24"/>
                <w:lang w:eastAsia="ru-RU"/>
              </w:rPr>
              <w:t>г.</w:t>
            </w:r>
            <w:proofErr w:type="gramStart"/>
            <w:r w:rsidRPr="00B41DB0">
              <w:rPr>
                <w:rFonts w:ascii="Arial" w:eastAsia="Times New Roman" w:hAnsi="Arial" w:cs="Arial"/>
                <w:b/>
                <w:sz w:val="24"/>
                <w:szCs w:val="24"/>
                <w:lang w:eastAsia="ru-RU"/>
              </w:rPr>
              <w:t>г</w:t>
            </w:r>
            <w:proofErr w:type="spellEnd"/>
            <w:proofErr w:type="gramEnd"/>
            <w:r w:rsidRPr="00B41DB0">
              <w:rPr>
                <w:rFonts w:ascii="Arial" w:eastAsia="Times New Roman" w:hAnsi="Arial" w:cs="Arial"/>
                <w:b/>
                <w:sz w:val="24"/>
                <w:szCs w:val="24"/>
                <w:lang w:eastAsia="ru-RU"/>
              </w:rPr>
              <w:t>.</w:t>
            </w:r>
          </w:p>
        </w:tc>
      </w:tr>
      <w:tr w:rsidR="008E67B5" w:rsidRPr="00B41DB0" w:rsidTr="007052B7">
        <w:tc>
          <w:tcPr>
            <w:tcW w:w="2189" w:type="dxa"/>
            <w:vMerge/>
          </w:tcPr>
          <w:p w:rsidR="008E67B5" w:rsidRPr="00B41DB0" w:rsidRDefault="008E67B5" w:rsidP="007052B7">
            <w:pPr>
              <w:spacing w:line="240" w:lineRule="auto"/>
              <w:rPr>
                <w:rFonts w:ascii="Arial" w:eastAsia="Calibri" w:hAnsi="Arial" w:cs="Arial"/>
                <w:b/>
                <w:sz w:val="24"/>
                <w:szCs w:val="24"/>
              </w:rPr>
            </w:pPr>
          </w:p>
        </w:tc>
        <w:tc>
          <w:tcPr>
            <w:tcW w:w="1984" w:type="dxa"/>
            <w:vMerge/>
          </w:tcPr>
          <w:p w:rsidR="008E67B5" w:rsidRPr="00B41DB0" w:rsidRDefault="008E67B5" w:rsidP="007052B7">
            <w:pPr>
              <w:spacing w:line="240" w:lineRule="auto"/>
              <w:rPr>
                <w:rFonts w:ascii="Arial" w:eastAsia="Calibri" w:hAnsi="Arial" w:cs="Arial"/>
                <w:b/>
                <w:sz w:val="24"/>
                <w:szCs w:val="24"/>
              </w:rPr>
            </w:pPr>
          </w:p>
        </w:tc>
        <w:tc>
          <w:tcPr>
            <w:tcW w:w="2835" w:type="dxa"/>
            <w:vMerge/>
          </w:tcPr>
          <w:p w:rsidR="008E67B5" w:rsidRPr="00B41DB0" w:rsidRDefault="008E67B5" w:rsidP="007052B7">
            <w:pPr>
              <w:spacing w:line="240" w:lineRule="auto"/>
              <w:rPr>
                <w:rFonts w:ascii="Arial" w:eastAsia="Calibri" w:hAnsi="Arial" w:cs="Arial"/>
                <w:b/>
                <w:sz w:val="24"/>
                <w:szCs w:val="24"/>
              </w:rPr>
            </w:pPr>
          </w:p>
        </w:tc>
        <w:tc>
          <w:tcPr>
            <w:tcW w:w="1134" w:type="dxa"/>
          </w:tcPr>
          <w:p w:rsidR="008E67B5" w:rsidRPr="00B41DB0" w:rsidRDefault="008E67B5" w:rsidP="009737AF">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2020 год</w:t>
            </w:r>
          </w:p>
        </w:tc>
        <w:tc>
          <w:tcPr>
            <w:tcW w:w="1134" w:type="dxa"/>
          </w:tcPr>
          <w:p w:rsidR="008E67B5" w:rsidRPr="00B41DB0" w:rsidRDefault="008E67B5" w:rsidP="009737AF">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2021 год</w:t>
            </w:r>
          </w:p>
        </w:tc>
        <w:tc>
          <w:tcPr>
            <w:tcW w:w="1134" w:type="dxa"/>
          </w:tcPr>
          <w:p w:rsidR="008E67B5" w:rsidRPr="00B41DB0" w:rsidRDefault="008E67B5" w:rsidP="009737AF">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2022 год</w:t>
            </w:r>
          </w:p>
        </w:tc>
        <w:tc>
          <w:tcPr>
            <w:tcW w:w="1134" w:type="dxa"/>
          </w:tcPr>
          <w:p w:rsidR="008E67B5" w:rsidRPr="00B41DB0" w:rsidRDefault="008E67B5" w:rsidP="009737AF">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2023 год</w:t>
            </w:r>
          </w:p>
        </w:tc>
        <w:tc>
          <w:tcPr>
            <w:tcW w:w="1134" w:type="dxa"/>
          </w:tcPr>
          <w:p w:rsidR="008E67B5" w:rsidRPr="00B41DB0" w:rsidRDefault="008E67B5" w:rsidP="007052B7">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2024 год</w:t>
            </w:r>
          </w:p>
        </w:tc>
        <w:tc>
          <w:tcPr>
            <w:tcW w:w="1135" w:type="dxa"/>
          </w:tcPr>
          <w:p w:rsidR="008E67B5" w:rsidRPr="00B41DB0" w:rsidRDefault="008E67B5" w:rsidP="007052B7">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Итого</w:t>
            </w:r>
          </w:p>
        </w:tc>
      </w:tr>
      <w:tr w:rsidR="0000699A" w:rsidRPr="00B41DB0" w:rsidTr="007052B7">
        <w:tc>
          <w:tcPr>
            <w:tcW w:w="2189" w:type="dxa"/>
            <w:vMerge/>
          </w:tcPr>
          <w:p w:rsidR="0000699A" w:rsidRPr="00B41DB0" w:rsidRDefault="0000699A" w:rsidP="007052B7">
            <w:pPr>
              <w:spacing w:after="0" w:line="240" w:lineRule="auto"/>
              <w:rPr>
                <w:rFonts w:ascii="Arial" w:eastAsia="Calibri" w:hAnsi="Arial" w:cs="Arial"/>
                <w:b/>
                <w:sz w:val="24"/>
                <w:szCs w:val="24"/>
              </w:rPr>
            </w:pPr>
          </w:p>
        </w:tc>
        <w:tc>
          <w:tcPr>
            <w:tcW w:w="1984" w:type="dxa"/>
            <w:vMerge w:val="restart"/>
          </w:tcPr>
          <w:p w:rsidR="0000699A" w:rsidRPr="00B41DB0" w:rsidRDefault="0000699A" w:rsidP="007052B7">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Администрация Дмитровского городского </w:t>
            </w:r>
            <w:r w:rsidRPr="00B41DB0">
              <w:rPr>
                <w:rFonts w:ascii="Arial" w:eastAsia="Times New Roman" w:hAnsi="Arial" w:cs="Arial"/>
                <w:b/>
                <w:sz w:val="24"/>
                <w:szCs w:val="24"/>
                <w:lang w:eastAsia="ru-RU"/>
              </w:rPr>
              <w:lastRenderedPageBreak/>
              <w:t xml:space="preserve">округа Московской области </w:t>
            </w:r>
          </w:p>
        </w:tc>
        <w:tc>
          <w:tcPr>
            <w:tcW w:w="2835" w:type="dxa"/>
          </w:tcPr>
          <w:p w:rsidR="0000699A" w:rsidRPr="00B41DB0" w:rsidRDefault="0000699A" w:rsidP="007052B7">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lastRenderedPageBreak/>
              <w:t>Всего:</w:t>
            </w:r>
          </w:p>
          <w:p w:rsidR="0000699A" w:rsidRPr="00B41DB0" w:rsidRDefault="0000699A" w:rsidP="007052B7">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в том числе:</w:t>
            </w:r>
          </w:p>
        </w:tc>
        <w:tc>
          <w:tcPr>
            <w:tcW w:w="1134" w:type="dxa"/>
          </w:tcPr>
          <w:p w:rsidR="0000699A" w:rsidRPr="00B41DB0" w:rsidRDefault="0000699A" w:rsidP="00913EEF">
            <w:pPr>
              <w:jc w:val="center"/>
              <w:rPr>
                <w:rFonts w:ascii="Arial" w:hAnsi="Arial" w:cs="Arial"/>
                <w:b/>
                <w:color w:val="000000" w:themeColor="text1"/>
                <w:sz w:val="24"/>
                <w:szCs w:val="24"/>
              </w:rPr>
            </w:pPr>
            <w:r w:rsidRPr="00B41DB0">
              <w:rPr>
                <w:rFonts w:ascii="Arial" w:hAnsi="Arial" w:cs="Arial"/>
                <w:b/>
                <w:color w:val="000000" w:themeColor="text1"/>
                <w:sz w:val="24"/>
                <w:szCs w:val="24"/>
              </w:rPr>
              <w:t>3342,23000</w:t>
            </w:r>
          </w:p>
        </w:tc>
        <w:tc>
          <w:tcPr>
            <w:tcW w:w="1134" w:type="dxa"/>
          </w:tcPr>
          <w:p w:rsidR="0000699A" w:rsidRPr="00B41DB0" w:rsidRDefault="0000699A" w:rsidP="00913EEF">
            <w:pPr>
              <w:rPr>
                <w:rFonts w:ascii="Arial" w:hAnsi="Arial" w:cs="Arial"/>
                <w:b/>
                <w:color w:val="000000" w:themeColor="text1"/>
                <w:sz w:val="24"/>
                <w:szCs w:val="24"/>
              </w:rPr>
            </w:pPr>
            <w:r w:rsidRPr="00B41DB0">
              <w:rPr>
                <w:rFonts w:ascii="Arial" w:hAnsi="Arial" w:cs="Arial"/>
                <w:b/>
                <w:color w:val="000000" w:themeColor="text1"/>
                <w:sz w:val="24"/>
                <w:szCs w:val="24"/>
              </w:rPr>
              <w:t>3092,61000</w:t>
            </w:r>
          </w:p>
        </w:tc>
        <w:tc>
          <w:tcPr>
            <w:tcW w:w="1134" w:type="dxa"/>
          </w:tcPr>
          <w:p w:rsidR="0000699A" w:rsidRPr="00B41DB0" w:rsidRDefault="0000699A" w:rsidP="00913EEF">
            <w:pPr>
              <w:jc w:val="center"/>
              <w:rPr>
                <w:rFonts w:ascii="Arial" w:hAnsi="Arial" w:cs="Arial"/>
                <w:b/>
                <w:sz w:val="24"/>
                <w:szCs w:val="24"/>
              </w:rPr>
            </w:pPr>
            <w:r w:rsidRPr="00B41DB0">
              <w:rPr>
                <w:rFonts w:ascii="Arial" w:hAnsi="Arial" w:cs="Arial"/>
                <w:b/>
                <w:sz w:val="24"/>
                <w:szCs w:val="24"/>
              </w:rPr>
              <w:t>3206,24000</w:t>
            </w:r>
          </w:p>
        </w:tc>
        <w:tc>
          <w:tcPr>
            <w:tcW w:w="1134" w:type="dxa"/>
          </w:tcPr>
          <w:p w:rsidR="0000699A" w:rsidRPr="00B41DB0" w:rsidRDefault="0000699A" w:rsidP="00913EEF">
            <w:pPr>
              <w:rPr>
                <w:rFonts w:ascii="Arial" w:hAnsi="Arial" w:cs="Arial"/>
                <w:b/>
                <w:sz w:val="24"/>
                <w:szCs w:val="24"/>
              </w:rPr>
            </w:pPr>
            <w:r w:rsidRPr="00B41DB0">
              <w:rPr>
                <w:rFonts w:ascii="Arial" w:hAnsi="Arial" w:cs="Arial"/>
                <w:b/>
                <w:sz w:val="24"/>
                <w:szCs w:val="24"/>
              </w:rPr>
              <w:t>3206,24000</w:t>
            </w:r>
          </w:p>
        </w:tc>
        <w:tc>
          <w:tcPr>
            <w:tcW w:w="1134" w:type="dxa"/>
          </w:tcPr>
          <w:p w:rsidR="0000699A" w:rsidRPr="00B41DB0" w:rsidRDefault="0000699A" w:rsidP="00913EEF">
            <w:pPr>
              <w:rPr>
                <w:rFonts w:ascii="Arial" w:hAnsi="Arial" w:cs="Arial"/>
                <w:b/>
                <w:sz w:val="24"/>
                <w:szCs w:val="24"/>
              </w:rPr>
            </w:pPr>
            <w:r w:rsidRPr="00B41DB0">
              <w:rPr>
                <w:rFonts w:ascii="Arial" w:hAnsi="Arial" w:cs="Arial"/>
                <w:b/>
                <w:sz w:val="24"/>
                <w:szCs w:val="24"/>
              </w:rPr>
              <w:t>3206,24000</w:t>
            </w:r>
          </w:p>
        </w:tc>
        <w:tc>
          <w:tcPr>
            <w:tcW w:w="1135" w:type="dxa"/>
          </w:tcPr>
          <w:p w:rsidR="0000699A" w:rsidRPr="00B41DB0" w:rsidRDefault="0000699A" w:rsidP="00913EEF">
            <w:pPr>
              <w:rPr>
                <w:rFonts w:ascii="Arial" w:hAnsi="Arial" w:cs="Arial"/>
                <w:b/>
                <w:color w:val="000000" w:themeColor="text1"/>
                <w:sz w:val="24"/>
                <w:szCs w:val="24"/>
              </w:rPr>
            </w:pPr>
            <w:r w:rsidRPr="00B41DB0">
              <w:rPr>
                <w:rFonts w:ascii="Arial" w:hAnsi="Arial" w:cs="Arial"/>
                <w:b/>
                <w:color w:val="000000" w:themeColor="text1"/>
                <w:sz w:val="24"/>
                <w:szCs w:val="24"/>
              </w:rPr>
              <w:t>16053,56000</w:t>
            </w:r>
          </w:p>
        </w:tc>
      </w:tr>
      <w:tr w:rsidR="0000699A" w:rsidRPr="00B41DB0" w:rsidTr="007052B7">
        <w:tc>
          <w:tcPr>
            <w:tcW w:w="2189" w:type="dxa"/>
            <w:vMerge/>
          </w:tcPr>
          <w:p w:rsidR="0000699A" w:rsidRPr="00B41DB0" w:rsidRDefault="0000699A" w:rsidP="007052B7">
            <w:pPr>
              <w:spacing w:after="0" w:line="240" w:lineRule="auto"/>
              <w:rPr>
                <w:rFonts w:ascii="Arial" w:eastAsia="Calibri" w:hAnsi="Arial" w:cs="Arial"/>
                <w:b/>
                <w:sz w:val="24"/>
                <w:szCs w:val="24"/>
              </w:rPr>
            </w:pPr>
          </w:p>
        </w:tc>
        <w:tc>
          <w:tcPr>
            <w:tcW w:w="1984" w:type="dxa"/>
            <w:vMerge/>
          </w:tcPr>
          <w:p w:rsidR="0000699A" w:rsidRPr="00B41DB0" w:rsidRDefault="0000699A" w:rsidP="007052B7">
            <w:pPr>
              <w:spacing w:after="0" w:line="240" w:lineRule="auto"/>
              <w:rPr>
                <w:rFonts w:ascii="Arial" w:eastAsia="Calibri" w:hAnsi="Arial" w:cs="Arial"/>
                <w:b/>
                <w:sz w:val="24"/>
                <w:szCs w:val="24"/>
              </w:rPr>
            </w:pPr>
          </w:p>
        </w:tc>
        <w:tc>
          <w:tcPr>
            <w:tcW w:w="2835" w:type="dxa"/>
          </w:tcPr>
          <w:p w:rsidR="0000699A" w:rsidRPr="00B41DB0" w:rsidRDefault="0000699A" w:rsidP="007052B7">
            <w:pPr>
              <w:tabs>
                <w:tab w:val="center" w:pos="4677"/>
                <w:tab w:val="right" w:pos="9355"/>
              </w:tabs>
              <w:autoSpaceDE w:val="0"/>
              <w:autoSpaceDN w:val="0"/>
              <w:adjustRightInd w:val="0"/>
              <w:spacing w:after="0" w:line="240" w:lineRule="auto"/>
              <w:rPr>
                <w:rFonts w:ascii="Arial" w:eastAsia="Calibri" w:hAnsi="Arial" w:cs="Arial"/>
                <w:b/>
                <w:sz w:val="24"/>
                <w:szCs w:val="24"/>
              </w:rPr>
            </w:pPr>
            <w:r w:rsidRPr="00B41DB0">
              <w:rPr>
                <w:rFonts w:ascii="Arial" w:hAnsi="Arial" w:cs="Arial"/>
                <w:b/>
                <w:sz w:val="24"/>
                <w:szCs w:val="24"/>
                <w:lang w:eastAsia="ru-RU"/>
              </w:rPr>
              <w:t xml:space="preserve">Средства бюджета </w:t>
            </w:r>
            <w:r w:rsidRPr="00B41DB0">
              <w:rPr>
                <w:rFonts w:ascii="Arial" w:hAnsi="Arial" w:cs="Arial"/>
                <w:b/>
                <w:sz w:val="24"/>
                <w:szCs w:val="24"/>
                <w:lang w:eastAsia="ru-RU"/>
              </w:rPr>
              <w:lastRenderedPageBreak/>
              <w:t>Дмитровского городского округа Московской области</w:t>
            </w:r>
          </w:p>
        </w:tc>
        <w:tc>
          <w:tcPr>
            <w:tcW w:w="1134" w:type="dxa"/>
          </w:tcPr>
          <w:p w:rsidR="0000699A" w:rsidRPr="00B41DB0" w:rsidRDefault="0000699A" w:rsidP="00913EEF">
            <w:pPr>
              <w:jc w:val="center"/>
              <w:rPr>
                <w:rFonts w:ascii="Arial" w:hAnsi="Arial" w:cs="Arial"/>
                <w:b/>
                <w:color w:val="000000" w:themeColor="text1"/>
                <w:sz w:val="24"/>
                <w:szCs w:val="24"/>
              </w:rPr>
            </w:pPr>
            <w:r w:rsidRPr="00B41DB0">
              <w:rPr>
                <w:rFonts w:ascii="Arial" w:hAnsi="Arial" w:cs="Arial"/>
                <w:b/>
                <w:color w:val="000000" w:themeColor="text1"/>
                <w:sz w:val="24"/>
                <w:szCs w:val="24"/>
              </w:rPr>
              <w:lastRenderedPageBreak/>
              <w:t>1108,740</w:t>
            </w:r>
            <w:r w:rsidRPr="00B41DB0">
              <w:rPr>
                <w:rFonts w:ascii="Arial" w:hAnsi="Arial" w:cs="Arial"/>
                <w:b/>
                <w:color w:val="000000" w:themeColor="text1"/>
                <w:sz w:val="24"/>
                <w:szCs w:val="24"/>
              </w:rPr>
              <w:lastRenderedPageBreak/>
              <w:t>00</w:t>
            </w:r>
          </w:p>
        </w:tc>
        <w:tc>
          <w:tcPr>
            <w:tcW w:w="1134" w:type="dxa"/>
          </w:tcPr>
          <w:p w:rsidR="0000699A" w:rsidRPr="00B41DB0" w:rsidRDefault="0000699A" w:rsidP="00913EEF">
            <w:pPr>
              <w:jc w:val="center"/>
              <w:rPr>
                <w:rFonts w:ascii="Arial" w:hAnsi="Arial" w:cs="Arial"/>
                <w:b/>
                <w:color w:val="000000" w:themeColor="text1"/>
                <w:sz w:val="24"/>
                <w:szCs w:val="24"/>
              </w:rPr>
            </w:pPr>
            <w:r w:rsidRPr="00B41DB0">
              <w:rPr>
                <w:rFonts w:ascii="Arial" w:hAnsi="Arial" w:cs="Arial"/>
                <w:b/>
                <w:color w:val="000000" w:themeColor="text1"/>
                <w:sz w:val="24"/>
                <w:szCs w:val="24"/>
              </w:rPr>
              <w:lastRenderedPageBreak/>
              <w:t>769,8100</w:t>
            </w:r>
            <w:r w:rsidRPr="00B41DB0">
              <w:rPr>
                <w:rFonts w:ascii="Arial" w:hAnsi="Arial" w:cs="Arial"/>
                <w:b/>
                <w:color w:val="000000" w:themeColor="text1"/>
                <w:sz w:val="24"/>
                <w:szCs w:val="24"/>
              </w:rPr>
              <w:lastRenderedPageBreak/>
              <w:t>0</w:t>
            </w:r>
          </w:p>
        </w:tc>
        <w:tc>
          <w:tcPr>
            <w:tcW w:w="1134" w:type="dxa"/>
          </w:tcPr>
          <w:p w:rsidR="0000699A" w:rsidRPr="00B41DB0" w:rsidRDefault="0000699A" w:rsidP="00913EEF">
            <w:pPr>
              <w:jc w:val="center"/>
              <w:rPr>
                <w:rFonts w:ascii="Arial" w:hAnsi="Arial" w:cs="Arial"/>
                <w:b/>
                <w:sz w:val="24"/>
                <w:szCs w:val="24"/>
              </w:rPr>
            </w:pPr>
            <w:r w:rsidRPr="00B41DB0">
              <w:rPr>
                <w:rFonts w:ascii="Arial" w:hAnsi="Arial" w:cs="Arial"/>
                <w:b/>
                <w:sz w:val="24"/>
                <w:szCs w:val="24"/>
              </w:rPr>
              <w:lastRenderedPageBreak/>
              <w:t>790,4900</w:t>
            </w:r>
            <w:r w:rsidRPr="00B41DB0">
              <w:rPr>
                <w:rFonts w:ascii="Arial" w:hAnsi="Arial" w:cs="Arial"/>
                <w:b/>
                <w:sz w:val="24"/>
                <w:szCs w:val="24"/>
              </w:rPr>
              <w:lastRenderedPageBreak/>
              <w:t>0</w:t>
            </w:r>
          </w:p>
        </w:tc>
        <w:tc>
          <w:tcPr>
            <w:tcW w:w="1134" w:type="dxa"/>
          </w:tcPr>
          <w:p w:rsidR="0000699A" w:rsidRPr="00B41DB0" w:rsidRDefault="0000699A" w:rsidP="00913EEF">
            <w:pPr>
              <w:rPr>
                <w:rFonts w:ascii="Arial" w:hAnsi="Arial" w:cs="Arial"/>
                <w:b/>
                <w:sz w:val="24"/>
                <w:szCs w:val="24"/>
              </w:rPr>
            </w:pPr>
            <w:r w:rsidRPr="00B41DB0">
              <w:rPr>
                <w:rFonts w:ascii="Arial" w:hAnsi="Arial" w:cs="Arial"/>
                <w:b/>
                <w:sz w:val="24"/>
                <w:szCs w:val="24"/>
              </w:rPr>
              <w:lastRenderedPageBreak/>
              <w:t>790,4900</w:t>
            </w:r>
            <w:r w:rsidRPr="00B41DB0">
              <w:rPr>
                <w:rFonts w:ascii="Arial" w:hAnsi="Arial" w:cs="Arial"/>
                <w:b/>
                <w:sz w:val="24"/>
                <w:szCs w:val="24"/>
              </w:rPr>
              <w:lastRenderedPageBreak/>
              <w:t>0</w:t>
            </w:r>
          </w:p>
        </w:tc>
        <w:tc>
          <w:tcPr>
            <w:tcW w:w="1134" w:type="dxa"/>
          </w:tcPr>
          <w:p w:rsidR="0000699A" w:rsidRPr="00B41DB0" w:rsidRDefault="0000699A" w:rsidP="00913EEF">
            <w:pPr>
              <w:rPr>
                <w:rFonts w:ascii="Arial" w:hAnsi="Arial" w:cs="Arial"/>
                <w:b/>
                <w:sz w:val="24"/>
                <w:szCs w:val="24"/>
              </w:rPr>
            </w:pPr>
            <w:r w:rsidRPr="00B41DB0">
              <w:rPr>
                <w:rFonts w:ascii="Arial" w:hAnsi="Arial" w:cs="Arial"/>
                <w:b/>
                <w:sz w:val="24"/>
                <w:szCs w:val="24"/>
              </w:rPr>
              <w:lastRenderedPageBreak/>
              <w:t>790,4900</w:t>
            </w:r>
            <w:r w:rsidRPr="00B41DB0">
              <w:rPr>
                <w:rFonts w:ascii="Arial" w:hAnsi="Arial" w:cs="Arial"/>
                <w:b/>
                <w:sz w:val="24"/>
                <w:szCs w:val="24"/>
              </w:rPr>
              <w:lastRenderedPageBreak/>
              <w:t>0</w:t>
            </w:r>
          </w:p>
        </w:tc>
        <w:tc>
          <w:tcPr>
            <w:tcW w:w="1135" w:type="dxa"/>
          </w:tcPr>
          <w:p w:rsidR="0000699A" w:rsidRPr="00B41DB0" w:rsidRDefault="0000699A" w:rsidP="00913EEF">
            <w:pPr>
              <w:jc w:val="center"/>
              <w:rPr>
                <w:rFonts w:ascii="Arial" w:hAnsi="Arial" w:cs="Arial"/>
                <w:b/>
                <w:color w:val="000000" w:themeColor="text1"/>
                <w:sz w:val="24"/>
                <w:szCs w:val="24"/>
              </w:rPr>
            </w:pPr>
            <w:r w:rsidRPr="00B41DB0">
              <w:rPr>
                <w:rFonts w:ascii="Arial" w:hAnsi="Arial" w:cs="Arial"/>
                <w:b/>
                <w:color w:val="000000" w:themeColor="text1"/>
                <w:sz w:val="24"/>
                <w:szCs w:val="24"/>
              </w:rPr>
              <w:lastRenderedPageBreak/>
              <w:t>4250,020</w:t>
            </w:r>
            <w:r w:rsidRPr="00B41DB0">
              <w:rPr>
                <w:rFonts w:ascii="Arial" w:hAnsi="Arial" w:cs="Arial"/>
                <w:b/>
                <w:color w:val="000000" w:themeColor="text1"/>
                <w:sz w:val="24"/>
                <w:szCs w:val="24"/>
              </w:rPr>
              <w:lastRenderedPageBreak/>
              <w:t>00</w:t>
            </w:r>
          </w:p>
        </w:tc>
      </w:tr>
      <w:tr w:rsidR="0000699A" w:rsidRPr="00B41DB0" w:rsidTr="007052B7">
        <w:tc>
          <w:tcPr>
            <w:tcW w:w="2189" w:type="dxa"/>
            <w:vMerge/>
          </w:tcPr>
          <w:p w:rsidR="0000699A" w:rsidRPr="00B41DB0" w:rsidRDefault="0000699A" w:rsidP="007052B7">
            <w:pPr>
              <w:spacing w:after="0" w:line="240" w:lineRule="auto"/>
              <w:rPr>
                <w:rFonts w:ascii="Arial" w:eastAsia="Calibri" w:hAnsi="Arial" w:cs="Arial"/>
                <w:b/>
                <w:sz w:val="24"/>
                <w:szCs w:val="24"/>
              </w:rPr>
            </w:pPr>
          </w:p>
        </w:tc>
        <w:tc>
          <w:tcPr>
            <w:tcW w:w="1984" w:type="dxa"/>
            <w:vMerge/>
          </w:tcPr>
          <w:p w:rsidR="0000699A" w:rsidRPr="00B41DB0" w:rsidRDefault="0000699A" w:rsidP="007052B7">
            <w:pPr>
              <w:spacing w:after="0" w:line="240" w:lineRule="auto"/>
              <w:rPr>
                <w:rFonts w:ascii="Arial" w:eastAsia="Calibri" w:hAnsi="Arial" w:cs="Arial"/>
                <w:b/>
                <w:sz w:val="24"/>
                <w:szCs w:val="24"/>
              </w:rPr>
            </w:pPr>
          </w:p>
        </w:tc>
        <w:tc>
          <w:tcPr>
            <w:tcW w:w="2835" w:type="dxa"/>
          </w:tcPr>
          <w:p w:rsidR="0000699A" w:rsidRPr="00B41DB0" w:rsidRDefault="0000699A" w:rsidP="007052B7">
            <w:pPr>
              <w:tabs>
                <w:tab w:val="center" w:pos="4677"/>
                <w:tab w:val="right" w:pos="9355"/>
              </w:tabs>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 xml:space="preserve">Средства федерального бюджета </w:t>
            </w:r>
          </w:p>
        </w:tc>
        <w:tc>
          <w:tcPr>
            <w:tcW w:w="1134" w:type="dxa"/>
          </w:tcPr>
          <w:p w:rsidR="0000699A" w:rsidRPr="00B41DB0" w:rsidRDefault="0000699A" w:rsidP="00913EEF">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0,00000</w:t>
            </w:r>
          </w:p>
        </w:tc>
        <w:tc>
          <w:tcPr>
            <w:tcW w:w="1134" w:type="dxa"/>
          </w:tcPr>
          <w:p w:rsidR="0000699A" w:rsidRPr="00B41DB0" w:rsidRDefault="0000699A" w:rsidP="00913EEF">
            <w:pPr>
              <w:jc w:val="right"/>
              <w:rPr>
                <w:rFonts w:ascii="Arial" w:hAnsi="Arial" w:cs="Arial"/>
                <w:b/>
                <w:sz w:val="24"/>
                <w:szCs w:val="24"/>
              </w:rPr>
            </w:pPr>
            <w:r w:rsidRPr="00B41DB0">
              <w:rPr>
                <w:rFonts w:ascii="Arial" w:hAnsi="Arial" w:cs="Arial"/>
                <w:b/>
                <w:sz w:val="24"/>
                <w:szCs w:val="24"/>
              </w:rPr>
              <w:t>0,00000</w:t>
            </w:r>
          </w:p>
        </w:tc>
        <w:tc>
          <w:tcPr>
            <w:tcW w:w="1134" w:type="dxa"/>
          </w:tcPr>
          <w:p w:rsidR="0000699A" w:rsidRPr="00B41DB0" w:rsidRDefault="0000699A" w:rsidP="00913EEF">
            <w:pPr>
              <w:jc w:val="right"/>
              <w:rPr>
                <w:rFonts w:ascii="Arial" w:hAnsi="Arial" w:cs="Arial"/>
                <w:b/>
                <w:sz w:val="24"/>
                <w:szCs w:val="24"/>
              </w:rPr>
            </w:pPr>
            <w:r w:rsidRPr="00B41DB0">
              <w:rPr>
                <w:rFonts w:ascii="Arial" w:hAnsi="Arial" w:cs="Arial"/>
                <w:b/>
                <w:sz w:val="24"/>
                <w:szCs w:val="24"/>
              </w:rPr>
              <w:t>0,00000</w:t>
            </w:r>
          </w:p>
        </w:tc>
        <w:tc>
          <w:tcPr>
            <w:tcW w:w="1134" w:type="dxa"/>
          </w:tcPr>
          <w:p w:rsidR="0000699A" w:rsidRPr="00B41DB0" w:rsidRDefault="0000699A" w:rsidP="00913EEF">
            <w:pPr>
              <w:jc w:val="right"/>
              <w:rPr>
                <w:rFonts w:ascii="Arial" w:hAnsi="Arial" w:cs="Arial"/>
                <w:b/>
                <w:sz w:val="24"/>
                <w:szCs w:val="24"/>
              </w:rPr>
            </w:pPr>
            <w:r w:rsidRPr="00B41DB0">
              <w:rPr>
                <w:rFonts w:ascii="Arial" w:hAnsi="Arial" w:cs="Arial"/>
                <w:b/>
                <w:sz w:val="24"/>
                <w:szCs w:val="24"/>
              </w:rPr>
              <w:t>0,00000</w:t>
            </w:r>
          </w:p>
        </w:tc>
        <w:tc>
          <w:tcPr>
            <w:tcW w:w="1134" w:type="dxa"/>
          </w:tcPr>
          <w:p w:rsidR="0000699A" w:rsidRPr="00B41DB0" w:rsidRDefault="0000699A" w:rsidP="00913EEF">
            <w:pPr>
              <w:jc w:val="right"/>
              <w:rPr>
                <w:rFonts w:ascii="Arial" w:hAnsi="Arial" w:cs="Arial"/>
                <w:b/>
                <w:sz w:val="24"/>
                <w:szCs w:val="24"/>
              </w:rPr>
            </w:pPr>
            <w:r w:rsidRPr="00B41DB0">
              <w:rPr>
                <w:rFonts w:ascii="Arial" w:hAnsi="Arial" w:cs="Arial"/>
                <w:b/>
                <w:sz w:val="24"/>
                <w:szCs w:val="24"/>
              </w:rPr>
              <w:t>0,00000</w:t>
            </w:r>
          </w:p>
        </w:tc>
        <w:tc>
          <w:tcPr>
            <w:tcW w:w="1135" w:type="dxa"/>
          </w:tcPr>
          <w:p w:rsidR="0000699A" w:rsidRPr="00B41DB0" w:rsidRDefault="0000699A" w:rsidP="00913EEF">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0,00000</w:t>
            </w:r>
          </w:p>
        </w:tc>
      </w:tr>
      <w:tr w:rsidR="0000699A" w:rsidRPr="00B41DB0" w:rsidTr="007052B7">
        <w:tc>
          <w:tcPr>
            <w:tcW w:w="2189" w:type="dxa"/>
            <w:vMerge/>
          </w:tcPr>
          <w:p w:rsidR="0000699A" w:rsidRPr="00B41DB0" w:rsidRDefault="0000699A" w:rsidP="007052B7">
            <w:pPr>
              <w:spacing w:after="0" w:line="240" w:lineRule="auto"/>
              <w:rPr>
                <w:rFonts w:ascii="Arial" w:eastAsia="Calibri" w:hAnsi="Arial" w:cs="Arial"/>
                <w:b/>
                <w:sz w:val="24"/>
                <w:szCs w:val="24"/>
              </w:rPr>
            </w:pPr>
          </w:p>
        </w:tc>
        <w:tc>
          <w:tcPr>
            <w:tcW w:w="1984" w:type="dxa"/>
            <w:vMerge/>
          </w:tcPr>
          <w:p w:rsidR="0000699A" w:rsidRPr="00B41DB0" w:rsidRDefault="0000699A" w:rsidP="007052B7">
            <w:pPr>
              <w:spacing w:after="0" w:line="240" w:lineRule="auto"/>
              <w:rPr>
                <w:rFonts w:ascii="Arial" w:eastAsia="Calibri" w:hAnsi="Arial" w:cs="Arial"/>
                <w:b/>
                <w:sz w:val="24"/>
                <w:szCs w:val="24"/>
              </w:rPr>
            </w:pPr>
          </w:p>
        </w:tc>
        <w:tc>
          <w:tcPr>
            <w:tcW w:w="2835" w:type="dxa"/>
          </w:tcPr>
          <w:p w:rsidR="0000699A" w:rsidRPr="00B41DB0" w:rsidRDefault="0000699A" w:rsidP="007052B7">
            <w:pPr>
              <w:tabs>
                <w:tab w:val="center" w:pos="4677"/>
                <w:tab w:val="right" w:pos="9355"/>
              </w:tabs>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 xml:space="preserve">Средства бюджета </w:t>
            </w:r>
          </w:p>
          <w:p w:rsidR="0000699A" w:rsidRPr="00B41DB0" w:rsidRDefault="0000699A" w:rsidP="007052B7">
            <w:pPr>
              <w:tabs>
                <w:tab w:val="center" w:pos="4677"/>
                <w:tab w:val="right" w:pos="9355"/>
              </w:tabs>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Московской области</w:t>
            </w:r>
          </w:p>
        </w:tc>
        <w:tc>
          <w:tcPr>
            <w:tcW w:w="1134" w:type="dxa"/>
          </w:tcPr>
          <w:p w:rsidR="0000699A" w:rsidRPr="00B41DB0" w:rsidRDefault="0000699A" w:rsidP="00913EEF">
            <w:pPr>
              <w:jc w:val="center"/>
              <w:rPr>
                <w:rFonts w:ascii="Arial" w:hAnsi="Arial" w:cs="Arial"/>
                <w:b/>
                <w:color w:val="000000" w:themeColor="text1"/>
                <w:sz w:val="24"/>
                <w:szCs w:val="24"/>
              </w:rPr>
            </w:pPr>
            <w:r w:rsidRPr="00B41DB0">
              <w:rPr>
                <w:rFonts w:ascii="Arial" w:hAnsi="Arial" w:cs="Arial"/>
                <w:b/>
                <w:color w:val="000000" w:themeColor="text1"/>
                <w:sz w:val="24"/>
                <w:szCs w:val="24"/>
              </w:rPr>
              <w:t>2233,49000</w:t>
            </w:r>
          </w:p>
        </w:tc>
        <w:tc>
          <w:tcPr>
            <w:tcW w:w="1134" w:type="dxa"/>
          </w:tcPr>
          <w:p w:rsidR="0000699A" w:rsidRPr="00B41DB0" w:rsidRDefault="0000699A" w:rsidP="00913EEF">
            <w:pPr>
              <w:jc w:val="center"/>
              <w:rPr>
                <w:rFonts w:ascii="Arial" w:hAnsi="Arial" w:cs="Arial"/>
                <w:b/>
                <w:color w:val="000000" w:themeColor="text1"/>
                <w:sz w:val="24"/>
                <w:szCs w:val="24"/>
              </w:rPr>
            </w:pPr>
            <w:r w:rsidRPr="00B41DB0">
              <w:rPr>
                <w:rFonts w:ascii="Arial" w:hAnsi="Arial" w:cs="Arial"/>
                <w:b/>
                <w:color w:val="000000" w:themeColor="text1"/>
                <w:sz w:val="24"/>
                <w:szCs w:val="24"/>
              </w:rPr>
              <w:t>2322,80000</w:t>
            </w:r>
          </w:p>
        </w:tc>
        <w:tc>
          <w:tcPr>
            <w:tcW w:w="1134" w:type="dxa"/>
          </w:tcPr>
          <w:p w:rsidR="0000699A" w:rsidRPr="00B41DB0" w:rsidRDefault="0000699A" w:rsidP="00913EEF">
            <w:pPr>
              <w:jc w:val="center"/>
              <w:rPr>
                <w:rFonts w:ascii="Arial" w:hAnsi="Arial" w:cs="Arial"/>
                <w:b/>
                <w:sz w:val="24"/>
                <w:szCs w:val="24"/>
              </w:rPr>
            </w:pPr>
            <w:r w:rsidRPr="00B41DB0">
              <w:rPr>
                <w:rFonts w:ascii="Arial" w:hAnsi="Arial" w:cs="Arial"/>
                <w:b/>
                <w:sz w:val="24"/>
                <w:szCs w:val="24"/>
              </w:rPr>
              <w:t>2415,75000</w:t>
            </w:r>
          </w:p>
        </w:tc>
        <w:tc>
          <w:tcPr>
            <w:tcW w:w="1134" w:type="dxa"/>
          </w:tcPr>
          <w:p w:rsidR="0000699A" w:rsidRPr="00B41DB0" w:rsidRDefault="0000699A" w:rsidP="00913EEF">
            <w:pPr>
              <w:rPr>
                <w:rFonts w:ascii="Arial" w:hAnsi="Arial" w:cs="Arial"/>
                <w:b/>
                <w:sz w:val="24"/>
                <w:szCs w:val="24"/>
              </w:rPr>
            </w:pPr>
            <w:r w:rsidRPr="00B41DB0">
              <w:rPr>
                <w:rFonts w:ascii="Arial" w:hAnsi="Arial" w:cs="Arial"/>
                <w:b/>
                <w:sz w:val="24"/>
                <w:szCs w:val="24"/>
              </w:rPr>
              <w:t>2415,75000</w:t>
            </w:r>
          </w:p>
        </w:tc>
        <w:tc>
          <w:tcPr>
            <w:tcW w:w="1134" w:type="dxa"/>
          </w:tcPr>
          <w:p w:rsidR="0000699A" w:rsidRPr="00B41DB0" w:rsidRDefault="0000699A" w:rsidP="00913EEF">
            <w:pPr>
              <w:rPr>
                <w:rFonts w:ascii="Arial" w:hAnsi="Arial" w:cs="Arial"/>
                <w:b/>
                <w:sz w:val="24"/>
                <w:szCs w:val="24"/>
              </w:rPr>
            </w:pPr>
            <w:r w:rsidRPr="00B41DB0">
              <w:rPr>
                <w:rFonts w:ascii="Arial" w:hAnsi="Arial" w:cs="Arial"/>
                <w:b/>
                <w:sz w:val="24"/>
                <w:szCs w:val="24"/>
              </w:rPr>
              <w:t>2415,75000</w:t>
            </w:r>
          </w:p>
        </w:tc>
        <w:tc>
          <w:tcPr>
            <w:tcW w:w="1135" w:type="dxa"/>
          </w:tcPr>
          <w:p w:rsidR="0000699A" w:rsidRPr="00B41DB0" w:rsidRDefault="0000699A" w:rsidP="00913EEF">
            <w:pPr>
              <w:rPr>
                <w:rFonts w:ascii="Arial" w:hAnsi="Arial" w:cs="Arial"/>
                <w:b/>
                <w:color w:val="000000" w:themeColor="text1"/>
                <w:sz w:val="24"/>
                <w:szCs w:val="24"/>
              </w:rPr>
            </w:pPr>
            <w:r w:rsidRPr="00B41DB0">
              <w:rPr>
                <w:rFonts w:ascii="Arial" w:hAnsi="Arial" w:cs="Arial"/>
                <w:b/>
                <w:color w:val="000000" w:themeColor="text1"/>
                <w:sz w:val="24"/>
                <w:szCs w:val="24"/>
              </w:rPr>
              <w:t>11803,54000</w:t>
            </w:r>
          </w:p>
        </w:tc>
      </w:tr>
      <w:tr w:rsidR="0000699A" w:rsidRPr="00B41DB0" w:rsidTr="007052B7">
        <w:tc>
          <w:tcPr>
            <w:tcW w:w="2189" w:type="dxa"/>
            <w:vMerge/>
          </w:tcPr>
          <w:p w:rsidR="0000699A" w:rsidRPr="00B41DB0" w:rsidRDefault="0000699A" w:rsidP="007052B7">
            <w:pPr>
              <w:spacing w:after="0" w:line="240" w:lineRule="auto"/>
              <w:rPr>
                <w:rFonts w:ascii="Arial" w:eastAsia="Calibri" w:hAnsi="Arial" w:cs="Arial"/>
                <w:b/>
                <w:sz w:val="24"/>
                <w:szCs w:val="24"/>
              </w:rPr>
            </w:pPr>
          </w:p>
        </w:tc>
        <w:tc>
          <w:tcPr>
            <w:tcW w:w="1984" w:type="dxa"/>
            <w:vMerge/>
          </w:tcPr>
          <w:p w:rsidR="0000699A" w:rsidRPr="00B41DB0" w:rsidRDefault="0000699A" w:rsidP="007052B7">
            <w:pPr>
              <w:spacing w:after="0" w:line="240" w:lineRule="auto"/>
              <w:rPr>
                <w:rFonts w:ascii="Arial" w:eastAsia="Calibri" w:hAnsi="Arial" w:cs="Arial"/>
                <w:b/>
                <w:sz w:val="24"/>
                <w:szCs w:val="24"/>
              </w:rPr>
            </w:pPr>
          </w:p>
        </w:tc>
        <w:tc>
          <w:tcPr>
            <w:tcW w:w="2835" w:type="dxa"/>
          </w:tcPr>
          <w:p w:rsidR="0000699A" w:rsidRPr="00B41DB0" w:rsidRDefault="0000699A" w:rsidP="007052B7">
            <w:pPr>
              <w:tabs>
                <w:tab w:val="center" w:pos="4677"/>
                <w:tab w:val="right" w:pos="9355"/>
              </w:tabs>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Внебюджетные источники</w:t>
            </w:r>
          </w:p>
        </w:tc>
        <w:tc>
          <w:tcPr>
            <w:tcW w:w="1134" w:type="dxa"/>
          </w:tcPr>
          <w:p w:rsidR="0000699A" w:rsidRPr="00B41DB0" w:rsidRDefault="0000699A" w:rsidP="00913EEF">
            <w:pPr>
              <w:rPr>
                <w:rFonts w:ascii="Arial" w:hAnsi="Arial" w:cs="Arial"/>
                <w:b/>
                <w:sz w:val="24"/>
                <w:szCs w:val="24"/>
              </w:rPr>
            </w:pPr>
            <w:r w:rsidRPr="00B41DB0">
              <w:rPr>
                <w:rFonts w:ascii="Arial" w:eastAsia="Times New Roman" w:hAnsi="Arial" w:cs="Arial"/>
                <w:b/>
                <w:sz w:val="24"/>
                <w:szCs w:val="24"/>
                <w:lang w:eastAsia="ru-RU"/>
              </w:rPr>
              <w:t>0,00000</w:t>
            </w:r>
          </w:p>
        </w:tc>
        <w:tc>
          <w:tcPr>
            <w:tcW w:w="1134" w:type="dxa"/>
          </w:tcPr>
          <w:p w:rsidR="0000699A" w:rsidRPr="00B41DB0" w:rsidRDefault="0000699A" w:rsidP="00913EEF">
            <w:pPr>
              <w:rPr>
                <w:rFonts w:ascii="Arial" w:hAnsi="Arial" w:cs="Arial"/>
                <w:b/>
                <w:sz w:val="24"/>
                <w:szCs w:val="24"/>
              </w:rPr>
            </w:pPr>
            <w:r w:rsidRPr="00B41DB0">
              <w:rPr>
                <w:rFonts w:ascii="Arial" w:eastAsia="Times New Roman" w:hAnsi="Arial" w:cs="Arial"/>
                <w:b/>
                <w:sz w:val="24"/>
                <w:szCs w:val="24"/>
                <w:lang w:eastAsia="ru-RU"/>
              </w:rPr>
              <w:t>0,00000</w:t>
            </w:r>
          </w:p>
        </w:tc>
        <w:tc>
          <w:tcPr>
            <w:tcW w:w="1134" w:type="dxa"/>
          </w:tcPr>
          <w:p w:rsidR="0000699A" w:rsidRPr="00B41DB0" w:rsidRDefault="0000699A" w:rsidP="00913EEF">
            <w:pPr>
              <w:rPr>
                <w:rFonts w:ascii="Arial" w:hAnsi="Arial" w:cs="Arial"/>
                <w:b/>
                <w:sz w:val="24"/>
                <w:szCs w:val="24"/>
              </w:rPr>
            </w:pPr>
            <w:r w:rsidRPr="00B41DB0">
              <w:rPr>
                <w:rFonts w:ascii="Arial" w:eastAsia="Times New Roman" w:hAnsi="Arial" w:cs="Arial"/>
                <w:b/>
                <w:sz w:val="24"/>
                <w:szCs w:val="24"/>
                <w:lang w:eastAsia="ru-RU"/>
              </w:rPr>
              <w:t>0,00000</w:t>
            </w:r>
          </w:p>
        </w:tc>
        <w:tc>
          <w:tcPr>
            <w:tcW w:w="1134" w:type="dxa"/>
          </w:tcPr>
          <w:p w:rsidR="0000699A" w:rsidRPr="00B41DB0" w:rsidRDefault="0000699A" w:rsidP="00913EEF">
            <w:pPr>
              <w:rPr>
                <w:rFonts w:ascii="Arial" w:hAnsi="Arial" w:cs="Arial"/>
                <w:b/>
                <w:sz w:val="24"/>
                <w:szCs w:val="24"/>
              </w:rPr>
            </w:pPr>
            <w:r w:rsidRPr="00B41DB0">
              <w:rPr>
                <w:rFonts w:ascii="Arial" w:eastAsia="Times New Roman" w:hAnsi="Arial" w:cs="Arial"/>
                <w:b/>
                <w:sz w:val="24"/>
                <w:szCs w:val="24"/>
                <w:lang w:eastAsia="ru-RU"/>
              </w:rPr>
              <w:t>0,00000</w:t>
            </w:r>
          </w:p>
        </w:tc>
        <w:tc>
          <w:tcPr>
            <w:tcW w:w="1134" w:type="dxa"/>
          </w:tcPr>
          <w:p w:rsidR="0000699A" w:rsidRPr="00B41DB0" w:rsidRDefault="0000699A" w:rsidP="00913EEF">
            <w:pPr>
              <w:rPr>
                <w:rFonts w:ascii="Arial" w:hAnsi="Arial" w:cs="Arial"/>
                <w:b/>
                <w:sz w:val="24"/>
                <w:szCs w:val="24"/>
              </w:rPr>
            </w:pPr>
            <w:r w:rsidRPr="00B41DB0">
              <w:rPr>
                <w:rFonts w:ascii="Arial" w:eastAsia="Times New Roman" w:hAnsi="Arial" w:cs="Arial"/>
                <w:b/>
                <w:sz w:val="24"/>
                <w:szCs w:val="24"/>
                <w:lang w:eastAsia="ru-RU"/>
              </w:rPr>
              <w:t>0,00000</w:t>
            </w:r>
          </w:p>
        </w:tc>
        <w:tc>
          <w:tcPr>
            <w:tcW w:w="1135" w:type="dxa"/>
          </w:tcPr>
          <w:p w:rsidR="0000699A" w:rsidRPr="00B41DB0" w:rsidRDefault="0000699A" w:rsidP="00CC1BEF">
            <w:pPr>
              <w:rPr>
                <w:rFonts w:ascii="Arial" w:hAnsi="Arial" w:cs="Arial"/>
                <w:b/>
                <w:sz w:val="24"/>
                <w:szCs w:val="24"/>
              </w:rPr>
            </w:pPr>
            <w:r w:rsidRPr="00B41DB0">
              <w:rPr>
                <w:rFonts w:ascii="Arial" w:eastAsia="Times New Roman" w:hAnsi="Arial" w:cs="Arial"/>
                <w:b/>
                <w:sz w:val="24"/>
                <w:szCs w:val="24"/>
                <w:lang w:eastAsia="ru-RU"/>
              </w:rPr>
              <w:t>0,00000</w:t>
            </w:r>
          </w:p>
        </w:tc>
      </w:tr>
    </w:tbl>
    <w:p w:rsidR="0055562F" w:rsidRPr="00B41DB0" w:rsidRDefault="0055562F" w:rsidP="0055562F">
      <w:pPr>
        <w:pStyle w:val="ConsPlusNormal"/>
        <w:ind w:firstLine="540"/>
        <w:jc w:val="center"/>
        <w:rPr>
          <w:rFonts w:ascii="Arial" w:hAnsi="Arial" w:cs="Arial"/>
          <w:b/>
          <w:sz w:val="24"/>
          <w:szCs w:val="24"/>
        </w:rPr>
        <w:sectPr w:rsidR="0055562F" w:rsidRPr="00B41DB0" w:rsidSect="006638EA">
          <w:footerReference w:type="default" r:id="rId10"/>
          <w:pgSz w:w="16840" w:h="11907" w:orient="landscape"/>
          <w:pgMar w:top="1134" w:right="567" w:bottom="1134" w:left="1134" w:header="0" w:footer="0" w:gutter="0"/>
          <w:cols w:space="720"/>
          <w:docGrid w:linePitch="299"/>
        </w:sectPr>
      </w:pPr>
    </w:p>
    <w:p w:rsidR="000776BB" w:rsidRPr="00B41DB0" w:rsidRDefault="0055562F" w:rsidP="0055562F">
      <w:pPr>
        <w:widowControl w:val="0"/>
        <w:autoSpaceDE w:val="0"/>
        <w:autoSpaceDN w:val="0"/>
        <w:spacing w:after="0" w:line="240" w:lineRule="auto"/>
        <w:ind w:firstLine="540"/>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lastRenderedPageBreak/>
        <w:t xml:space="preserve">Характеристика проблем решаемых посредством мероприятий подпрограммы </w:t>
      </w:r>
    </w:p>
    <w:p w:rsidR="0055562F" w:rsidRPr="00B41DB0" w:rsidRDefault="0055562F" w:rsidP="0055562F">
      <w:pPr>
        <w:widowControl w:val="0"/>
        <w:autoSpaceDE w:val="0"/>
        <w:autoSpaceDN w:val="0"/>
        <w:spacing w:after="0" w:line="240" w:lineRule="auto"/>
        <w:ind w:firstLine="540"/>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I</w:t>
      </w:r>
      <w:r w:rsidR="00EC3752" w:rsidRPr="00B41DB0">
        <w:rPr>
          <w:rFonts w:ascii="Arial" w:eastAsia="Times New Roman" w:hAnsi="Arial" w:cs="Arial"/>
          <w:b/>
          <w:sz w:val="24"/>
          <w:szCs w:val="24"/>
          <w:lang w:val="en-US" w:eastAsia="ru-RU"/>
        </w:rPr>
        <w:t>V</w:t>
      </w:r>
      <w:r w:rsidRPr="00B41DB0">
        <w:rPr>
          <w:rFonts w:ascii="Arial" w:eastAsia="Times New Roman" w:hAnsi="Arial" w:cs="Arial"/>
          <w:b/>
          <w:sz w:val="24"/>
          <w:szCs w:val="24"/>
          <w:lang w:eastAsia="ru-RU"/>
        </w:rPr>
        <w:t xml:space="preserve"> «Развитие потребительского рынка и услуг» </w:t>
      </w:r>
    </w:p>
    <w:p w:rsidR="00DA69A2" w:rsidRPr="00B41DB0" w:rsidRDefault="00DA69A2" w:rsidP="0055562F">
      <w:pPr>
        <w:widowControl w:val="0"/>
        <w:autoSpaceDE w:val="0"/>
        <w:autoSpaceDN w:val="0"/>
        <w:spacing w:after="0" w:line="240" w:lineRule="auto"/>
        <w:ind w:firstLine="540"/>
        <w:jc w:val="center"/>
        <w:rPr>
          <w:rFonts w:ascii="Arial" w:eastAsia="Times New Roman" w:hAnsi="Arial" w:cs="Arial"/>
          <w:b/>
          <w:sz w:val="24"/>
          <w:szCs w:val="24"/>
          <w:lang w:eastAsia="ru-RU"/>
        </w:rPr>
      </w:pPr>
    </w:p>
    <w:p w:rsidR="002977F1" w:rsidRPr="00B41DB0" w:rsidRDefault="0055562F" w:rsidP="002977F1">
      <w:pPr>
        <w:autoSpaceDE w:val="0"/>
        <w:autoSpaceDN w:val="0"/>
        <w:adjustRightInd w:val="0"/>
        <w:spacing w:after="0" w:line="240" w:lineRule="auto"/>
        <w:jc w:val="both"/>
        <w:rPr>
          <w:rFonts w:ascii="Arial" w:eastAsia="Calibri" w:hAnsi="Arial" w:cs="Arial"/>
          <w:b/>
          <w:sz w:val="24"/>
          <w:szCs w:val="24"/>
        </w:rPr>
      </w:pPr>
      <w:r w:rsidRPr="00B41DB0">
        <w:rPr>
          <w:rFonts w:ascii="Arial" w:eastAsia="Calibri" w:hAnsi="Arial" w:cs="Arial"/>
          <w:b/>
          <w:sz w:val="24"/>
          <w:szCs w:val="24"/>
        </w:rPr>
        <w:t xml:space="preserve">      </w:t>
      </w:r>
      <w:r w:rsidRPr="00B41DB0">
        <w:rPr>
          <w:rFonts w:ascii="Arial" w:eastAsia="Calibri" w:hAnsi="Arial" w:cs="Arial"/>
          <w:b/>
          <w:sz w:val="24"/>
          <w:szCs w:val="24"/>
        </w:rPr>
        <w:tab/>
      </w:r>
      <w:r w:rsidR="002977F1" w:rsidRPr="00B41DB0">
        <w:rPr>
          <w:rFonts w:ascii="Arial" w:eastAsia="Calibri" w:hAnsi="Arial" w:cs="Arial"/>
          <w:b/>
          <w:sz w:val="24"/>
          <w:szCs w:val="24"/>
        </w:rPr>
        <w:t>Потребительский  рынок Дмитровского городского округа остается  по-прежнему  одной  из  самых  экономически эффективных отраслей, имеющей весомую роль для  Дмитровского городского округа. Потребительский спрос последние годы является одним из факторов, поддерживающих рост экономики.</w:t>
      </w:r>
    </w:p>
    <w:p w:rsidR="002977F1" w:rsidRPr="00B41DB0" w:rsidRDefault="002977F1" w:rsidP="002977F1">
      <w:pPr>
        <w:autoSpaceDE w:val="0"/>
        <w:autoSpaceDN w:val="0"/>
        <w:adjustRightInd w:val="0"/>
        <w:spacing w:after="0" w:line="240" w:lineRule="auto"/>
        <w:jc w:val="both"/>
        <w:rPr>
          <w:rFonts w:ascii="Arial" w:eastAsia="Calibri" w:hAnsi="Arial" w:cs="Arial"/>
          <w:b/>
          <w:sz w:val="24"/>
          <w:szCs w:val="24"/>
        </w:rPr>
      </w:pPr>
      <w:r w:rsidRPr="00B41DB0">
        <w:rPr>
          <w:rFonts w:ascii="Arial" w:eastAsia="Calibri" w:hAnsi="Arial" w:cs="Arial"/>
          <w:b/>
          <w:sz w:val="24"/>
          <w:szCs w:val="24"/>
        </w:rPr>
        <w:tab/>
        <w:t xml:space="preserve">Торговую деятельность в </w:t>
      </w:r>
      <w:r w:rsidR="00810EFB" w:rsidRPr="00B41DB0">
        <w:rPr>
          <w:rFonts w:ascii="Arial" w:eastAsia="Calibri" w:hAnsi="Arial" w:cs="Arial"/>
          <w:b/>
          <w:sz w:val="24"/>
          <w:szCs w:val="24"/>
        </w:rPr>
        <w:t>округе</w:t>
      </w:r>
      <w:r w:rsidRPr="00B41DB0">
        <w:rPr>
          <w:rFonts w:ascii="Arial" w:eastAsia="Calibri" w:hAnsi="Arial" w:cs="Arial"/>
          <w:b/>
          <w:sz w:val="24"/>
          <w:szCs w:val="24"/>
        </w:rPr>
        <w:t xml:space="preserve"> осуществляют 1100 стационарных объектов розничной торговли, включая объекты в торговых комплексах и центрах. Из них: </w:t>
      </w:r>
    </w:p>
    <w:p w:rsidR="002977F1" w:rsidRPr="00B41DB0" w:rsidRDefault="002977F1" w:rsidP="002977F1">
      <w:pPr>
        <w:autoSpaceDE w:val="0"/>
        <w:autoSpaceDN w:val="0"/>
        <w:adjustRightInd w:val="0"/>
        <w:spacing w:after="0" w:line="240" w:lineRule="auto"/>
        <w:jc w:val="both"/>
        <w:rPr>
          <w:rFonts w:ascii="Arial" w:eastAsia="Calibri" w:hAnsi="Arial" w:cs="Arial"/>
          <w:b/>
          <w:sz w:val="24"/>
          <w:szCs w:val="24"/>
        </w:rPr>
      </w:pPr>
      <w:r w:rsidRPr="00B41DB0">
        <w:rPr>
          <w:rFonts w:ascii="Arial" w:eastAsia="Calibri" w:hAnsi="Arial" w:cs="Arial"/>
          <w:b/>
          <w:sz w:val="24"/>
          <w:szCs w:val="24"/>
        </w:rPr>
        <w:t>- 39 торговых центров;</w:t>
      </w:r>
    </w:p>
    <w:p w:rsidR="002977F1" w:rsidRPr="00B41DB0" w:rsidRDefault="002977F1" w:rsidP="002977F1">
      <w:pPr>
        <w:autoSpaceDE w:val="0"/>
        <w:autoSpaceDN w:val="0"/>
        <w:adjustRightInd w:val="0"/>
        <w:spacing w:after="0" w:line="240" w:lineRule="auto"/>
        <w:jc w:val="both"/>
        <w:rPr>
          <w:rFonts w:ascii="Arial" w:eastAsia="Calibri" w:hAnsi="Arial" w:cs="Arial"/>
          <w:b/>
          <w:sz w:val="24"/>
          <w:szCs w:val="24"/>
        </w:rPr>
      </w:pPr>
      <w:r w:rsidRPr="00B41DB0">
        <w:rPr>
          <w:rFonts w:ascii="Arial" w:eastAsia="Calibri" w:hAnsi="Arial" w:cs="Arial"/>
          <w:b/>
          <w:sz w:val="24"/>
          <w:szCs w:val="24"/>
        </w:rPr>
        <w:t>- 88 межрегиональных сетевых магазинов:</w:t>
      </w:r>
    </w:p>
    <w:p w:rsidR="002977F1" w:rsidRPr="00B41DB0" w:rsidRDefault="002977F1" w:rsidP="002977F1">
      <w:pPr>
        <w:autoSpaceDE w:val="0"/>
        <w:autoSpaceDN w:val="0"/>
        <w:adjustRightInd w:val="0"/>
        <w:spacing w:after="0" w:line="240" w:lineRule="auto"/>
        <w:jc w:val="both"/>
        <w:rPr>
          <w:rFonts w:ascii="Arial" w:eastAsia="Calibri" w:hAnsi="Arial" w:cs="Arial"/>
          <w:b/>
          <w:sz w:val="24"/>
          <w:szCs w:val="24"/>
        </w:rPr>
      </w:pPr>
      <w:r w:rsidRPr="00B41DB0">
        <w:rPr>
          <w:rFonts w:ascii="Arial" w:eastAsia="Calibri" w:hAnsi="Arial" w:cs="Arial"/>
          <w:b/>
          <w:sz w:val="24"/>
          <w:szCs w:val="24"/>
        </w:rPr>
        <w:t xml:space="preserve">МАГНИТ (33 ед.), ДИКСИ (20),FIX PRICE (3),АТАК (1),БИЛЛА (1),  АШАН (1) , Верный (5), X5 </w:t>
      </w:r>
      <w:proofErr w:type="spellStart"/>
      <w:r w:rsidRPr="00B41DB0">
        <w:rPr>
          <w:rFonts w:ascii="Arial" w:eastAsia="Calibri" w:hAnsi="Arial" w:cs="Arial"/>
          <w:b/>
          <w:sz w:val="24"/>
          <w:szCs w:val="24"/>
        </w:rPr>
        <w:t>Retail</w:t>
      </w:r>
      <w:proofErr w:type="spellEnd"/>
      <w:r w:rsidRPr="00B41DB0">
        <w:rPr>
          <w:rFonts w:ascii="Arial" w:eastAsia="Calibri" w:hAnsi="Arial" w:cs="Arial"/>
          <w:b/>
          <w:sz w:val="24"/>
          <w:szCs w:val="24"/>
        </w:rPr>
        <w:t xml:space="preserve"> </w:t>
      </w:r>
      <w:proofErr w:type="spellStart"/>
      <w:r w:rsidRPr="00B41DB0">
        <w:rPr>
          <w:rFonts w:ascii="Arial" w:eastAsia="Calibri" w:hAnsi="Arial" w:cs="Arial"/>
          <w:b/>
          <w:sz w:val="24"/>
          <w:szCs w:val="24"/>
        </w:rPr>
        <w:t>group</w:t>
      </w:r>
      <w:proofErr w:type="spellEnd"/>
      <w:r w:rsidRPr="00B41DB0">
        <w:rPr>
          <w:rFonts w:ascii="Arial" w:eastAsia="Calibri" w:hAnsi="Arial" w:cs="Arial"/>
          <w:b/>
          <w:sz w:val="24"/>
          <w:szCs w:val="24"/>
        </w:rPr>
        <w:t>: Пятерочка + Перекресток + Карусель (24).</w:t>
      </w:r>
    </w:p>
    <w:p w:rsidR="002977F1" w:rsidRPr="00B41DB0" w:rsidRDefault="002977F1" w:rsidP="002977F1">
      <w:pPr>
        <w:autoSpaceDE w:val="0"/>
        <w:autoSpaceDN w:val="0"/>
        <w:adjustRightInd w:val="0"/>
        <w:spacing w:after="0" w:line="240" w:lineRule="auto"/>
        <w:jc w:val="both"/>
        <w:rPr>
          <w:rFonts w:ascii="Arial" w:eastAsia="Calibri" w:hAnsi="Arial" w:cs="Arial"/>
          <w:b/>
          <w:sz w:val="24"/>
          <w:szCs w:val="24"/>
        </w:rPr>
      </w:pPr>
      <w:r w:rsidRPr="00B41DB0">
        <w:rPr>
          <w:rFonts w:ascii="Arial" w:eastAsia="Calibri" w:hAnsi="Arial" w:cs="Arial"/>
          <w:b/>
          <w:sz w:val="24"/>
          <w:szCs w:val="24"/>
        </w:rPr>
        <w:tab/>
        <w:t xml:space="preserve">Уровень  обеспеченности  розничными  торговыми  площадями  </w:t>
      </w:r>
      <w:proofErr w:type="gramStart"/>
      <w:r w:rsidRPr="00B41DB0">
        <w:rPr>
          <w:rFonts w:ascii="Arial" w:eastAsia="Calibri" w:hAnsi="Arial" w:cs="Arial"/>
          <w:b/>
          <w:sz w:val="24"/>
          <w:szCs w:val="24"/>
        </w:rPr>
        <w:t>на конец</w:t>
      </w:r>
      <w:proofErr w:type="gramEnd"/>
      <w:r w:rsidRPr="00B41DB0">
        <w:rPr>
          <w:rFonts w:ascii="Arial" w:eastAsia="Calibri" w:hAnsi="Arial" w:cs="Arial"/>
          <w:b/>
          <w:sz w:val="24"/>
          <w:szCs w:val="24"/>
        </w:rPr>
        <w:t xml:space="preserve"> 2019  года составит 1181,9 </w:t>
      </w:r>
      <w:proofErr w:type="spellStart"/>
      <w:r w:rsidRPr="00B41DB0">
        <w:rPr>
          <w:rFonts w:ascii="Arial" w:eastAsia="Calibri" w:hAnsi="Arial" w:cs="Arial"/>
          <w:b/>
          <w:sz w:val="24"/>
          <w:szCs w:val="24"/>
        </w:rPr>
        <w:t>кв.м</w:t>
      </w:r>
      <w:proofErr w:type="spellEnd"/>
      <w:r w:rsidRPr="00B41DB0">
        <w:rPr>
          <w:rFonts w:ascii="Arial" w:eastAsia="Calibri" w:hAnsi="Arial" w:cs="Arial"/>
          <w:b/>
          <w:sz w:val="24"/>
          <w:szCs w:val="24"/>
        </w:rPr>
        <w:t xml:space="preserve">. на 1000 жителей </w:t>
      </w:r>
      <w:r w:rsidR="00810EFB" w:rsidRPr="00B41DB0">
        <w:rPr>
          <w:rFonts w:ascii="Arial" w:eastAsia="Calibri" w:hAnsi="Arial" w:cs="Arial"/>
          <w:b/>
          <w:sz w:val="24"/>
          <w:szCs w:val="24"/>
        </w:rPr>
        <w:t>округа</w:t>
      </w:r>
      <w:r w:rsidRPr="00B41DB0">
        <w:rPr>
          <w:rFonts w:ascii="Arial" w:eastAsia="Calibri" w:hAnsi="Arial" w:cs="Arial"/>
          <w:b/>
          <w:sz w:val="24"/>
          <w:szCs w:val="24"/>
        </w:rPr>
        <w:t xml:space="preserve"> (при действующем нормативе  минимальной  обеспеченности населения  площадью  торговых  объектов в  округе – 571,6 кв. м. на 1000 жителей).</w:t>
      </w:r>
      <w:r w:rsidRPr="00B41DB0">
        <w:rPr>
          <w:rFonts w:ascii="Arial" w:eastAsia="Calibri" w:hAnsi="Arial" w:cs="Arial"/>
          <w:b/>
          <w:sz w:val="24"/>
          <w:szCs w:val="24"/>
        </w:rPr>
        <w:tab/>
      </w:r>
    </w:p>
    <w:p w:rsidR="002977F1" w:rsidRPr="00B41DB0" w:rsidRDefault="002977F1" w:rsidP="002977F1">
      <w:pPr>
        <w:autoSpaceDE w:val="0"/>
        <w:autoSpaceDN w:val="0"/>
        <w:adjustRightInd w:val="0"/>
        <w:spacing w:after="0" w:line="240" w:lineRule="auto"/>
        <w:jc w:val="both"/>
        <w:rPr>
          <w:rFonts w:ascii="Arial" w:eastAsia="Calibri" w:hAnsi="Arial" w:cs="Arial"/>
          <w:b/>
          <w:sz w:val="24"/>
          <w:szCs w:val="24"/>
        </w:rPr>
      </w:pPr>
      <w:r w:rsidRPr="00B41DB0">
        <w:rPr>
          <w:rFonts w:ascii="Arial" w:eastAsia="Calibri" w:hAnsi="Arial" w:cs="Arial"/>
          <w:b/>
          <w:sz w:val="24"/>
          <w:szCs w:val="24"/>
        </w:rPr>
        <w:t xml:space="preserve">           Объем  оборота  розничной  торговли  за 2019 год составит 42607,3 </w:t>
      </w:r>
      <w:proofErr w:type="spellStart"/>
      <w:r w:rsidRPr="00B41DB0">
        <w:rPr>
          <w:rFonts w:ascii="Arial" w:eastAsia="Calibri" w:hAnsi="Arial" w:cs="Arial"/>
          <w:b/>
          <w:sz w:val="24"/>
          <w:szCs w:val="24"/>
        </w:rPr>
        <w:t>млн</w:t>
      </w:r>
      <w:proofErr w:type="gramStart"/>
      <w:r w:rsidRPr="00B41DB0">
        <w:rPr>
          <w:rFonts w:ascii="Arial" w:eastAsia="Calibri" w:hAnsi="Arial" w:cs="Arial"/>
          <w:b/>
          <w:sz w:val="24"/>
          <w:szCs w:val="24"/>
        </w:rPr>
        <w:t>.р</w:t>
      </w:r>
      <w:proofErr w:type="gramEnd"/>
      <w:r w:rsidRPr="00B41DB0">
        <w:rPr>
          <w:rFonts w:ascii="Arial" w:eastAsia="Calibri" w:hAnsi="Arial" w:cs="Arial"/>
          <w:b/>
          <w:sz w:val="24"/>
          <w:szCs w:val="24"/>
        </w:rPr>
        <w:t>уб</w:t>
      </w:r>
      <w:proofErr w:type="spellEnd"/>
      <w:r w:rsidRPr="00B41DB0">
        <w:rPr>
          <w:rFonts w:ascii="Arial" w:eastAsia="Calibri" w:hAnsi="Arial" w:cs="Arial"/>
          <w:b/>
          <w:sz w:val="24"/>
          <w:szCs w:val="24"/>
        </w:rPr>
        <w:t>. (индекс физического объема - 100,2 %).</w:t>
      </w:r>
    </w:p>
    <w:p w:rsidR="002977F1" w:rsidRPr="00B41DB0" w:rsidRDefault="002977F1" w:rsidP="002977F1">
      <w:pPr>
        <w:autoSpaceDE w:val="0"/>
        <w:autoSpaceDN w:val="0"/>
        <w:adjustRightInd w:val="0"/>
        <w:spacing w:after="0" w:line="240" w:lineRule="auto"/>
        <w:jc w:val="both"/>
        <w:rPr>
          <w:rFonts w:ascii="Arial" w:eastAsia="Calibri" w:hAnsi="Arial" w:cs="Arial"/>
          <w:b/>
          <w:sz w:val="24"/>
          <w:szCs w:val="24"/>
        </w:rPr>
      </w:pPr>
      <w:r w:rsidRPr="00B41DB0">
        <w:rPr>
          <w:rFonts w:ascii="Arial" w:eastAsia="Calibri" w:hAnsi="Arial" w:cs="Arial"/>
          <w:b/>
          <w:sz w:val="24"/>
          <w:szCs w:val="24"/>
        </w:rPr>
        <w:tab/>
        <w:t xml:space="preserve">С целью наиболее полного и качественного удовлетворения потребностей жителей города  в товарах и услугах, ежегодно проводится реконструкция и модернизация действующих торговых объектов, а также строительство новых.  В 2018 году  открыты магазины: «Апельсин» (д. Елизаветино),, три сетевых магазина «ДА!», «Заповедные продукты» (г. Дмитров, ул. </w:t>
      </w:r>
      <w:proofErr w:type="spellStart"/>
      <w:r w:rsidRPr="00B41DB0">
        <w:rPr>
          <w:rFonts w:ascii="Arial" w:eastAsia="Calibri" w:hAnsi="Arial" w:cs="Arial"/>
          <w:b/>
          <w:sz w:val="24"/>
          <w:szCs w:val="24"/>
        </w:rPr>
        <w:t>Загорская</w:t>
      </w:r>
      <w:proofErr w:type="spellEnd"/>
      <w:r w:rsidRPr="00B41DB0">
        <w:rPr>
          <w:rFonts w:ascii="Arial" w:eastAsia="Calibri" w:hAnsi="Arial" w:cs="Arial"/>
          <w:b/>
          <w:sz w:val="24"/>
          <w:szCs w:val="24"/>
        </w:rPr>
        <w:t xml:space="preserve">), «Мясное Ассорти» (г. Дмитров, ул. </w:t>
      </w:r>
      <w:proofErr w:type="spellStart"/>
      <w:r w:rsidRPr="00B41DB0">
        <w:rPr>
          <w:rFonts w:ascii="Arial" w:eastAsia="Calibri" w:hAnsi="Arial" w:cs="Arial"/>
          <w:b/>
          <w:sz w:val="24"/>
          <w:szCs w:val="24"/>
        </w:rPr>
        <w:t>Семенюка</w:t>
      </w:r>
      <w:proofErr w:type="spellEnd"/>
      <w:r w:rsidRPr="00B41DB0">
        <w:rPr>
          <w:rFonts w:ascii="Arial" w:eastAsia="Calibri" w:hAnsi="Arial" w:cs="Arial"/>
          <w:b/>
          <w:sz w:val="24"/>
          <w:szCs w:val="24"/>
        </w:rPr>
        <w:t>), «220 Вольт» (г. Дмитров, ул. Московская), 1-й Строительный гипермаркет (напротив мойки «Авто+») (</w:t>
      </w:r>
      <w:proofErr w:type="spellStart"/>
      <w:r w:rsidRPr="00B41DB0">
        <w:rPr>
          <w:rFonts w:ascii="Arial" w:eastAsia="Calibri" w:hAnsi="Arial" w:cs="Arial"/>
          <w:b/>
          <w:sz w:val="24"/>
          <w:szCs w:val="24"/>
        </w:rPr>
        <w:t>г</w:t>
      </w:r>
      <w:proofErr w:type="gramStart"/>
      <w:r w:rsidRPr="00B41DB0">
        <w:rPr>
          <w:rFonts w:ascii="Arial" w:eastAsia="Calibri" w:hAnsi="Arial" w:cs="Arial"/>
          <w:b/>
          <w:sz w:val="24"/>
          <w:szCs w:val="24"/>
        </w:rPr>
        <w:t>.Д</w:t>
      </w:r>
      <w:proofErr w:type="gramEnd"/>
      <w:r w:rsidRPr="00B41DB0">
        <w:rPr>
          <w:rFonts w:ascii="Arial" w:eastAsia="Calibri" w:hAnsi="Arial" w:cs="Arial"/>
          <w:b/>
          <w:sz w:val="24"/>
          <w:szCs w:val="24"/>
        </w:rPr>
        <w:t>митров</w:t>
      </w:r>
      <w:proofErr w:type="spellEnd"/>
      <w:r w:rsidRPr="00B41DB0">
        <w:rPr>
          <w:rFonts w:ascii="Arial" w:eastAsia="Calibri" w:hAnsi="Arial" w:cs="Arial"/>
          <w:b/>
          <w:sz w:val="24"/>
          <w:szCs w:val="24"/>
        </w:rPr>
        <w:t xml:space="preserve">, </w:t>
      </w:r>
      <w:proofErr w:type="spellStart"/>
      <w:r w:rsidRPr="00B41DB0">
        <w:rPr>
          <w:rFonts w:ascii="Arial" w:eastAsia="Calibri" w:hAnsi="Arial" w:cs="Arial"/>
          <w:b/>
          <w:sz w:val="24"/>
          <w:szCs w:val="24"/>
        </w:rPr>
        <w:t>ул.Веретенникова</w:t>
      </w:r>
      <w:proofErr w:type="spellEnd"/>
      <w:r w:rsidRPr="00B41DB0">
        <w:rPr>
          <w:rFonts w:ascii="Arial" w:eastAsia="Calibri" w:hAnsi="Arial" w:cs="Arial"/>
          <w:b/>
          <w:sz w:val="24"/>
          <w:szCs w:val="24"/>
        </w:rPr>
        <w:t>), гипермаркет «Магнит» (</w:t>
      </w:r>
      <w:proofErr w:type="spellStart"/>
      <w:r w:rsidRPr="00B41DB0">
        <w:rPr>
          <w:rFonts w:ascii="Arial" w:eastAsia="Calibri" w:hAnsi="Arial" w:cs="Arial"/>
          <w:b/>
          <w:sz w:val="24"/>
          <w:szCs w:val="24"/>
        </w:rPr>
        <w:t>г.Дмитров</w:t>
      </w:r>
      <w:proofErr w:type="spellEnd"/>
      <w:r w:rsidRPr="00B41DB0">
        <w:rPr>
          <w:rFonts w:ascii="Arial" w:eastAsia="Calibri" w:hAnsi="Arial" w:cs="Arial"/>
          <w:b/>
          <w:sz w:val="24"/>
          <w:szCs w:val="24"/>
        </w:rPr>
        <w:t xml:space="preserve">, </w:t>
      </w:r>
      <w:proofErr w:type="spellStart"/>
      <w:r w:rsidRPr="00B41DB0">
        <w:rPr>
          <w:rFonts w:ascii="Arial" w:eastAsia="Calibri" w:hAnsi="Arial" w:cs="Arial"/>
          <w:b/>
          <w:sz w:val="24"/>
          <w:szCs w:val="24"/>
        </w:rPr>
        <w:t>ул.Профессиональная</w:t>
      </w:r>
      <w:proofErr w:type="spellEnd"/>
      <w:r w:rsidRPr="00B41DB0">
        <w:rPr>
          <w:rFonts w:ascii="Arial" w:eastAsia="Calibri" w:hAnsi="Arial" w:cs="Arial"/>
          <w:b/>
          <w:sz w:val="24"/>
          <w:szCs w:val="24"/>
        </w:rPr>
        <w:t>), Фермерский рынок (</w:t>
      </w:r>
      <w:proofErr w:type="spellStart"/>
      <w:r w:rsidRPr="00B41DB0">
        <w:rPr>
          <w:rFonts w:ascii="Arial" w:eastAsia="Calibri" w:hAnsi="Arial" w:cs="Arial"/>
          <w:b/>
          <w:sz w:val="24"/>
          <w:szCs w:val="24"/>
        </w:rPr>
        <w:t>г.Дмитров</w:t>
      </w:r>
      <w:proofErr w:type="spellEnd"/>
      <w:r w:rsidRPr="00B41DB0">
        <w:rPr>
          <w:rFonts w:ascii="Arial" w:eastAsia="Calibri" w:hAnsi="Arial" w:cs="Arial"/>
          <w:b/>
          <w:sz w:val="24"/>
          <w:szCs w:val="24"/>
        </w:rPr>
        <w:t xml:space="preserve">, </w:t>
      </w:r>
      <w:proofErr w:type="spellStart"/>
      <w:r w:rsidRPr="00B41DB0">
        <w:rPr>
          <w:rFonts w:ascii="Arial" w:eastAsia="Calibri" w:hAnsi="Arial" w:cs="Arial"/>
          <w:b/>
          <w:sz w:val="24"/>
          <w:szCs w:val="24"/>
        </w:rPr>
        <w:t>ул.Загорская</w:t>
      </w:r>
      <w:proofErr w:type="spellEnd"/>
      <w:r w:rsidRPr="00B41DB0">
        <w:rPr>
          <w:rFonts w:ascii="Arial" w:eastAsia="Calibri" w:hAnsi="Arial" w:cs="Arial"/>
          <w:b/>
          <w:sz w:val="24"/>
          <w:szCs w:val="24"/>
        </w:rPr>
        <w:t>, д.22 (ТЦ «ЦЕНТР), 3 магазина «Верный» (</w:t>
      </w:r>
      <w:proofErr w:type="spellStart"/>
      <w:r w:rsidRPr="00B41DB0">
        <w:rPr>
          <w:rFonts w:ascii="Arial" w:eastAsia="Calibri" w:hAnsi="Arial" w:cs="Arial"/>
          <w:b/>
          <w:sz w:val="24"/>
          <w:szCs w:val="24"/>
        </w:rPr>
        <w:t>г.Дмитров</w:t>
      </w:r>
      <w:proofErr w:type="spellEnd"/>
      <w:r w:rsidRPr="00B41DB0">
        <w:rPr>
          <w:rFonts w:ascii="Arial" w:eastAsia="Calibri" w:hAnsi="Arial" w:cs="Arial"/>
          <w:b/>
          <w:sz w:val="24"/>
          <w:szCs w:val="24"/>
        </w:rPr>
        <w:t xml:space="preserve">, Школьная, д.2, </w:t>
      </w:r>
      <w:proofErr w:type="spellStart"/>
      <w:r w:rsidRPr="00B41DB0">
        <w:rPr>
          <w:rFonts w:ascii="Arial" w:eastAsia="Calibri" w:hAnsi="Arial" w:cs="Arial"/>
          <w:b/>
          <w:sz w:val="24"/>
          <w:szCs w:val="24"/>
        </w:rPr>
        <w:t>ул.Профессиональная</w:t>
      </w:r>
      <w:proofErr w:type="spellEnd"/>
      <w:r w:rsidRPr="00B41DB0">
        <w:rPr>
          <w:rFonts w:ascii="Arial" w:eastAsia="Calibri" w:hAnsi="Arial" w:cs="Arial"/>
          <w:b/>
          <w:sz w:val="24"/>
          <w:szCs w:val="24"/>
        </w:rPr>
        <w:t xml:space="preserve">, д.100, </w:t>
      </w:r>
      <w:proofErr w:type="spellStart"/>
      <w:r w:rsidRPr="00B41DB0">
        <w:rPr>
          <w:rFonts w:ascii="Arial" w:eastAsia="Calibri" w:hAnsi="Arial" w:cs="Arial"/>
          <w:b/>
          <w:sz w:val="24"/>
          <w:szCs w:val="24"/>
        </w:rPr>
        <w:t>п</w:t>
      </w:r>
      <w:proofErr w:type="gramStart"/>
      <w:r w:rsidRPr="00B41DB0">
        <w:rPr>
          <w:rFonts w:ascii="Arial" w:eastAsia="Calibri" w:hAnsi="Arial" w:cs="Arial"/>
          <w:b/>
          <w:sz w:val="24"/>
          <w:szCs w:val="24"/>
        </w:rPr>
        <w:t>.Н</w:t>
      </w:r>
      <w:proofErr w:type="gramEnd"/>
      <w:r w:rsidRPr="00B41DB0">
        <w:rPr>
          <w:rFonts w:ascii="Arial" w:eastAsia="Calibri" w:hAnsi="Arial" w:cs="Arial"/>
          <w:b/>
          <w:sz w:val="24"/>
          <w:szCs w:val="24"/>
        </w:rPr>
        <w:t>овосиньково</w:t>
      </w:r>
      <w:proofErr w:type="spellEnd"/>
      <w:r w:rsidRPr="00B41DB0">
        <w:rPr>
          <w:rFonts w:ascii="Arial" w:eastAsia="Calibri" w:hAnsi="Arial" w:cs="Arial"/>
          <w:b/>
          <w:sz w:val="24"/>
          <w:szCs w:val="24"/>
        </w:rPr>
        <w:t>), «Куриный Дом» (</w:t>
      </w:r>
      <w:proofErr w:type="spellStart"/>
      <w:r w:rsidRPr="00B41DB0">
        <w:rPr>
          <w:rFonts w:ascii="Arial" w:eastAsia="Calibri" w:hAnsi="Arial" w:cs="Arial"/>
          <w:b/>
          <w:sz w:val="24"/>
          <w:szCs w:val="24"/>
        </w:rPr>
        <w:t>мкр</w:t>
      </w:r>
      <w:proofErr w:type="spellEnd"/>
      <w:r w:rsidRPr="00B41DB0">
        <w:rPr>
          <w:rFonts w:ascii="Arial" w:eastAsia="Calibri" w:hAnsi="Arial" w:cs="Arial"/>
          <w:b/>
          <w:sz w:val="24"/>
          <w:szCs w:val="24"/>
        </w:rPr>
        <w:t>. Аверьянова, 1), «</w:t>
      </w:r>
      <w:proofErr w:type="spellStart"/>
      <w:r w:rsidRPr="00B41DB0">
        <w:rPr>
          <w:rFonts w:ascii="Arial" w:eastAsia="Calibri" w:hAnsi="Arial" w:cs="Arial"/>
          <w:b/>
          <w:sz w:val="24"/>
          <w:szCs w:val="24"/>
        </w:rPr>
        <w:t>Вкусс</w:t>
      </w:r>
      <w:proofErr w:type="spellEnd"/>
      <w:r w:rsidRPr="00B41DB0">
        <w:rPr>
          <w:rFonts w:ascii="Arial" w:eastAsia="Calibri" w:hAnsi="Arial" w:cs="Arial"/>
          <w:b/>
          <w:sz w:val="24"/>
          <w:szCs w:val="24"/>
        </w:rPr>
        <w:t xml:space="preserve"> Вилл (</w:t>
      </w:r>
      <w:proofErr w:type="spellStart"/>
      <w:r w:rsidRPr="00B41DB0">
        <w:rPr>
          <w:rFonts w:ascii="Arial" w:eastAsia="Calibri" w:hAnsi="Arial" w:cs="Arial"/>
          <w:b/>
          <w:sz w:val="24"/>
          <w:szCs w:val="24"/>
        </w:rPr>
        <w:t>г</w:t>
      </w:r>
      <w:proofErr w:type="gramStart"/>
      <w:r w:rsidRPr="00B41DB0">
        <w:rPr>
          <w:rFonts w:ascii="Arial" w:eastAsia="Calibri" w:hAnsi="Arial" w:cs="Arial"/>
          <w:b/>
          <w:sz w:val="24"/>
          <w:szCs w:val="24"/>
        </w:rPr>
        <w:t>.Д</w:t>
      </w:r>
      <w:proofErr w:type="gramEnd"/>
      <w:r w:rsidRPr="00B41DB0">
        <w:rPr>
          <w:rFonts w:ascii="Arial" w:eastAsia="Calibri" w:hAnsi="Arial" w:cs="Arial"/>
          <w:b/>
          <w:sz w:val="24"/>
          <w:szCs w:val="24"/>
        </w:rPr>
        <w:t>митров</w:t>
      </w:r>
      <w:proofErr w:type="spellEnd"/>
      <w:r w:rsidRPr="00B41DB0">
        <w:rPr>
          <w:rFonts w:ascii="Arial" w:eastAsia="Calibri" w:hAnsi="Arial" w:cs="Arial"/>
          <w:b/>
          <w:sz w:val="24"/>
          <w:szCs w:val="24"/>
        </w:rPr>
        <w:t>, мкр.Аверьянова,д.2), 6 магазинов «Магнит» (</w:t>
      </w:r>
      <w:proofErr w:type="spellStart"/>
      <w:r w:rsidRPr="00B41DB0">
        <w:rPr>
          <w:rFonts w:ascii="Arial" w:eastAsia="Calibri" w:hAnsi="Arial" w:cs="Arial"/>
          <w:b/>
          <w:sz w:val="24"/>
          <w:szCs w:val="24"/>
        </w:rPr>
        <w:t>п.Новосиньково</w:t>
      </w:r>
      <w:proofErr w:type="spellEnd"/>
      <w:r w:rsidRPr="00B41DB0">
        <w:rPr>
          <w:rFonts w:ascii="Arial" w:eastAsia="Calibri" w:hAnsi="Arial" w:cs="Arial"/>
          <w:b/>
          <w:sz w:val="24"/>
          <w:szCs w:val="24"/>
        </w:rPr>
        <w:t xml:space="preserve">, </w:t>
      </w:r>
      <w:proofErr w:type="spellStart"/>
      <w:r w:rsidRPr="00B41DB0">
        <w:rPr>
          <w:rFonts w:ascii="Arial" w:eastAsia="Calibri" w:hAnsi="Arial" w:cs="Arial"/>
          <w:b/>
          <w:sz w:val="24"/>
          <w:szCs w:val="24"/>
        </w:rPr>
        <w:t>с.Ольявидово</w:t>
      </w:r>
      <w:proofErr w:type="spellEnd"/>
      <w:r w:rsidRPr="00B41DB0">
        <w:rPr>
          <w:rFonts w:ascii="Arial" w:eastAsia="Calibri" w:hAnsi="Arial" w:cs="Arial"/>
          <w:b/>
          <w:sz w:val="24"/>
          <w:szCs w:val="24"/>
        </w:rPr>
        <w:t xml:space="preserve">, </w:t>
      </w:r>
      <w:proofErr w:type="spellStart"/>
      <w:r w:rsidRPr="00B41DB0">
        <w:rPr>
          <w:rFonts w:ascii="Arial" w:eastAsia="Calibri" w:hAnsi="Arial" w:cs="Arial"/>
          <w:b/>
          <w:sz w:val="24"/>
          <w:szCs w:val="24"/>
        </w:rPr>
        <w:t>с.Орудьево</w:t>
      </w:r>
      <w:proofErr w:type="spellEnd"/>
      <w:r w:rsidRPr="00B41DB0">
        <w:rPr>
          <w:rFonts w:ascii="Arial" w:eastAsia="Calibri" w:hAnsi="Arial" w:cs="Arial"/>
          <w:b/>
          <w:sz w:val="24"/>
          <w:szCs w:val="24"/>
        </w:rPr>
        <w:t xml:space="preserve">, </w:t>
      </w:r>
      <w:proofErr w:type="spellStart"/>
      <w:r w:rsidRPr="00B41DB0">
        <w:rPr>
          <w:rFonts w:ascii="Arial" w:eastAsia="Calibri" w:hAnsi="Arial" w:cs="Arial"/>
          <w:b/>
          <w:sz w:val="24"/>
          <w:szCs w:val="24"/>
        </w:rPr>
        <w:t>п.Горшково</w:t>
      </w:r>
      <w:proofErr w:type="spellEnd"/>
      <w:r w:rsidRPr="00B41DB0">
        <w:rPr>
          <w:rFonts w:ascii="Arial" w:eastAsia="Calibri" w:hAnsi="Arial" w:cs="Arial"/>
          <w:b/>
          <w:sz w:val="24"/>
          <w:szCs w:val="24"/>
        </w:rPr>
        <w:t>). С начала 2019 года открылся магазин «ДА» (</w:t>
      </w:r>
      <w:proofErr w:type="spellStart"/>
      <w:r w:rsidRPr="00B41DB0">
        <w:rPr>
          <w:rFonts w:ascii="Arial" w:eastAsia="Calibri" w:hAnsi="Arial" w:cs="Arial"/>
          <w:b/>
          <w:sz w:val="24"/>
          <w:szCs w:val="24"/>
        </w:rPr>
        <w:t>п</w:t>
      </w:r>
      <w:proofErr w:type="gramStart"/>
      <w:r w:rsidRPr="00B41DB0">
        <w:rPr>
          <w:rFonts w:ascii="Arial" w:eastAsia="Calibri" w:hAnsi="Arial" w:cs="Arial"/>
          <w:b/>
          <w:sz w:val="24"/>
          <w:szCs w:val="24"/>
        </w:rPr>
        <w:t>.О</w:t>
      </w:r>
      <w:proofErr w:type="gramEnd"/>
      <w:r w:rsidRPr="00B41DB0">
        <w:rPr>
          <w:rFonts w:ascii="Arial" w:eastAsia="Calibri" w:hAnsi="Arial" w:cs="Arial"/>
          <w:b/>
          <w:sz w:val="24"/>
          <w:szCs w:val="24"/>
        </w:rPr>
        <w:t>ПХ</w:t>
      </w:r>
      <w:proofErr w:type="spellEnd"/>
      <w:r w:rsidRPr="00B41DB0">
        <w:rPr>
          <w:rFonts w:ascii="Arial" w:eastAsia="Calibri" w:hAnsi="Arial" w:cs="Arial"/>
          <w:b/>
          <w:sz w:val="24"/>
          <w:szCs w:val="24"/>
        </w:rPr>
        <w:t xml:space="preserve"> </w:t>
      </w:r>
      <w:proofErr w:type="spellStart"/>
      <w:r w:rsidRPr="00B41DB0">
        <w:rPr>
          <w:rFonts w:ascii="Arial" w:eastAsia="Calibri" w:hAnsi="Arial" w:cs="Arial"/>
          <w:b/>
          <w:sz w:val="24"/>
          <w:szCs w:val="24"/>
        </w:rPr>
        <w:t>Ермолино</w:t>
      </w:r>
      <w:proofErr w:type="spellEnd"/>
      <w:r w:rsidRPr="00B41DB0">
        <w:rPr>
          <w:rFonts w:ascii="Arial" w:eastAsia="Calibri" w:hAnsi="Arial" w:cs="Arial"/>
          <w:b/>
          <w:sz w:val="24"/>
          <w:szCs w:val="24"/>
        </w:rPr>
        <w:t>), магазин «Магнит» (</w:t>
      </w:r>
      <w:proofErr w:type="spellStart"/>
      <w:r w:rsidRPr="00B41DB0">
        <w:rPr>
          <w:rFonts w:ascii="Arial" w:eastAsia="Calibri" w:hAnsi="Arial" w:cs="Arial"/>
          <w:b/>
          <w:sz w:val="24"/>
          <w:szCs w:val="24"/>
        </w:rPr>
        <w:t>д.Зверково</w:t>
      </w:r>
      <w:proofErr w:type="spellEnd"/>
      <w:r w:rsidRPr="00B41DB0">
        <w:rPr>
          <w:rFonts w:ascii="Arial" w:eastAsia="Calibri" w:hAnsi="Arial" w:cs="Arial"/>
          <w:b/>
          <w:sz w:val="24"/>
          <w:szCs w:val="24"/>
        </w:rPr>
        <w:t xml:space="preserve">), «Магнит </w:t>
      </w:r>
      <w:proofErr w:type="spellStart"/>
      <w:r w:rsidRPr="00B41DB0">
        <w:rPr>
          <w:rFonts w:ascii="Arial" w:eastAsia="Calibri" w:hAnsi="Arial" w:cs="Arial"/>
          <w:b/>
          <w:sz w:val="24"/>
          <w:szCs w:val="24"/>
        </w:rPr>
        <w:t>косметик</w:t>
      </w:r>
      <w:proofErr w:type="spellEnd"/>
      <w:r w:rsidRPr="00B41DB0">
        <w:rPr>
          <w:rFonts w:ascii="Arial" w:eastAsia="Calibri" w:hAnsi="Arial" w:cs="Arial"/>
          <w:b/>
          <w:sz w:val="24"/>
          <w:szCs w:val="24"/>
        </w:rPr>
        <w:t>» (</w:t>
      </w:r>
      <w:proofErr w:type="spellStart"/>
      <w:r w:rsidRPr="00B41DB0">
        <w:rPr>
          <w:rFonts w:ascii="Arial" w:eastAsia="Calibri" w:hAnsi="Arial" w:cs="Arial"/>
          <w:b/>
          <w:sz w:val="24"/>
          <w:szCs w:val="24"/>
        </w:rPr>
        <w:t>п.Рыбное</w:t>
      </w:r>
      <w:proofErr w:type="spellEnd"/>
      <w:r w:rsidRPr="00B41DB0">
        <w:rPr>
          <w:rFonts w:ascii="Arial" w:eastAsia="Calibri" w:hAnsi="Arial" w:cs="Arial"/>
          <w:b/>
          <w:sz w:val="24"/>
          <w:szCs w:val="24"/>
        </w:rPr>
        <w:t>).</w:t>
      </w:r>
    </w:p>
    <w:p w:rsidR="002977F1" w:rsidRPr="00B41DB0" w:rsidRDefault="002977F1" w:rsidP="002977F1">
      <w:pPr>
        <w:autoSpaceDE w:val="0"/>
        <w:autoSpaceDN w:val="0"/>
        <w:adjustRightInd w:val="0"/>
        <w:spacing w:after="0" w:line="240" w:lineRule="auto"/>
        <w:jc w:val="both"/>
        <w:rPr>
          <w:rFonts w:ascii="Arial" w:eastAsia="Calibri" w:hAnsi="Arial" w:cs="Arial"/>
          <w:b/>
          <w:sz w:val="24"/>
          <w:szCs w:val="24"/>
        </w:rPr>
      </w:pPr>
      <w:r w:rsidRPr="00B41DB0">
        <w:rPr>
          <w:rFonts w:ascii="Arial" w:eastAsia="Calibri" w:hAnsi="Arial" w:cs="Arial"/>
          <w:b/>
          <w:sz w:val="24"/>
          <w:szCs w:val="24"/>
        </w:rPr>
        <w:tab/>
        <w:t xml:space="preserve">В рамках реализации Губернаторской программы «Подмосковный фермер» успешно функционирует  павильон по реализации фермерской продукции КФХ </w:t>
      </w:r>
      <w:proofErr w:type="spellStart"/>
      <w:r w:rsidRPr="00B41DB0">
        <w:rPr>
          <w:rFonts w:ascii="Arial" w:eastAsia="Calibri" w:hAnsi="Arial" w:cs="Arial"/>
          <w:b/>
          <w:sz w:val="24"/>
          <w:szCs w:val="24"/>
        </w:rPr>
        <w:t>Булатовых</w:t>
      </w:r>
      <w:proofErr w:type="spellEnd"/>
      <w:r w:rsidRPr="00B41DB0">
        <w:rPr>
          <w:rFonts w:ascii="Arial" w:eastAsia="Calibri" w:hAnsi="Arial" w:cs="Arial"/>
          <w:b/>
          <w:sz w:val="24"/>
          <w:szCs w:val="24"/>
        </w:rPr>
        <w:t xml:space="preserve">  «Свободный труд» (</w:t>
      </w:r>
      <w:proofErr w:type="spellStart"/>
      <w:r w:rsidRPr="00B41DB0">
        <w:rPr>
          <w:rFonts w:ascii="Arial" w:eastAsia="Calibri" w:hAnsi="Arial" w:cs="Arial"/>
          <w:b/>
          <w:sz w:val="24"/>
          <w:szCs w:val="24"/>
        </w:rPr>
        <w:t>г</w:t>
      </w:r>
      <w:proofErr w:type="gramStart"/>
      <w:r w:rsidRPr="00B41DB0">
        <w:rPr>
          <w:rFonts w:ascii="Arial" w:eastAsia="Calibri" w:hAnsi="Arial" w:cs="Arial"/>
          <w:b/>
          <w:sz w:val="24"/>
          <w:szCs w:val="24"/>
        </w:rPr>
        <w:t>.Д</w:t>
      </w:r>
      <w:proofErr w:type="gramEnd"/>
      <w:r w:rsidRPr="00B41DB0">
        <w:rPr>
          <w:rFonts w:ascii="Arial" w:eastAsia="Calibri" w:hAnsi="Arial" w:cs="Arial"/>
          <w:b/>
          <w:sz w:val="24"/>
          <w:szCs w:val="24"/>
        </w:rPr>
        <w:t>митров</w:t>
      </w:r>
      <w:proofErr w:type="spellEnd"/>
      <w:r w:rsidRPr="00B41DB0">
        <w:rPr>
          <w:rFonts w:ascii="Arial" w:eastAsia="Calibri" w:hAnsi="Arial" w:cs="Arial"/>
          <w:b/>
          <w:sz w:val="24"/>
          <w:szCs w:val="24"/>
        </w:rPr>
        <w:t xml:space="preserve">, </w:t>
      </w:r>
      <w:proofErr w:type="spellStart"/>
      <w:r w:rsidRPr="00B41DB0">
        <w:rPr>
          <w:rFonts w:ascii="Arial" w:eastAsia="Calibri" w:hAnsi="Arial" w:cs="Arial"/>
          <w:b/>
          <w:sz w:val="24"/>
          <w:szCs w:val="24"/>
        </w:rPr>
        <w:t>мкр.Аверьянова</w:t>
      </w:r>
      <w:proofErr w:type="spellEnd"/>
      <w:r w:rsidRPr="00B41DB0">
        <w:rPr>
          <w:rFonts w:ascii="Arial" w:eastAsia="Calibri" w:hAnsi="Arial" w:cs="Arial"/>
          <w:b/>
          <w:sz w:val="24"/>
          <w:szCs w:val="24"/>
        </w:rPr>
        <w:t xml:space="preserve">). Хозяйство </w:t>
      </w:r>
      <w:proofErr w:type="spellStart"/>
      <w:r w:rsidRPr="00B41DB0">
        <w:rPr>
          <w:rFonts w:ascii="Arial" w:eastAsia="Calibri" w:hAnsi="Arial" w:cs="Arial"/>
          <w:b/>
          <w:sz w:val="24"/>
          <w:szCs w:val="24"/>
        </w:rPr>
        <w:t>Булатовых</w:t>
      </w:r>
      <w:proofErr w:type="spellEnd"/>
      <w:r w:rsidRPr="00B41DB0">
        <w:rPr>
          <w:rFonts w:ascii="Arial" w:eastAsia="Calibri" w:hAnsi="Arial" w:cs="Arial"/>
          <w:b/>
          <w:sz w:val="24"/>
          <w:szCs w:val="24"/>
        </w:rPr>
        <w:t xml:space="preserve"> освоило производство  уже более десяти видов сыров. Это </w:t>
      </w:r>
      <w:proofErr w:type="gramStart"/>
      <w:r w:rsidRPr="00B41DB0">
        <w:rPr>
          <w:rFonts w:ascii="Arial" w:eastAsia="Calibri" w:hAnsi="Arial" w:cs="Arial"/>
          <w:b/>
          <w:sz w:val="24"/>
          <w:szCs w:val="24"/>
        </w:rPr>
        <w:t>мягкие</w:t>
      </w:r>
      <w:proofErr w:type="gramEnd"/>
      <w:r w:rsidRPr="00B41DB0">
        <w:rPr>
          <w:rFonts w:ascii="Arial" w:eastAsia="Calibri" w:hAnsi="Arial" w:cs="Arial"/>
          <w:b/>
          <w:sz w:val="24"/>
          <w:szCs w:val="24"/>
        </w:rPr>
        <w:t xml:space="preserve"> </w:t>
      </w:r>
      <w:proofErr w:type="spellStart"/>
      <w:r w:rsidRPr="00B41DB0">
        <w:rPr>
          <w:rFonts w:ascii="Arial" w:eastAsia="Calibri" w:hAnsi="Arial" w:cs="Arial"/>
          <w:b/>
          <w:sz w:val="24"/>
          <w:szCs w:val="24"/>
        </w:rPr>
        <w:t>Моцарелла</w:t>
      </w:r>
      <w:proofErr w:type="spellEnd"/>
      <w:r w:rsidRPr="00B41DB0">
        <w:rPr>
          <w:rFonts w:ascii="Arial" w:eastAsia="Calibri" w:hAnsi="Arial" w:cs="Arial"/>
          <w:b/>
          <w:sz w:val="24"/>
          <w:szCs w:val="24"/>
        </w:rPr>
        <w:t xml:space="preserve">, </w:t>
      </w:r>
      <w:proofErr w:type="spellStart"/>
      <w:r w:rsidRPr="00B41DB0">
        <w:rPr>
          <w:rFonts w:ascii="Arial" w:eastAsia="Calibri" w:hAnsi="Arial" w:cs="Arial"/>
          <w:b/>
          <w:sz w:val="24"/>
          <w:szCs w:val="24"/>
        </w:rPr>
        <w:t>Качотта</w:t>
      </w:r>
      <w:proofErr w:type="spellEnd"/>
      <w:r w:rsidRPr="00B41DB0">
        <w:rPr>
          <w:rFonts w:ascii="Arial" w:eastAsia="Calibri" w:hAnsi="Arial" w:cs="Arial"/>
          <w:b/>
          <w:sz w:val="24"/>
          <w:szCs w:val="24"/>
        </w:rPr>
        <w:t xml:space="preserve">, Адыгейский и свой собственный Фермерский. В числе полутвердых – Сулугуни, </w:t>
      </w:r>
      <w:proofErr w:type="spellStart"/>
      <w:r w:rsidRPr="00B41DB0">
        <w:rPr>
          <w:rFonts w:ascii="Arial" w:eastAsia="Calibri" w:hAnsi="Arial" w:cs="Arial"/>
          <w:b/>
          <w:sz w:val="24"/>
          <w:szCs w:val="24"/>
        </w:rPr>
        <w:t>Маасдам</w:t>
      </w:r>
      <w:proofErr w:type="spellEnd"/>
      <w:r w:rsidRPr="00B41DB0">
        <w:rPr>
          <w:rFonts w:ascii="Arial" w:eastAsia="Calibri" w:hAnsi="Arial" w:cs="Arial"/>
          <w:b/>
          <w:sz w:val="24"/>
          <w:szCs w:val="24"/>
        </w:rPr>
        <w:t xml:space="preserve">, сыр-косичка и собственный </w:t>
      </w:r>
      <w:proofErr w:type="spellStart"/>
      <w:r w:rsidRPr="00B41DB0">
        <w:rPr>
          <w:rFonts w:ascii="Arial" w:eastAsia="Calibri" w:hAnsi="Arial" w:cs="Arial"/>
          <w:b/>
          <w:sz w:val="24"/>
          <w:szCs w:val="24"/>
        </w:rPr>
        <w:t>Деденевский</w:t>
      </w:r>
      <w:proofErr w:type="spellEnd"/>
      <w:r w:rsidRPr="00B41DB0">
        <w:rPr>
          <w:rFonts w:ascii="Arial" w:eastAsia="Calibri" w:hAnsi="Arial" w:cs="Arial"/>
          <w:b/>
          <w:sz w:val="24"/>
          <w:szCs w:val="24"/>
        </w:rPr>
        <w:t xml:space="preserve">.  Открыт магазин «Подмосковный фермер» по адресу: </w:t>
      </w:r>
      <w:proofErr w:type="spellStart"/>
      <w:r w:rsidRPr="00B41DB0">
        <w:rPr>
          <w:rFonts w:ascii="Arial" w:eastAsia="Calibri" w:hAnsi="Arial" w:cs="Arial"/>
          <w:b/>
          <w:sz w:val="24"/>
          <w:szCs w:val="24"/>
        </w:rPr>
        <w:t>г</w:t>
      </w:r>
      <w:proofErr w:type="gramStart"/>
      <w:r w:rsidRPr="00B41DB0">
        <w:rPr>
          <w:rFonts w:ascii="Arial" w:eastAsia="Calibri" w:hAnsi="Arial" w:cs="Arial"/>
          <w:b/>
          <w:sz w:val="24"/>
          <w:szCs w:val="24"/>
        </w:rPr>
        <w:t>.Д</w:t>
      </w:r>
      <w:proofErr w:type="gramEnd"/>
      <w:r w:rsidRPr="00B41DB0">
        <w:rPr>
          <w:rFonts w:ascii="Arial" w:eastAsia="Calibri" w:hAnsi="Arial" w:cs="Arial"/>
          <w:b/>
          <w:sz w:val="24"/>
          <w:szCs w:val="24"/>
        </w:rPr>
        <w:t>митров</w:t>
      </w:r>
      <w:proofErr w:type="spellEnd"/>
      <w:r w:rsidRPr="00B41DB0">
        <w:rPr>
          <w:rFonts w:ascii="Arial" w:eastAsia="Calibri" w:hAnsi="Arial" w:cs="Arial"/>
          <w:b/>
          <w:sz w:val="24"/>
          <w:szCs w:val="24"/>
        </w:rPr>
        <w:t xml:space="preserve">, </w:t>
      </w:r>
      <w:proofErr w:type="spellStart"/>
      <w:r w:rsidRPr="00B41DB0">
        <w:rPr>
          <w:rFonts w:ascii="Arial" w:eastAsia="Calibri" w:hAnsi="Arial" w:cs="Arial"/>
          <w:b/>
          <w:sz w:val="24"/>
          <w:szCs w:val="24"/>
        </w:rPr>
        <w:t>ул.Веретенникова</w:t>
      </w:r>
      <w:proofErr w:type="spellEnd"/>
      <w:r w:rsidRPr="00B41DB0">
        <w:rPr>
          <w:rFonts w:ascii="Arial" w:eastAsia="Calibri" w:hAnsi="Arial" w:cs="Arial"/>
          <w:b/>
          <w:sz w:val="24"/>
          <w:szCs w:val="24"/>
        </w:rPr>
        <w:t>.</w:t>
      </w:r>
    </w:p>
    <w:p w:rsidR="002977F1" w:rsidRPr="00B41DB0" w:rsidRDefault="002977F1" w:rsidP="002977F1">
      <w:pPr>
        <w:autoSpaceDE w:val="0"/>
        <w:autoSpaceDN w:val="0"/>
        <w:adjustRightInd w:val="0"/>
        <w:spacing w:after="0" w:line="240" w:lineRule="auto"/>
        <w:jc w:val="both"/>
        <w:rPr>
          <w:rFonts w:ascii="Arial" w:eastAsia="Calibri" w:hAnsi="Arial" w:cs="Arial"/>
          <w:b/>
          <w:sz w:val="24"/>
          <w:szCs w:val="24"/>
        </w:rPr>
      </w:pPr>
      <w:r w:rsidRPr="00B41DB0">
        <w:rPr>
          <w:rFonts w:ascii="Arial" w:eastAsia="Calibri" w:hAnsi="Arial" w:cs="Arial"/>
          <w:b/>
          <w:sz w:val="24"/>
          <w:szCs w:val="24"/>
        </w:rPr>
        <w:tab/>
        <w:t>Дополняют  услуги торговли  нестационарные  объекты  мелкорозничной  торговой сети, их количество по Схеме размещения нестационарных торговых объектов составляет более 100, размещение которых  осуществляется по результатам открытых аукционов на право размещения нестационарных торговых.</w:t>
      </w:r>
    </w:p>
    <w:p w:rsidR="002977F1" w:rsidRPr="00B41DB0" w:rsidRDefault="002977F1" w:rsidP="002977F1">
      <w:pPr>
        <w:autoSpaceDE w:val="0"/>
        <w:autoSpaceDN w:val="0"/>
        <w:adjustRightInd w:val="0"/>
        <w:spacing w:after="0" w:line="240" w:lineRule="auto"/>
        <w:jc w:val="both"/>
        <w:rPr>
          <w:rFonts w:ascii="Arial" w:eastAsia="Calibri" w:hAnsi="Arial" w:cs="Arial"/>
          <w:b/>
          <w:sz w:val="24"/>
          <w:szCs w:val="24"/>
        </w:rPr>
      </w:pPr>
      <w:r w:rsidRPr="00B41DB0">
        <w:rPr>
          <w:rFonts w:ascii="Arial" w:eastAsia="Calibri" w:hAnsi="Arial" w:cs="Arial"/>
          <w:b/>
          <w:sz w:val="24"/>
          <w:szCs w:val="24"/>
        </w:rPr>
        <w:tab/>
        <w:t>Важной  характеристикой  общественной эффективности  функционирования  торговли  является уровень  и  динамика  цен.</w:t>
      </w:r>
    </w:p>
    <w:p w:rsidR="002977F1" w:rsidRPr="00B41DB0" w:rsidRDefault="002977F1" w:rsidP="002977F1">
      <w:pPr>
        <w:autoSpaceDE w:val="0"/>
        <w:autoSpaceDN w:val="0"/>
        <w:adjustRightInd w:val="0"/>
        <w:spacing w:after="0" w:line="240" w:lineRule="auto"/>
        <w:jc w:val="both"/>
        <w:rPr>
          <w:rFonts w:ascii="Arial" w:eastAsia="Calibri" w:hAnsi="Arial" w:cs="Arial"/>
          <w:b/>
          <w:sz w:val="24"/>
          <w:szCs w:val="24"/>
        </w:rPr>
      </w:pPr>
      <w:r w:rsidRPr="00B41DB0">
        <w:rPr>
          <w:rFonts w:ascii="Arial" w:eastAsia="Calibri" w:hAnsi="Arial" w:cs="Arial"/>
          <w:b/>
          <w:sz w:val="24"/>
          <w:szCs w:val="24"/>
        </w:rPr>
        <w:tab/>
        <w:t xml:space="preserve">Ярмарочная торговля обеспечивает потребителей свежей продукцией местных производителей и производителей из других регионов Московской области и Российской Федерации, а последним, в свою очередь, дает возможность реализовать свой товар. Такое формирование конкурентной среды на территории округа создает условия для эффективной деятельности хозяйствующих субъектов по удовлетворению потребностей населения в товарах и услугах, заметному </w:t>
      </w:r>
      <w:r w:rsidRPr="00B41DB0">
        <w:rPr>
          <w:rFonts w:ascii="Arial" w:eastAsia="Calibri" w:hAnsi="Arial" w:cs="Arial"/>
          <w:b/>
          <w:sz w:val="24"/>
          <w:szCs w:val="24"/>
        </w:rPr>
        <w:lastRenderedPageBreak/>
        <w:t>повышению  качества сервиса по предоставлению товаров и услуг. На территории Дмитровского городского округа определено 10 площадок под организацию ярмарок.</w:t>
      </w:r>
    </w:p>
    <w:p w:rsidR="002977F1" w:rsidRPr="00B41DB0" w:rsidRDefault="002977F1" w:rsidP="002977F1">
      <w:pPr>
        <w:autoSpaceDE w:val="0"/>
        <w:autoSpaceDN w:val="0"/>
        <w:adjustRightInd w:val="0"/>
        <w:spacing w:after="0" w:line="240" w:lineRule="auto"/>
        <w:jc w:val="both"/>
        <w:rPr>
          <w:rFonts w:ascii="Arial" w:eastAsia="Calibri" w:hAnsi="Arial" w:cs="Arial"/>
          <w:b/>
          <w:sz w:val="24"/>
          <w:szCs w:val="24"/>
        </w:rPr>
      </w:pPr>
      <w:r w:rsidRPr="00B41DB0">
        <w:rPr>
          <w:rFonts w:ascii="Arial" w:eastAsia="Calibri" w:hAnsi="Arial" w:cs="Arial"/>
          <w:b/>
          <w:sz w:val="24"/>
          <w:szCs w:val="24"/>
        </w:rPr>
        <w:tab/>
        <w:t xml:space="preserve">Потребительский спрос на товары и услуги определяется уровнем и динамикой доходов населения, распределением населения по доходным группам. Рост уровня и качества жизни в Дмитровском городском округе ведет к увеличению покупательной способности населения, возрастанию потребления основных продуктов питания и увеличению покупок непродовольственных товаров. </w:t>
      </w:r>
    </w:p>
    <w:p w:rsidR="002977F1" w:rsidRPr="00B41DB0" w:rsidRDefault="002977F1" w:rsidP="002977F1">
      <w:pPr>
        <w:autoSpaceDE w:val="0"/>
        <w:autoSpaceDN w:val="0"/>
        <w:adjustRightInd w:val="0"/>
        <w:spacing w:after="0" w:line="240" w:lineRule="auto"/>
        <w:jc w:val="both"/>
        <w:rPr>
          <w:rFonts w:ascii="Arial" w:eastAsia="Calibri" w:hAnsi="Arial" w:cs="Arial"/>
          <w:b/>
          <w:sz w:val="24"/>
          <w:szCs w:val="24"/>
        </w:rPr>
      </w:pPr>
      <w:r w:rsidRPr="00B41DB0">
        <w:rPr>
          <w:rFonts w:ascii="Arial" w:eastAsia="Calibri" w:hAnsi="Arial" w:cs="Arial"/>
          <w:b/>
          <w:sz w:val="24"/>
          <w:szCs w:val="24"/>
        </w:rPr>
        <w:t>На потребительском рынке это означает, что наряду с группами потребителей, спрос и удовлетворение потребностей которых обеспечиваются за счет механизмов рыночного саморегулирования, существуют группы потребителей с особо низким уровнем доходов.</w:t>
      </w:r>
    </w:p>
    <w:p w:rsidR="002977F1" w:rsidRPr="00B41DB0" w:rsidRDefault="002977F1" w:rsidP="002977F1">
      <w:pPr>
        <w:autoSpaceDE w:val="0"/>
        <w:autoSpaceDN w:val="0"/>
        <w:adjustRightInd w:val="0"/>
        <w:spacing w:after="0" w:line="240" w:lineRule="auto"/>
        <w:jc w:val="both"/>
        <w:rPr>
          <w:rFonts w:ascii="Arial" w:eastAsia="Calibri" w:hAnsi="Arial" w:cs="Arial"/>
          <w:b/>
          <w:sz w:val="24"/>
          <w:szCs w:val="24"/>
        </w:rPr>
      </w:pPr>
      <w:r w:rsidRPr="00B41DB0">
        <w:rPr>
          <w:rFonts w:ascii="Arial" w:eastAsia="Calibri" w:hAnsi="Arial" w:cs="Arial"/>
          <w:b/>
          <w:sz w:val="24"/>
          <w:szCs w:val="24"/>
        </w:rPr>
        <w:tab/>
        <w:t xml:space="preserve">В настоящее время в Дмитровском городском округе действует 148 социально ориентированных предприятий розничной торговли, общественного питания и бытовых услуг, осуществляющих обслуживание социально незащищенных категорий граждан (ветераны  и инвалиды ВОВ, многодетные семьи, семьи с ребенком инвалидом, инвалиды по зрению и </w:t>
      </w:r>
      <w:proofErr w:type="spellStart"/>
      <w:proofErr w:type="gramStart"/>
      <w:r w:rsidRPr="00B41DB0">
        <w:rPr>
          <w:rFonts w:ascii="Arial" w:eastAsia="Calibri" w:hAnsi="Arial" w:cs="Arial"/>
          <w:b/>
          <w:sz w:val="24"/>
          <w:szCs w:val="24"/>
        </w:rPr>
        <w:t>др</w:t>
      </w:r>
      <w:proofErr w:type="spellEnd"/>
      <w:proofErr w:type="gramEnd"/>
      <w:r w:rsidRPr="00B41DB0">
        <w:rPr>
          <w:rFonts w:ascii="Arial" w:eastAsia="Calibri" w:hAnsi="Arial" w:cs="Arial"/>
          <w:b/>
          <w:sz w:val="24"/>
          <w:szCs w:val="24"/>
        </w:rPr>
        <w:t xml:space="preserve">). </w:t>
      </w:r>
    </w:p>
    <w:p w:rsidR="002977F1" w:rsidRPr="00B41DB0" w:rsidRDefault="002977F1" w:rsidP="002977F1">
      <w:pPr>
        <w:autoSpaceDE w:val="0"/>
        <w:autoSpaceDN w:val="0"/>
        <w:adjustRightInd w:val="0"/>
        <w:spacing w:after="0" w:line="240" w:lineRule="auto"/>
        <w:jc w:val="both"/>
        <w:rPr>
          <w:rFonts w:ascii="Arial" w:eastAsia="Calibri" w:hAnsi="Arial" w:cs="Arial"/>
          <w:b/>
          <w:sz w:val="24"/>
          <w:szCs w:val="24"/>
        </w:rPr>
      </w:pPr>
      <w:r w:rsidRPr="00B41DB0">
        <w:rPr>
          <w:rFonts w:ascii="Arial" w:eastAsia="Calibri" w:hAnsi="Arial" w:cs="Arial"/>
          <w:b/>
          <w:sz w:val="24"/>
          <w:szCs w:val="24"/>
        </w:rPr>
        <w:tab/>
      </w:r>
      <w:proofErr w:type="gramStart"/>
      <w:r w:rsidRPr="00B41DB0">
        <w:rPr>
          <w:rFonts w:ascii="Arial" w:eastAsia="Calibri" w:hAnsi="Arial" w:cs="Arial"/>
          <w:b/>
          <w:sz w:val="24"/>
          <w:szCs w:val="24"/>
        </w:rPr>
        <w:t>С целью обеспечения товарами по доступным ценам регулярно проводится мероприятия по снижению цен на товары: осуществляется торговля продукцией непосредственно от производителей («Заповедные продукты», «Мясницкий ряд», «Дмитровский молочный завод», ЗАО «Дубна плюс», фермерские крестьянские хозяйства, а предприятиях торговли всех форм собственности применяются многочисленные акции по снижению цен на продовольственные и непродовольственные товары, продолжают действовать утренние скидки для пенсионеров.</w:t>
      </w:r>
      <w:proofErr w:type="gramEnd"/>
      <w:r w:rsidRPr="00B41DB0">
        <w:rPr>
          <w:rFonts w:ascii="Arial" w:eastAsia="Calibri" w:hAnsi="Arial" w:cs="Arial"/>
          <w:b/>
          <w:sz w:val="24"/>
          <w:szCs w:val="24"/>
        </w:rPr>
        <w:t xml:space="preserve">  Скидка в размере 5 % предоставляется владельцам социальных карт Московской област</w:t>
      </w:r>
      <w:proofErr w:type="gramStart"/>
      <w:r w:rsidRPr="00B41DB0">
        <w:rPr>
          <w:rFonts w:ascii="Arial" w:eastAsia="Calibri" w:hAnsi="Arial" w:cs="Arial"/>
          <w:b/>
          <w:sz w:val="24"/>
          <w:szCs w:val="24"/>
        </w:rPr>
        <w:t>и-</w:t>
      </w:r>
      <w:proofErr w:type="gramEnd"/>
      <w:r w:rsidRPr="00B41DB0">
        <w:rPr>
          <w:rFonts w:ascii="Arial" w:eastAsia="Calibri" w:hAnsi="Arial" w:cs="Arial"/>
          <w:b/>
          <w:sz w:val="24"/>
          <w:szCs w:val="24"/>
        </w:rPr>
        <w:t xml:space="preserve"> пенсионерам, ветеранам, членам многодетных семей и другим гражданам, относящимся к льготным категориям. Дополнительную скидку предоставляют магазины «Пятерочка»: «Семейная среда»- для покупателей  с детьми каждую среду с 09.00 до 17.00 скидка 10%.</w:t>
      </w:r>
    </w:p>
    <w:p w:rsidR="002977F1" w:rsidRPr="00B41DB0" w:rsidRDefault="002977F1" w:rsidP="002977F1">
      <w:pPr>
        <w:autoSpaceDE w:val="0"/>
        <w:autoSpaceDN w:val="0"/>
        <w:adjustRightInd w:val="0"/>
        <w:spacing w:after="0" w:line="240" w:lineRule="auto"/>
        <w:jc w:val="both"/>
        <w:rPr>
          <w:rFonts w:ascii="Arial" w:eastAsia="Calibri" w:hAnsi="Arial" w:cs="Arial"/>
          <w:b/>
          <w:sz w:val="24"/>
          <w:szCs w:val="24"/>
        </w:rPr>
      </w:pPr>
      <w:r w:rsidRPr="00B41DB0">
        <w:rPr>
          <w:rFonts w:ascii="Arial" w:eastAsia="Calibri" w:hAnsi="Arial" w:cs="Arial"/>
          <w:b/>
          <w:sz w:val="24"/>
          <w:szCs w:val="24"/>
        </w:rPr>
        <w:tab/>
        <w:t xml:space="preserve">В рамках </w:t>
      </w:r>
      <w:proofErr w:type="gramStart"/>
      <w:r w:rsidRPr="00B41DB0">
        <w:rPr>
          <w:rFonts w:ascii="Arial" w:eastAsia="Calibri" w:hAnsi="Arial" w:cs="Arial"/>
          <w:b/>
          <w:sz w:val="24"/>
          <w:szCs w:val="24"/>
        </w:rPr>
        <w:t>контроля за</w:t>
      </w:r>
      <w:proofErr w:type="gramEnd"/>
      <w:r w:rsidRPr="00B41DB0">
        <w:rPr>
          <w:rFonts w:ascii="Arial" w:eastAsia="Calibri" w:hAnsi="Arial" w:cs="Arial"/>
          <w:b/>
          <w:sz w:val="24"/>
          <w:szCs w:val="24"/>
        </w:rPr>
        <w:t xml:space="preserve"> ценами  проводится мониторинг цен на 40 видов социально-значимые продовольственных  товаров с декабря 2014 г.  Ежемесячный отчет представляется в Министерство потребительского рынка и услуг населению.</w:t>
      </w:r>
    </w:p>
    <w:p w:rsidR="002977F1" w:rsidRPr="00B41DB0" w:rsidRDefault="002977F1" w:rsidP="002977F1">
      <w:pPr>
        <w:autoSpaceDE w:val="0"/>
        <w:autoSpaceDN w:val="0"/>
        <w:adjustRightInd w:val="0"/>
        <w:spacing w:after="0" w:line="240" w:lineRule="auto"/>
        <w:jc w:val="both"/>
        <w:rPr>
          <w:rFonts w:ascii="Arial" w:eastAsia="Calibri" w:hAnsi="Arial" w:cs="Arial"/>
          <w:b/>
          <w:sz w:val="24"/>
          <w:szCs w:val="24"/>
        </w:rPr>
      </w:pPr>
      <w:r w:rsidRPr="00B41DB0">
        <w:rPr>
          <w:rFonts w:ascii="Arial" w:eastAsia="Calibri" w:hAnsi="Arial" w:cs="Arial"/>
          <w:b/>
          <w:sz w:val="24"/>
          <w:szCs w:val="24"/>
        </w:rPr>
        <w:tab/>
        <w:t xml:space="preserve">Проблемой развития малого и среднего предпринимательства потребительского рынка Московской области по-прежнему остается недостаток финансовых средств. Процесс кредитования малого и среднего бизнеса в торговле </w:t>
      </w:r>
      <w:proofErr w:type="gramStart"/>
      <w:r w:rsidRPr="00B41DB0">
        <w:rPr>
          <w:rFonts w:ascii="Arial" w:eastAsia="Calibri" w:hAnsi="Arial" w:cs="Arial"/>
          <w:b/>
          <w:sz w:val="24"/>
          <w:szCs w:val="24"/>
        </w:rPr>
        <w:t>развит недостаточно и характеризуется</w:t>
      </w:r>
      <w:proofErr w:type="gramEnd"/>
      <w:r w:rsidRPr="00B41DB0">
        <w:rPr>
          <w:rFonts w:ascii="Arial" w:eastAsia="Calibri" w:hAnsi="Arial" w:cs="Arial"/>
          <w:b/>
          <w:sz w:val="24"/>
          <w:szCs w:val="24"/>
        </w:rPr>
        <w:t xml:space="preserve"> высокими процентными ставками по кредитам, большим количеством документов, необходимых для доступа к кредитным ресурсам, короткими сроками возврата кредита и тому подобное.</w:t>
      </w:r>
    </w:p>
    <w:p w:rsidR="002977F1" w:rsidRPr="00B41DB0" w:rsidRDefault="002977F1" w:rsidP="002977F1">
      <w:pPr>
        <w:autoSpaceDE w:val="0"/>
        <w:autoSpaceDN w:val="0"/>
        <w:adjustRightInd w:val="0"/>
        <w:spacing w:after="0" w:line="240" w:lineRule="auto"/>
        <w:jc w:val="both"/>
        <w:rPr>
          <w:rFonts w:ascii="Arial" w:eastAsia="Calibri" w:hAnsi="Arial" w:cs="Arial"/>
          <w:b/>
          <w:sz w:val="24"/>
          <w:szCs w:val="24"/>
        </w:rPr>
      </w:pPr>
      <w:r w:rsidRPr="00B41DB0">
        <w:rPr>
          <w:rFonts w:ascii="Arial" w:eastAsia="Calibri" w:hAnsi="Arial" w:cs="Arial"/>
          <w:b/>
          <w:sz w:val="24"/>
          <w:szCs w:val="24"/>
        </w:rPr>
        <w:tab/>
        <w:t xml:space="preserve">Сохраняется значительная дифференциация по уровню обеспеченности услугами торговли, общественного питания и бытовых услуг. В Дмитровском городском округе имеются  сельские населенные пункты с подъездными грунтовыми дорогами и с численностью проживающих менее 100 человек,  не имеющие  стационарной торговой сети. Доставка товаров в данные населенные пункты производится автолавками. </w:t>
      </w:r>
    </w:p>
    <w:p w:rsidR="002977F1" w:rsidRPr="00B41DB0" w:rsidRDefault="002977F1" w:rsidP="002977F1">
      <w:pPr>
        <w:autoSpaceDE w:val="0"/>
        <w:autoSpaceDN w:val="0"/>
        <w:adjustRightInd w:val="0"/>
        <w:spacing w:after="0" w:line="240" w:lineRule="auto"/>
        <w:jc w:val="both"/>
        <w:rPr>
          <w:rFonts w:ascii="Arial" w:eastAsia="Calibri" w:hAnsi="Arial" w:cs="Arial"/>
          <w:b/>
          <w:sz w:val="24"/>
          <w:szCs w:val="24"/>
        </w:rPr>
      </w:pPr>
      <w:r w:rsidRPr="00B41DB0">
        <w:rPr>
          <w:rFonts w:ascii="Arial" w:eastAsia="Calibri" w:hAnsi="Arial" w:cs="Arial"/>
          <w:b/>
          <w:sz w:val="24"/>
          <w:szCs w:val="24"/>
        </w:rPr>
        <w:tab/>
        <w:t>Организация предприятий торговли и услуг в сельской местности является непривлекательной для бизнеса сферой деятельности. Создание объектов в отдаленные, малонаселенные сельские пункты связано с серьезными рисками инвестирования и отсутствием гарантий получения прибыли. Обеспечение жителей таких территорий товарами и услугами в необходимом ассортименте – одна из основных задач в сфере потребительского рынка.</w:t>
      </w:r>
    </w:p>
    <w:p w:rsidR="002977F1" w:rsidRPr="00B41DB0" w:rsidRDefault="002977F1" w:rsidP="002977F1">
      <w:pPr>
        <w:autoSpaceDE w:val="0"/>
        <w:autoSpaceDN w:val="0"/>
        <w:adjustRightInd w:val="0"/>
        <w:spacing w:after="0" w:line="240" w:lineRule="auto"/>
        <w:jc w:val="both"/>
        <w:rPr>
          <w:rFonts w:ascii="Arial" w:eastAsia="Calibri" w:hAnsi="Arial" w:cs="Arial"/>
          <w:b/>
          <w:sz w:val="24"/>
          <w:szCs w:val="24"/>
        </w:rPr>
      </w:pPr>
      <w:r w:rsidRPr="00B41DB0">
        <w:rPr>
          <w:rFonts w:ascii="Arial" w:eastAsia="Calibri" w:hAnsi="Arial" w:cs="Arial"/>
          <w:b/>
          <w:sz w:val="24"/>
          <w:szCs w:val="24"/>
        </w:rPr>
        <w:tab/>
        <w:t xml:space="preserve">Для снабжения товарами граждан, проживающих в малонаселенных, удаленных сельских населенных пунктах, Министерство потребительского рынка и </w:t>
      </w:r>
      <w:r w:rsidRPr="00B41DB0">
        <w:rPr>
          <w:rFonts w:ascii="Arial" w:eastAsia="Calibri" w:hAnsi="Arial" w:cs="Arial"/>
          <w:b/>
          <w:sz w:val="24"/>
          <w:szCs w:val="24"/>
        </w:rPr>
        <w:lastRenderedPageBreak/>
        <w:t>услуг Московской области и администрация Дмитровского городского округа Московской области, организовала регулярную доставку в течение года по графику (автолавка). Транспортные расходы организаций и индивидуальных предпринимателей, осуществляющих указанную доставку товаров, частично компенсируются местным бюджетом и субсидией из бюджета Московской области (Закон Московской области № 49/2008-ОЗ «О дополнительных мерах по созданию условий для обеспечения продовольственными и промышленными товарами граждан, проживающих в сельских населенных пунктах в Московской области»).</w:t>
      </w:r>
    </w:p>
    <w:p w:rsidR="002977F1" w:rsidRPr="00B41DB0" w:rsidRDefault="002977F1" w:rsidP="002977F1">
      <w:pPr>
        <w:autoSpaceDE w:val="0"/>
        <w:autoSpaceDN w:val="0"/>
        <w:adjustRightInd w:val="0"/>
        <w:spacing w:after="0" w:line="240" w:lineRule="auto"/>
        <w:jc w:val="both"/>
        <w:rPr>
          <w:rFonts w:ascii="Arial" w:eastAsia="Calibri" w:hAnsi="Arial" w:cs="Arial"/>
          <w:b/>
          <w:sz w:val="24"/>
          <w:szCs w:val="24"/>
        </w:rPr>
      </w:pPr>
      <w:r w:rsidRPr="00B41DB0">
        <w:rPr>
          <w:rFonts w:ascii="Arial" w:eastAsia="Calibri" w:hAnsi="Arial" w:cs="Arial"/>
          <w:b/>
          <w:sz w:val="24"/>
          <w:szCs w:val="24"/>
        </w:rPr>
        <w:t xml:space="preserve">            Жители, проживающие  в 29  сельских  населенных пунктах округа, в которых отсутствуют стационарные объекты торговли, обслуживаются  товарами  первой  необходимости автолавками по муниципальному контракту на доставку продовольственных и промышленных товаров для населения  в отдаленные сельские населенные пункты. Во втором полугодии 2019 за счет увеличения финансирования из бюджета Московской области и софинансирования из бюджета округа планируется увеличить до 186 сельских населенных пункта для оказания услуги населению по доставке товаров первой  необходимости.</w:t>
      </w:r>
    </w:p>
    <w:p w:rsidR="002977F1" w:rsidRPr="00B41DB0" w:rsidRDefault="002977F1" w:rsidP="002977F1">
      <w:pPr>
        <w:autoSpaceDE w:val="0"/>
        <w:autoSpaceDN w:val="0"/>
        <w:adjustRightInd w:val="0"/>
        <w:spacing w:after="0" w:line="240" w:lineRule="auto"/>
        <w:jc w:val="both"/>
        <w:rPr>
          <w:rFonts w:ascii="Arial" w:eastAsia="Calibri" w:hAnsi="Arial" w:cs="Arial"/>
          <w:b/>
          <w:sz w:val="24"/>
          <w:szCs w:val="24"/>
        </w:rPr>
      </w:pPr>
      <w:r w:rsidRPr="00B41DB0">
        <w:rPr>
          <w:rFonts w:ascii="Arial" w:eastAsia="Calibri" w:hAnsi="Arial" w:cs="Arial"/>
          <w:b/>
          <w:sz w:val="24"/>
          <w:szCs w:val="24"/>
        </w:rPr>
        <w:tab/>
        <w:t xml:space="preserve">На сегодняшний день дистанционная торговля - одно из наиболее стремительно развивающихся и перспективных направлений, предлагающих потребителям широкий ассортимент товаров по ценам, зачастую, ниже магазинных. Интернет-торговля, торговля по каталогам и через телемагазины, многоуровневый сетевой маркетинг развивается в Дмитровском городском округе высокими темпами. </w:t>
      </w:r>
    </w:p>
    <w:p w:rsidR="002977F1" w:rsidRPr="00B41DB0" w:rsidRDefault="002977F1" w:rsidP="002977F1">
      <w:pPr>
        <w:autoSpaceDE w:val="0"/>
        <w:autoSpaceDN w:val="0"/>
        <w:adjustRightInd w:val="0"/>
        <w:spacing w:after="0" w:line="240" w:lineRule="auto"/>
        <w:jc w:val="both"/>
        <w:rPr>
          <w:rFonts w:ascii="Arial" w:eastAsia="Calibri" w:hAnsi="Arial" w:cs="Arial"/>
          <w:b/>
          <w:sz w:val="24"/>
          <w:szCs w:val="24"/>
        </w:rPr>
      </w:pPr>
      <w:r w:rsidRPr="00B41DB0">
        <w:rPr>
          <w:rFonts w:ascii="Arial" w:eastAsia="Calibri" w:hAnsi="Arial" w:cs="Arial"/>
          <w:b/>
          <w:sz w:val="24"/>
          <w:szCs w:val="24"/>
        </w:rPr>
        <w:tab/>
        <w:t xml:space="preserve"> Услуги  общественного  питания  оказывают  132 предприятия,  обеспеченность услугами общественного питания на начало 2019 года составила  47 посадочных  мест на 1000 жителей. С начала 2019 года открыт ресторан быстрого питания «</w:t>
      </w:r>
      <w:proofErr w:type="spellStart"/>
      <w:r w:rsidRPr="00B41DB0">
        <w:rPr>
          <w:rFonts w:ascii="Arial" w:eastAsia="Calibri" w:hAnsi="Arial" w:cs="Arial"/>
          <w:b/>
          <w:sz w:val="24"/>
          <w:szCs w:val="24"/>
        </w:rPr>
        <w:t>Бургер</w:t>
      </w:r>
      <w:proofErr w:type="spellEnd"/>
      <w:r w:rsidRPr="00B41DB0">
        <w:rPr>
          <w:rFonts w:ascii="Arial" w:eastAsia="Calibri" w:hAnsi="Arial" w:cs="Arial"/>
          <w:b/>
          <w:sz w:val="24"/>
          <w:szCs w:val="24"/>
        </w:rPr>
        <w:t xml:space="preserve"> Кинг» (</w:t>
      </w:r>
      <w:proofErr w:type="spellStart"/>
      <w:r w:rsidRPr="00B41DB0">
        <w:rPr>
          <w:rFonts w:ascii="Arial" w:eastAsia="Calibri" w:hAnsi="Arial" w:cs="Arial"/>
          <w:b/>
          <w:sz w:val="24"/>
          <w:szCs w:val="24"/>
        </w:rPr>
        <w:t>г</w:t>
      </w:r>
      <w:proofErr w:type="gramStart"/>
      <w:r w:rsidRPr="00B41DB0">
        <w:rPr>
          <w:rFonts w:ascii="Arial" w:eastAsia="Calibri" w:hAnsi="Arial" w:cs="Arial"/>
          <w:b/>
          <w:sz w:val="24"/>
          <w:szCs w:val="24"/>
        </w:rPr>
        <w:t>.Д</w:t>
      </w:r>
      <w:proofErr w:type="gramEnd"/>
      <w:r w:rsidRPr="00B41DB0">
        <w:rPr>
          <w:rFonts w:ascii="Arial" w:eastAsia="Calibri" w:hAnsi="Arial" w:cs="Arial"/>
          <w:b/>
          <w:sz w:val="24"/>
          <w:szCs w:val="24"/>
        </w:rPr>
        <w:t>митров</w:t>
      </w:r>
      <w:proofErr w:type="spellEnd"/>
      <w:r w:rsidRPr="00B41DB0">
        <w:rPr>
          <w:rFonts w:ascii="Arial" w:eastAsia="Calibri" w:hAnsi="Arial" w:cs="Arial"/>
          <w:b/>
          <w:sz w:val="24"/>
          <w:szCs w:val="24"/>
        </w:rPr>
        <w:t xml:space="preserve">, </w:t>
      </w:r>
      <w:proofErr w:type="spellStart"/>
      <w:r w:rsidRPr="00B41DB0">
        <w:rPr>
          <w:rFonts w:ascii="Arial" w:eastAsia="Calibri" w:hAnsi="Arial" w:cs="Arial"/>
          <w:b/>
          <w:sz w:val="24"/>
          <w:szCs w:val="24"/>
        </w:rPr>
        <w:t>ул.Московская</w:t>
      </w:r>
      <w:proofErr w:type="spellEnd"/>
      <w:r w:rsidRPr="00B41DB0">
        <w:rPr>
          <w:rFonts w:ascii="Arial" w:eastAsia="Calibri" w:hAnsi="Arial" w:cs="Arial"/>
          <w:b/>
          <w:sz w:val="24"/>
          <w:szCs w:val="24"/>
        </w:rPr>
        <w:t>), «</w:t>
      </w:r>
      <w:proofErr w:type="spellStart"/>
      <w:r w:rsidRPr="00B41DB0">
        <w:rPr>
          <w:rFonts w:ascii="Arial" w:eastAsia="Calibri" w:hAnsi="Arial" w:cs="Arial"/>
          <w:b/>
          <w:sz w:val="24"/>
          <w:szCs w:val="24"/>
        </w:rPr>
        <w:t>Доминос</w:t>
      </w:r>
      <w:proofErr w:type="spellEnd"/>
      <w:r w:rsidRPr="00B41DB0">
        <w:rPr>
          <w:rFonts w:ascii="Arial" w:eastAsia="Calibri" w:hAnsi="Arial" w:cs="Arial"/>
          <w:b/>
          <w:sz w:val="24"/>
          <w:szCs w:val="24"/>
        </w:rPr>
        <w:t xml:space="preserve"> Пицца» (</w:t>
      </w:r>
      <w:proofErr w:type="spellStart"/>
      <w:r w:rsidRPr="00B41DB0">
        <w:rPr>
          <w:rFonts w:ascii="Arial" w:eastAsia="Calibri" w:hAnsi="Arial" w:cs="Arial"/>
          <w:b/>
          <w:sz w:val="24"/>
          <w:szCs w:val="24"/>
        </w:rPr>
        <w:t>г.Дмитров</w:t>
      </w:r>
      <w:proofErr w:type="spellEnd"/>
      <w:r w:rsidRPr="00B41DB0">
        <w:rPr>
          <w:rFonts w:ascii="Arial" w:eastAsia="Calibri" w:hAnsi="Arial" w:cs="Arial"/>
          <w:b/>
          <w:sz w:val="24"/>
          <w:szCs w:val="24"/>
        </w:rPr>
        <w:t>, Советская площадь), кафе «VERANDA» (</w:t>
      </w:r>
      <w:proofErr w:type="spellStart"/>
      <w:r w:rsidRPr="00B41DB0">
        <w:rPr>
          <w:rFonts w:ascii="Arial" w:eastAsia="Calibri" w:hAnsi="Arial" w:cs="Arial"/>
          <w:b/>
          <w:sz w:val="24"/>
          <w:szCs w:val="24"/>
        </w:rPr>
        <w:t>с.Жестылево</w:t>
      </w:r>
      <w:proofErr w:type="spellEnd"/>
      <w:r w:rsidRPr="00B41DB0">
        <w:rPr>
          <w:rFonts w:ascii="Arial" w:eastAsia="Calibri" w:hAnsi="Arial" w:cs="Arial"/>
          <w:b/>
          <w:sz w:val="24"/>
          <w:szCs w:val="24"/>
        </w:rPr>
        <w:t>).</w:t>
      </w:r>
    </w:p>
    <w:p w:rsidR="002977F1" w:rsidRPr="00B41DB0" w:rsidRDefault="002977F1" w:rsidP="002977F1">
      <w:pPr>
        <w:autoSpaceDE w:val="0"/>
        <w:autoSpaceDN w:val="0"/>
        <w:adjustRightInd w:val="0"/>
        <w:spacing w:after="0" w:line="240" w:lineRule="auto"/>
        <w:jc w:val="both"/>
        <w:rPr>
          <w:rFonts w:ascii="Arial" w:eastAsia="Calibri" w:hAnsi="Arial" w:cs="Arial"/>
          <w:b/>
          <w:sz w:val="24"/>
          <w:szCs w:val="24"/>
        </w:rPr>
      </w:pPr>
      <w:r w:rsidRPr="00B41DB0">
        <w:rPr>
          <w:rFonts w:ascii="Arial" w:eastAsia="Calibri" w:hAnsi="Arial" w:cs="Arial"/>
          <w:b/>
          <w:sz w:val="24"/>
          <w:szCs w:val="24"/>
        </w:rPr>
        <w:t xml:space="preserve">          На территории Дмитровского городского округа выданы разрешения на четыре сельскохозяйственных рынка и один универсальный. Проводится работа по приведению объектов с признаками рынка требованиям законодательства.</w:t>
      </w:r>
    </w:p>
    <w:p w:rsidR="002977F1" w:rsidRPr="00B41DB0" w:rsidRDefault="002977F1" w:rsidP="002977F1">
      <w:pPr>
        <w:autoSpaceDE w:val="0"/>
        <w:autoSpaceDN w:val="0"/>
        <w:adjustRightInd w:val="0"/>
        <w:spacing w:after="0" w:line="240" w:lineRule="auto"/>
        <w:jc w:val="both"/>
        <w:rPr>
          <w:rFonts w:ascii="Arial" w:eastAsia="Calibri" w:hAnsi="Arial" w:cs="Arial"/>
          <w:b/>
          <w:sz w:val="24"/>
          <w:szCs w:val="24"/>
        </w:rPr>
      </w:pPr>
      <w:r w:rsidRPr="00B41DB0">
        <w:rPr>
          <w:rFonts w:ascii="Arial" w:eastAsia="Calibri" w:hAnsi="Arial" w:cs="Arial"/>
          <w:b/>
          <w:sz w:val="24"/>
          <w:szCs w:val="24"/>
        </w:rPr>
        <w:tab/>
        <w:t xml:space="preserve">Процесс реорганизации рыночной торговли осуществляется в рамках исполнения Федерального закона от 30.12.2006 № 271-ФЗ «О розничных рынках </w:t>
      </w:r>
      <w:proofErr w:type="gramStart"/>
      <w:r w:rsidRPr="00B41DB0">
        <w:rPr>
          <w:rFonts w:ascii="Arial" w:eastAsia="Calibri" w:hAnsi="Arial" w:cs="Arial"/>
          <w:b/>
          <w:sz w:val="24"/>
          <w:szCs w:val="24"/>
        </w:rPr>
        <w:t>и</w:t>
      </w:r>
      <w:proofErr w:type="gramEnd"/>
      <w:r w:rsidRPr="00B41DB0">
        <w:rPr>
          <w:rFonts w:ascii="Arial" w:eastAsia="Calibri" w:hAnsi="Arial" w:cs="Arial"/>
          <w:b/>
          <w:sz w:val="24"/>
          <w:szCs w:val="24"/>
        </w:rPr>
        <w:t xml:space="preserve"> о внесении изменений в Трудовой кодекс Российской Федерации». С 1 января 2015 года для организации деятельности по продаже товаров на рынках, для сельскохозяйственных рынков и сельскохозяйственных кооперативных рынков независимо от мест их нахождения, управляющие рынками компании вправе использовать исключительно капитальные здания, строения, сооружения. Использование в этих целях временных сооружений запрещается. </w:t>
      </w:r>
    </w:p>
    <w:p w:rsidR="002977F1" w:rsidRPr="00B41DB0" w:rsidRDefault="002977F1" w:rsidP="002977F1">
      <w:pPr>
        <w:autoSpaceDE w:val="0"/>
        <w:autoSpaceDN w:val="0"/>
        <w:adjustRightInd w:val="0"/>
        <w:spacing w:after="0" w:line="240" w:lineRule="auto"/>
        <w:jc w:val="both"/>
        <w:rPr>
          <w:rFonts w:ascii="Arial" w:eastAsia="Calibri" w:hAnsi="Arial" w:cs="Arial"/>
          <w:b/>
          <w:sz w:val="24"/>
          <w:szCs w:val="24"/>
        </w:rPr>
      </w:pPr>
      <w:r w:rsidRPr="00B41DB0">
        <w:rPr>
          <w:rFonts w:ascii="Arial" w:eastAsia="Calibri" w:hAnsi="Arial" w:cs="Arial"/>
          <w:b/>
          <w:sz w:val="24"/>
          <w:szCs w:val="24"/>
        </w:rPr>
        <w:tab/>
        <w:t>Рынки должны быть реконструированы в современные торговые центры, что соответствует требованиям цивилизованной торговли современным технологиям розничной торговли. Преобразование рынков способствует повышению уровня контролируемости качества и безопасности реализуемых товаров, а также наведению порядка в трудоустройстве мигрантов.</w:t>
      </w:r>
    </w:p>
    <w:p w:rsidR="00F34826" w:rsidRPr="00B41DB0" w:rsidRDefault="002977F1" w:rsidP="00F34826">
      <w:pPr>
        <w:autoSpaceDE w:val="0"/>
        <w:autoSpaceDN w:val="0"/>
        <w:adjustRightInd w:val="0"/>
        <w:spacing w:after="0" w:line="240" w:lineRule="auto"/>
        <w:jc w:val="both"/>
        <w:rPr>
          <w:rFonts w:ascii="Arial" w:eastAsia="Calibri" w:hAnsi="Arial" w:cs="Arial"/>
          <w:b/>
          <w:sz w:val="24"/>
          <w:szCs w:val="24"/>
        </w:rPr>
      </w:pPr>
      <w:r w:rsidRPr="00B41DB0">
        <w:rPr>
          <w:rFonts w:ascii="Arial" w:eastAsia="Calibri" w:hAnsi="Arial" w:cs="Arial"/>
          <w:b/>
          <w:sz w:val="24"/>
          <w:szCs w:val="24"/>
        </w:rPr>
        <w:tab/>
      </w:r>
      <w:r w:rsidR="00F34826" w:rsidRPr="00B41DB0">
        <w:rPr>
          <w:rFonts w:ascii="Arial" w:eastAsia="Calibri" w:hAnsi="Arial" w:cs="Arial"/>
          <w:b/>
          <w:sz w:val="24"/>
          <w:szCs w:val="24"/>
        </w:rPr>
        <w:t>Несмотря на динамичное развитие потребительского рынка на территории Дмитровского городского округа сохраняется ряд проблем, которые необходимо решать программными методами. К ним относятся:</w:t>
      </w:r>
    </w:p>
    <w:p w:rsidR="00F34826" w:rsidRPr="00B41DB0" w:rsidRDefault="0055246E" w:rsidP="00F34826">
      <w:pPr>
        <w:autoSpaceDE w:val="0"/>
        <w:autoSpaceDN w:val="0"/>
        <w:adjustRightInd w:val="0"/>
        <w:spacing w:after="0" w:line="240" w:lineRule="auto"/>
        <w:jc w:val="both"/>
        <w:rPr>
          <w:rFonts w:ascii="Arial" w:eastAsia="Calibri" w:hAnsi="Arial" w:cs="Arial"/>
          <w:b/>
          <w:sz w:val="24"/>
          <w:szCs w:val="24"/>
        </w:rPr>
      </w:pPr>
      <w:r w:rsidRPr="00B41DB0">
        <w:rPr>
          <w:rFonts w:ascii="Arial" w:eastAsia="Calibri" w:hAnsi="Arial" w:cs="Arial"/>
          <w:b/>
          <w:sz w:val="24"/>
          <w:szCs w:val="24"/>
        </w:rPr>
        <w:tab/>
      </w:r>
      <w:r w:rsidR="00F34826" w:rsidRPr="00B41DB0">
        <w:rPr>
          <w:rFonts w:ascii="Arial" w:eastAsia="Calibri" w:hAnsi="Arial" w:cs="Arial"/>
          <w:b/>
          <w:sz w:val="24"/>
          <w:szCs w:val="24"/>
        </w:rPr>
        <w:t>недостаточное развитие современных форматов потребительского рынка;</w:t>
      </w:r>
    </w:p>
    <w:p w:rsidR="00F34826" w:rsidRPr="00B41DB0" w:rsidRDefault="0055246E" w:rsidP="00F34826">
      <w:pPr>
        <w:autoSpaceDE w:val="0"/>
        <w:autoSpaceDN w:val="0"/>
        <w:adjustRightInd w:val="0"/>
        <w:spacing w:after="0" w:line="240" w:lineRule="auto"/>
        <w:jc w:val="both"/>
        <w:rPr>
          <w:rFonts w:ascii="Arial" w:eastAsia="Calibri" w:hAnsi="Arial" w:cs="Arial"/>
          <w:b/>
          <w:sz w:val="24"/>
          <w:szCs w:val="24"/>
        </w:rPr>
      </w:pPr>
      <w:r w:rsidRPr="00B41DB0">
        <w:rPr>
          <w:rFonts w:ascii="Arial" w:eastAsia="Calibri" w:hAnsi="Arial" w:cs="Arial"/>
          <w:b/>
          <w:sz w:val="24"/>
          <w:szCs w:val="24"/>
        </w:rPr>
        <w:tab/>
      </w:r>
      <w:r w:rsidR="00F34826" w:rsidRPr="00B41DB0">
        <w:rPr>
          <w:rFonts w:ascii="Arial" w:eastAsia="Calibri" w:hAnsi="Arial" w:cs="Arial"/>
          <w:b/>
          <w:sz w:val="24"/>
          <w:szCs w:val="24"/>
        </w:rPr>
        <w:t xml:space="preserve">наличие в округе сельских населенных пунктов, не имеющих стационарных объектов торговли; </w:t>
      </w:r>
    </w:p>
    <w:p w:rsidR="00F34826" w:rsidRPr="00B41DB0" w:rsidRDefault="0055246E" w:rsidP="00F34826">
      <w:pPr>
        <w:autoSpaceDE w:val="0"/>
        <w:autoSpaceDN w:val="0"/>
        <w:adjustRightInd w:val="0"/>
        <w:spacing w:after="0" w:line="240" w:lineRule="auto"/>
        <w:jc w:val="both"/>
        <w:rPr>
          <w:rFonts w:ascii="Arial" w:eastAsia="Calibri" w:hAnsi="Arial" w:cs="Arial"/>
          <w:b/>
          <w:sz w:val="24"/>
          <w:szCs w:val="24"/>
        </w:rPr>
      </w:pPr>
      <w:r w:rsidRPr="00B41DB0">
        <w:rPr>
          <w:rFonts w:ascii="Arial" w:eastAsia="Calibri" w:hAnsi="Arial" w:cs="Arial"/>
          <w:b/>
          <w:sz w:val="24"/>
          <w:szCs w:val="24"/>
        </w:rPr>
        <w:tab/>
      </w:r>
      <w:r w:rsidR="00F34826" w:rsidRPr="00B41DB0">
        <w:rPr>
          <w:rFonts w:ascii="Arial" w:eastAsia="Calibri" w:hAnsi="Arial" w:cs="Arial"/>
          <w:b/>
          <w:sz w:val="24"/>
          <w:szCs w:val="24"/>
        </w:rPr>
        <w:t>недостаточное развитие фирменных торговых объектов, реализующих продукцию предприятий пищевой, перерабатывающей промышленности и сельхозпроизводителей Московской области;</w:t>
      </w:r>
    </w:p>
    <w:p w:rsidR="00F34826" w:rsidRPr="00B41DB0" w:rsidRDefault="0055246E" w:rsidP="00F34826">
      <w:pPr>
        <w:autoSpaceDE w:val="0"/>
        <w:autoSpaceDN w:val="0"/>
        <w:adjustRightInd w:val="0"/>
        <w:spacing w:after="0" w:line="240" w:lineRule="auto"/>
        <w:jc w:val="both"/>
        <w:rPr>
          <w:rFonts w:ascii="Arial" w:eastAsia="Calibri" w:hAnsi="Arial" w:cs="Arial"/>
          <w:b/>
          <w:sz w:val="24"/>
          <w:szCs w:val="24"/>
        </w:rPr>
      </w:pPr>
      <w:r w:rsidRPr="00B41DB0">
        <w:rPr>
          <w:rFonts w:ascii="Arial" w:eastAsia="Calibri" w:hAnsi="Arial" w:cs="Arial"/>
          <w:b/>
          <w:sz w:val="24"/>
          <w:szCs w:val="24"/>
        </w:rPr>
        <w:lastRenderedPageBreak/>
        <w:tab/>
      </w:r>
      <w:r w:rsidR="00F34826" w:rsidRPr="00B41DB0">
        <w:rPr>
          <w:rFonts w:ascii="Arial" w:eastAsia="Calibri" w:hAnsi="Arial" w:cs="Arial"/>
          <w:b/>
          <w:sz w:val="24"/>
          <w:szCs w:val="24"/>
        </w:rPr>
        <w:t>несоответствие внешнего облика нестационарных торговых объектов требованиям нормативных актов.</w:t>
      </w:r>
    </w:p>
    <w:p w:rsidR="00F34826" w:rsidRPr="00B41DB0" w:rsidRDefault="00F34826" w:rsidP="00F34826">
      <w:pPr>
        <w:autoSpaceDE w:val="0"/>
        <w:autoSpaceDN w:val="0"/>
        <w:adjustRightInd w:val="0"/>
        <w:spacing w:after="0" w:line="240" w:lineRule="auto"/>
        <w:jc w:val="both"/>
        <w:rPr>
          <w:rFonts w:ascii="Arial" w:eastAsia="Calibri" w:hAnsi="Arial" w:cs="Arial"/>
          <w:b/>
          <w:sz w:val="24"/>
          <w:szCs w:val="24"/>
          <w:highlight w:val="red"/>
        </w:rPr>
      </w:pPr>
      <w:r w:rsidRPr="00B41DB0">
        <w:rPr>
          <w:rFonts w:ascii="Arial" w:eastAsia="Calibri" w:hAnsi="Arial" w:cs="Arial"/>
          <w:b/>
          <w:sz w:val="24"/>
          <w:szCs w:val="24"/>
        </w:rPr>
        <w:tab/>
        <w:t>Таким образом, проблемы развития потребительского рынка, носят многоаспектный, межотраслевой и межведомственный характер. Их системное решение возможно на базе реализации муниципальной программы.</w:t>
      </w:r>
    </w:p>
    <w:p w:rsidR="002977F1" w:rsidRPr="00B41DB0" w:rsidRDefault="002977F1" w:rsidP="00F34826">
      <w:pPr>
        <w:autoSpaceDE w:val="0"/>
        <w:autoSpaceDN w:val="0"/>
        <w:adjustRightInd w:val="0"/>
        <w:spacing w:after="0" w:line="240" w:lineRule="auto"/>
        <w:jc w:val="both"/>
        <w:rPr>
          <w:rFonts w:ascii="Arial" w:eastAsia="Calibri" w:hAnsi="Arial" w:cs="Arial"/>
          <w:b/>
          <w:sz w:val="24"/>
          <w:szCs w:val="24"/>
        </w:rPr>
      </w:pPr>
    </w:p>
    <w:p w:rsidR="00847B98" w:rsidRPr="00B41DB0" w:rsidRDefault="00847B98" w:rsidP="00847B98">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Концептуальные направления реформирования, модернизации, преобразования отдельных сфер социально-экономического развития Дмитровского городского округа Московской области, реализуемых в рамках подпрограммы I</w:t>
      </w:r>
      <w:r w:rsidR="00EC3752" w:rsidRPr="00B41DB0">
        <w:rPr>
          <w:rFonts w:ascii="Arial" w:eastAsia="Times New Roman" w:hAnsi="Arial" w:cs="Arial"/>
          <w:b/>
          <w:sz w:val="24"/>
          <w:szCs w:val="24"/>
          <w:lang w:val="en-US" w:eastAsia="ru-RU"/>
        </w:rPr>
        <w:t>V</w:t>
      </w:r>
      <w:r w:rsidRPr="00B41DB0">
        <w:rPr>
          <w:rFonts w:ascii="Arial" w:eastAsia="Times New Roman" w:hAnsi="Arial" w:cs="Arial"/>
          <w:b/>
          <w:sz w:val="24"/>
          <w:szCs w:val="24"/>
          <w:lang w:eastAsia="ru-RU"/>
        </w:rPr>
        <w:t xml:space="preserve"> «Развитие потребительского рынка и услуг» </w:t>
      </w:r>
    </w:p>
    <w:p w:rsidR="00847B98" w:rsidRPr="00B41DB0" w:rsidRDefault="00847B98" w:rsidP="00847B98">
      <w:pPr>
        <w:widowControl w:val="0"/>
        <w:autoSpaceDE w:val="0"/>
        <w:autoSpaceDN w:val="0"/>
        <w:spacing w:after="0" w:line="240" w:lineRule="auto"/>
        <w:jc w:val="center"/>
        <w:rPr>
          <w:rFonts w:ascii="Arial" w:eastAsia="Times New Roman" w:hAnsi="Arial" w:cs="Arial"/>
          <w:b/>
          <w:sz w:val="24"/>
          <w:szCs w:val="24"/>
          <w:lang w:eastAsia="ru-RU"/>
        </w:rPr>
      </w:pPr>
    </w:p>
    <w:p w:rsidR="00847B98" w:rsidRPr="00B41DB0" w:rsidRDefault="00D16D20" w:rsidP="00847B98">
      <w:pPr>
        <w:pStyle w:val="ConsPlusNormal"/>
        <w:jc w:val="both"/>
        <w:rPr>
          <w:rFonts w:ascii="Arial" w:hAnsi="Arial" w:cs="Arial"/>
          <w:b/>
          <w:sz w:val="24"/>
          <w:szCs w:val="24"/>
        </w:rPr>
      </w:pPr>
      <w:r w:rsidRPr="00B41DB0">
        <w:rPr>
          <w:rFonts w:ascii="Arial" w:hAnsi="Arial" w:cs="Arial"/>
          <w:b/>
          <w:sz w:val="24"/>
          <w:szCs w:val="24"/>
        </w:rPr>
        <w:tab/>
      </w:r>
      <w:r w:rsidR="00847B98" w:rsidRPr="00B41DB0">
        <w:rPr>
          <w:rFonts w:ascii="Arial" w:hAnsi="Arial" w:cs="Arial"/>
          <w:b/>
          <w:sz w:val="24"/>
          <w:szCs w:val="24"/>
        </w:rPr>
        <w:t xml:space="preserve">1. </w:t>
      </w:r>
      <w:proofErr w:type="gramStart"/>
      <w:r w:rsidR="00847B98" w:rsidRPr="00B41DB0">
        <w:rPr>
          <w:rFonts w:ascii="Arial" w:hAnsi="Arial" w:cs="Arial"/>
          <w:b/>
          <w:sz w:val="24"/>
          <w:szCs w:val="24"/>
        </w:rPr>
        <w:t>В соответствии с Федеральным законом от 28.12.2009 N 381-ФЗ "Об основах государственного регулирования торговой деятельности в Российской Федерации" (далее - Федеральный закон N 381-ФЗ) в Московской области принят Закон N 174/2010-ОЗ "О государственном регулировании торговой деятельности в Московской области", который регулирует отношения, возникающие между органами государственной власти Московской области и хозяйствующими субъектами при организации и осуществлении торговой деятельности в Московской</w:t>
      </w:r>
      <w:proofErr w:type="gramEnd"/>
      <w:r w:rsidR="00847B98" w:rsidRPr="00B41DB0">
        <w:rPr>
          <w:rFonts w:ascii="Arial" w:hAnsi="Arial" w:cs="Arial"/>
          <w:b/>
          <w:sz w:val="24"/>
          <w:szCs w:val="24"/>
        </w:rPr>
        <w:t xml:space="preserve"> области, и </w:t>
      </w:r>
      <w:proofErr w:type="gramStart"/>
      <w:r w:rsidR="00847B98" w:rsidRPr="00B41DB0">
        <w:rPr>
          <w:rFonts w:ascii="Arial" w:hAnsi="Arial" w:cs="Arial"/>
          <w:b/>
          <w:sz w:val="24"/>
          <w:szCs w:val="24"/>
        </w:rPr>
        <w:t>направлен</w:t>
      </w:r>
      <w:proofErr w:type="gramEnd"/>
      <w:r w:rsidR="00847B98" w:rsidRPr="00B41DB0">
        <w:rPr>
          <w:rFonts w:ascii="Arial" w:hAnsi="Arial" w:cs="Arial"/>
          <w:b/>
          <w:sz w:val="24"/>
          <w:szCs w:val="24"/>
        </w:rPr>
        <w:t xml:space="preserve"> на решение задач социально-экономического развития Московской области.</w:t>
      </w:r>
    </w:p>
    <w:p w:rsidR="00847B98" w:rsidRPr="00B41DB0" w:rsidRDefault="00D16D20" w:rsidP="00847B98">
      <w:pPr>
        <w:pStyle w:val="ConsPlusNormal"/>
        <w:jc w:val="both"/>
        <w:rPr>
          <w:rFonts w:ascii="Arial" w:hAnsi="Arial" w:cs="Arial"/>
          <w:b/>
          <w:sz w:val="24"/>
          <w:szCs w:val="24"/>
        </w:rPr>
      </w:pPr>
      <w:r w:rsidRPr="00B41DB0">
        <w:rPr>
          <w:rFonts w:ascii="Arial" w:hAnsi="Arial" w:cs="Arial"/>
          <w:b/>
          <w:sz w:val="24"/>
          <w:szCs w:val="24"/>
        </w:rPr>
        <w:tab/>
      </w:r>
      <w:r w:rsidR="00847B98" w:rsidRPr="00B41DB0">
        <w:rPr>
          <w:rFonts w:ascii="Arial" w:hAnsi="Arial" w:cs="Arial"/>
          <w:b/>
          <w:sz w:val="24"/>
          <w:szCs w:val="24"/>
        </w:rPr>
        <w:t>2. Одним из основных направлений развития потребительского рынка и услуг на территории Московской области является организация деятельности розничных рынков в соответствии с требованиями федерального и регионального законодательства.</w:t>
      </w:r>
      <w:r w:rsidR="00F34826" w:rsidRPr="00B41DB0">
        <w:rPr>
          <w:rFonts w:ascii="Arial" w:hAnsi="Arial" w:cs="Arial"/>
          <w:b/>
          <w:sz w:val="24"/>
          <w:szCs w:val="24"/>
        </w:rPr>
        <w:t xml:space="preserve"> </w:t>
      </w:r>
      <w:r w:rsidRPr="00B41DB0">
        <w:rPr>
          <w:rFonts w:ascii="Arial" w:hAnsi="Arial" w:cs="Arial"/>
          <w:b/>
          <w:sz w:val="24"/>
          <w:szCs w:val="24"/>
        </w:rPr>
        <w:tab/>
      </w:r>
      <w:r w:rsidR="00847B98" w:rsidRPr="00B41DB0">
        <w:rPr>
          <w:rFonts w:ascii="Arial" w:hAnsi="Arial" w:cs="Arial"/>
          <w:b/>
          <w:sz w:val="24"/>
          <w:szCs w:val="24"/>
        </w:rPr>
        <w:t>В свою очередь, модернизация в сфере рыночной торговли осуществляется по следующим векторам:</w:t>
      </w:r>
    </w:p>
    <w:p w:rsidR="00847B98" w:rsidRPr="00B41DB0" w:rsidRDefault="00D16D20" w:rsidP="00847B98">
      <w:pPr>
        <w:pStyle w:val="ConsPlusNormal"/>
        <w:jc w:val="both"/>
        <w:rPr>
          <w:rFonts w:ascii="Arial" w:hAnsi="Arial" w:cs="Arial"/>
          <w:b/>
          <w:sz w:val="24"/>
          <w:szCs w:val="24"/>
        </w:rPr>
      </w:pPr>
      <w:r w:rsidRPr="00B41DB0">
        <w:rPr>
          <w:rFonts w:ascii="Arial" w:hAnsi="Arial" w:cs="Arial"/>
          <w:b/>
          <w:sz w:val="24"/>
          <w:szCs w:val="24"/>
        </w:rPr>
        <w:tab/>
      </w:r>
      <w:r w:rsidR="00847B98" w:rsidRPr="00B41DB0">
        <w:rPr>
          <w:rFonts w:ascii="Arial" w:hAnsi="Arial" w:cs="Arial"/>
          <w:b/>
          <w:sz w:val="24"/>
          <w:szCs w:val="24"/>
        </w:rPr>
        <w:t>2.1. Повышение привлекательности сельскохозяйственных и сельскохозяйственных кооперативных рынков.</w:t>
      </w:r>
    </w:p>
    <w:p w:rsidR="00847B98" w:rsidRPr="00B41DB0" w:rsidRDefault="00D16D20" w:rsidP="00847B98">
      <w:pPr>
        <w:pStyle w:val="ConsPlusNormal"/>
        <w:jc w:val="both"/>
        <w:rPr>
          <w:rFonts w:ascii="Arial" w:hAnsi="Arial" w:cs="Arial"/>
          <w:b/>
          <w:sz w:val="24"/>
          <w:szCs w:val="24"/>
        </w:rPr>
      </w:pPr>
      <w:r w:rsidRPr="00B41DB0">
        <w:rPr>
          <w:rFonts w:ascii="Arial" w:hAnsi="Arial" w:cs="Arial"/>
          <w:b/>
          <w:sz w:val="24"/>
          <w:szCs w:val="24"/>
        </w:rPr>
        <w:tab/>
      </w:r>
      <w:r w:rsidR="00847B98" w:rsidRPr="00B41DB0">
        <w:rPr>
          <w:rFonts w:ascii="Arial" w:hAnsi="Arial" w:cs="Arial"/>
          <w:b/>
          <w:sz w:val="24"/>
          <w:szCs w:val="24"/>
        </w:rPr>
        <w:t>2.2. Рациональное размещение розничных рынков.</w:t>
      </w:r>
    </w:p>
    <w:p w:rsidR="00847B98" w:rsidRPr="00B41DB0" w:rsidRDefault="00D16D20" w:rsidP="00847B98">
      <w:pPr>
        <w:pStyle w:val="ConsPlusNormal"/>
        <w:jc w:val="both"/>
        <w:rPr>
          <w:rFonts w:ascii="Arial" w:hAnsi="Arial" w:cs="Arial"/>
          <w:b/>
          <w:sz w:val="24"/>
          <w:szCs w:val="24"/>
        </w:rPr>
      </w:pPr>
      <w:r w:rsidRPr="00B41DB0">
        <w:rPr>
          <w:rFonts w:ascii="Arial" w:hAnsi="Arial" w:cs="Arial"/>
          <w:b/>
          <w:sz w:val="24"/>
          <w:szCs w:val="24"/>
        </w:rPr>
        <w:tab/>
      </w:r>
      <w:r w:rsidR="00847B98" w:rsidRPr="00B41DB0">
        <w:rPr>
          <w:rFonts w:ascii="Arial" w:hAnsi="Arial" w:cs="Arial"/>
          <w:b/>
          <w:sz w:val="24"/>
          <w:szCs w:val="24"/>
        </w:rPr>
        <w:t>3. Развитие ярмарочной деятельности.</w:t>
      </w:r>
    </w:p>
    <w:p w:rsidR="00847B98" w:rsidRPr="00B41DB0" w:rsidRDefault="00D16D20" w:rsidP="00847B98">
      <w:pPr>
        <w:pStyle w:val="ConsPlusNormal"/>
        <w:jc w:val="both"/>
        <w:rPr>
          <w:rFonts w:ascii="Arial" w:hAnsi="Arial" w:cs="Arial"/>
          <w:b/>
          <w:sz w:val="24"/>
          <w:szCs w:val="24"/>
        </w:rPr>
      </w:pPr>
      <w:r w:rsidRPr="00B41DB0">
        <w:rPr>
          <w:rFonts w:ascii="Arial" w:hAnsi="Arial" w:cs="Arial"/>
          <w:b/>
          <w:sz w:val="24"/>
          <w:szCs w:val="24"/>
        </w:rPr>
        <w:tab/>
      </w:r>
      <w:proofErr w:type="gramStart"/>
      <w:r w:rsidR="00847B98" w:rsidRPr="00B41DB0">
        <w:rPr>
          <w:rFonts w:ascii="Arial" w:hAnsi="Arial" w:cs="Arial"/>
          <w:b/>
          <w:sz w:val="24"/>
          <w:szCs w:val="24"/>
        </w:rPr>
        <w:t>В соответствии с положением статьи 11 Федерального закона от 28.12.2009 N 381-ФЗ "Об основах государственного регулирования торговой деятельности в Российской Федерации" Правительством Московской области принято постановление от 07.11.2012 N 1394/40 "Об утверждении Порядка организации ярмарок на территории Московской области и продажи товаров (выполнения работ, оказания услуг) на них" (далее - Постановление).</w:t>
      </w:r>
      <w:proofErr w:type="gramEnd"/>
    </w:p>
    <w:p w:rsidR="00847B98" w:rsidRPr="00B41DB0" w:rsidRDefault="00D16D20" w:rsidP="00847B98">
      <w:pPr>
        <w:pStyle w:val="ConsPlusNormal"/>
        <w:jc w:val="both"/>
        <w:rPr>
          <w:rFonts w:ascii="Arial" w:hAnsi="Arial" w:cs="Arial"/>
          <w:b/>
          <w:sz w:val="24"/>
          <w:szCs w:val="24"/>
        </w:rPr>
      </w:pPr>
      <w:r w:rsidRPr="00B41DB0">
        <w:rPr>
          <w:rFonts w:ascii="Arial" w:hAnsi="Arial" w:cs="Arial"/>
          <w:b/>
          <w:sz w:val="24"/>
          <w:szCs w:val="24"/>
        </w:rPr>
        <w:tab/>
      </w:r>
      <w:proofErr w:type="gramStart"/>
      <w:r w:rsidR="00847B98" w:rsidRPr="00B41DB0">
        <w:rPr>
          <w:rFonts w:ascii="Arial" w:hAnsi="Arial" w:cs="Arial"/>
          <w:b/>
          <w:sz w:val="24"/>
          <w:szCs w:val="24"/>
        </w:rPr>
        <w:t>На основании Постановления Министерством потребительского рынка и услуг Московской области (далее - Министерство) разработаны методические рекомендации по организации и проведению ярмарок на территории Московской области, утвержденные распоряжением Министерства от 01.03.2013 N 5-Р, Порядок формирования Сводного перечня мест проведения ярмарок на территории Московской области, утвержденный распоряжением Министерства от 15.05.2013 N 17-Р, и Порядок ведения Реестра ярмарок, организуемых на территории Московской области, утвержденный</w:t>
      </w:r>
      <w:proofErr w:type="gramEnd"/>
      <w:r w:rsidR="00847B98" w:rsidRPr="00B41DB0">
        <w:rPr>
          <w:rFonts w:ascii="Arial" w:hAnsi="Arial" w:cs="Arial"/>
          <w:b/>
          <w:sz w:val="24"/>
          <w:szCs w:val="24"/>
        </w:rPr>
        <w:t xml:space="preserve"> распоряжением Министерства от 15.05.2013 N 18-Р.</w:t>
      </w:r>
    </w:p>
    <w:p w:rsidR="00847B98" w:rsidRPr="00B41DB0" w:rsidRDefault="00D16D20" w:rsidP="00847B98">
      <w:pPr>
        <w:pStyle w:val="ConsPlusNormal"/>
        <w:jc w:val="both"/>
        <w:rPr>
          <w:rFonts w:ascii="Arial" w:hAnsi="Arial" w:cs="Arial"/>
          <w:b/>
          <w:sz w:val="24"/>
          <w:szCs w:val="24"/>
        </w:rPr>
      </w:pPr>
      <w:r w:rsidRPr="00B41DB0">
        <w:rPr>
          <w:rFonts w:ascii="Arial" w:hAnsi="Arial" w:cs="Arial"/>
          <w:b/>
          <w:sz w:val="24"/>
          <w:szCs w:val="24"/>
        </w:rPr>
        <w:tab/>
      </w:r>
      <w:r w:rsidR="00847B98" w:rsidRPr="00B41DB0">
        <w:rPr>
          <w:rFonts w:ascii="Arial" w:hAnsi="Arial" w:cs="Arial"/>
          <w:b/>
          <w:sz w:val="24"/>
          <w:szCs w:val="24"/>
        </w:rPr>
        <w:t>Указанные нормативные правовые акты разработаны с целью приведения действующих объектов ярмарочной торговли в соответствие требованиям законодательства Российской Федерации и Московской области, недопущения нарушений требований к организации ярмарок, а также недопущения несанкционированной торговой деятельности.</w:t>
      </w:r>
    </w:p>
    <w:p w:rsidR="00847B98" w:rsidRPr="00B41DB0" w:rsidRDefault="00D16D20" w:rsidP="00847B98">
      <w:pPr>
        <w:pStyle w:val="ConsPlusNormal"/>
        <w:jc w:val="both"/>
        <w:rPr>
          <w:rFonts w:ascii="Arial" w:hAnsi="Arial" w:cs="Arial"/>
          <w:b/>
          <w:sz w:val="24"/>
          <w:szCs w:val="24"/>
        </w:rPr>
      </w:pPr>
      <w:r w:rsidRPr="00B41DB0">
        <w:rPr>
          <w:rFonts w:ascii="Arial" w:hAnsi="Arial" w:cs="Arial"/>
          <w:b/>
          <w:sz w:val="24"/>
          <w:szCs w:val="24"/>
        </w:rPr>
        <w:tab/>
      </w:r>
      <w:r w:rsidR="00847B98" w:rsidRPr="00B41DB0">
        <w:rPr>
          <w:rFonts w:ascii="Arial" w:hAnsi="Arial" w:cs="Arial"/>
          <w:b/>
          <w:sz w:val="24"/>
          <w:szCs w:val="24"/>
        </w:rPr>
        <w:t>4. Развитие нестационарной торговли.</w:t>
      </w:r>
    </w:p>
    <w:p w:rsidR="00847B98" w:rsidRPr="00B41DB0" w:rsidRDefault="00D16D20" w:rsidP="00847B98">
      <w:pPr>
        <w:pStyle w:val="ConsPlusNormal"/>
        <w:jc w:val="both"/>
        <w:rPr>
          <w:rFonts w:ascii="Arial" w:hAnsi="Arial" w:cs="Arial"/>
          <w:b/>
          <w:sz w:val="24"/>
          <w:szCs w:val="24"/>
        </w:rPr>
      </w:pPr>
      <w:r w:rsidRPr="00B41DB0">
        <w:rPr>
          <w:rFonts w:ascii="Arial" w:hAnsi="Arial" w:cs="Arial"/>
          <w:b/>
          <w:sz w:val="24"/>
          <w:szCs w:val="24"/>
        </w:rPr>
        <w:tab/>
      </w:r>
      <w:r w:rsidR="00847B98" w:rsidRPr="00B41DB0">
        <w:rPr>
          <w:rFonts w:ascii="Arial" w:hAnsi="Arial" w:cs="Arial"/>
          <w:b/>
          <w:sz w:val="24"/>
          <w:szCs w:val="24"/>
        </w:rPr>
        <w:t xml:space="preserve">Особенности размещения нестационарных торговых объектов регламентируются статьей 10 Федерального закона от 28.12.2009 N 381-ФЗ "Об </w:t>
      </w:r>
      <w:r w:rsidR="00847B98" w:rsidRPr="00B41DB0">
        <w:rPr>
          <w:rFonts w:ascii="Arial" w:hAnsi="Arial" w:cs="Arial"/>
          <w:b/>
          <w:sz w:val="24"/>
          <w:szCs w:val="24"/>
        </w:rPr>
        <w:lastRenderedPageBreak/>
        <w:t>основах государственного регулирования торговой деятельности в Российской Федерации".</w:t>
      </w:r>
    </w:p>
    <w:p w:rsidR="00847B98" w:rsidRPr="00B41DB0" w:rsidRDefault="00847B98" w:rsidP="00847B98">
      <w:pPr>
        <w:pStyle w:val="ConsPlusNormal"/>
        <w:jc w:val="both"/>
        <w:rPr>
          <w:rFonts w:ascii="Arial" w:hAnsi="Arial" w:cs="Arial"/>
          <w:b/>
          <w:sz w:val="24"/>
          <w:szCs w:val="24"/>
        </w:rPr>
      </w:pPr>
      <w:r w:rsidRPr="00B41DB0">
        <w:rPr>
          <w:rFonts w:ascii="Arial" w:hAnsi="Arial" w:cs="Arial"/>
          <w:b/>
          <w:sz w:val="24"/>
          <w:szCs w:val="24"/>
        </w:rPr>
        <w:t xml:space="preserve">Во исполнение положений вышеназванного Закона Министерством издано распоряжение от 27.12.2012 N 32-Р "Об утверждении Порядка разработки и утверждения органами местного самоуправления муниципальных </w:t>
      </w:r>
      <w:proofErr w:type="gramStart"/>
      <w:r w:rsidRPr="00B41DB0">
        <w:rPr>
          <w:rFonts w:ascii="Arial" w:hAnsi="Arial" w:cs="Arial"/>
          <w:b/>
          <w:sz w:val="24"/>
          <w:szCs w:val="24"/>
        </w:rPr>
        <w:t>образований Московской области схем размещения нестационарных торговых объектов</w:t>
      </w:r>
      <w:proofErr w:type="gramEnd"/>
      <w:r w:rsidRPr="00B41DB0">
        <w:rPr>
          <w:rFonts w:ascii="Arial" w:hAnsi="Arial" w:cs="Arial"/>
          <w:b/>
          <w:sz w:val="24"/>
          <w:szCs w:val="24"/>
        </w:rPr>
        <w:t>".</w:t>
      </w:r>
    </w:p>
    <w:p w:rsidR="00847B98" w:rsidRPr="00B41DB0" w:rsidRDefault="00D16D20" w:rsidP="00847B98">
      <w:pPr>
        <w:pStyle w:val="ConsPlusNormal"/>
        <w:jc w:val="both"/>
        <w:rPr>
          <w:rFonts w:ascii="Arial" w:hAnsi="Arial" w:cs="Arial"/>
          <w:b/>
          <w:sz w:val="24"/>
          <w:szCs w:val="24"/>
        </w:rPr>
      </w:pPr>
      <w:r w:rsidRPr="00B41DB0">
        <w:rPr>
          <w:rFonts w:ascii="Arial" w:hAnsi="Arial" w:cs="Arial"/>
          <w:b/>
          <w:sz w:val="24"/>
          <w:szCs w:val="24"/>
        </w:rPr>
        <w:tab/>
      </w:r>
      <w:proofErr w:type="gramStart"/>
      <w:r w:rsidR="00847B98" w:rsidRPr="00B41DB0">
        <w:rPr>
          <w:rFonts w:ascii="Arial" w:hAnsi="Arial" w:cs="Arial"/>
          <w:b/>
          <w:sz w:val="24"/>
          <w:szCs w:val="24"/>
        </w:rPr>
        <w:t>В соответствии с рекомендациями Министерства промышленности и торговли Российской Федерации распоряжением Министерства потребительского рынка и услуг Московской области от 15.06.2015 N 16рв-27 "О внесении изменений в некоторые распоряжения Министерства потребительского рынка и услуг Московской области в сфере размещения нестационарных торговых объектов" внесено изменение о продлении срока действия схемы размещения нестационарных торговых объектов на территории муниципального образования с 2 до 5</w:t>
      </w:r>
      <w:proofErr w:type="gramEnd"/>
      <w:r w:rsidR="00847B98" w:rsidRPr="00B41DB0">
        <w:rPr>
          <w:rFonts w:ascii="Arial" w:hAnsi="Arial" w:cs="Arial"/>
          <w:b/>
          <w:sz w:val="24"/>
          <w:szCs w:val="24"/>
        </w:rPr>
        <w:t xml:space="preserve"> лет.</w:t>
      </w:r>
    </w:p>
    <w:p w:rsidR="00847B98" w:rsidRPr="00B41DB0" w:rsidRDefault="00D16D20" w:rsidP="00847B98">
      <w:pPr>
        <w:pStyle w:val="ConsPlusNormal"/>
        <w:jc w:val="both"/>
        <w:rPr>
          <w:rFonts w:ascii="Arial" w:hAnsi="Arial" w:cs="Arial"/>
          <w:b/>
          <w:sz w:val="24"/>
          <w:szCs w:val="24"/>
        </w:rPr>
      </w:pPr>
      <w:r w:rsidRPr="00B41DB0">
        <w:rPr>
          <w:rFonts w:ascii="Arial" w:hAnsi="Arial" w:cs="Arial"/>
          <w:b/>
          <w:sz w:val="24"/>
          <w:szCs w:val="24"/>
        </w:rPr>
        <w:tab/>
      </w:r>
      <w:proofErr w:type="gramStart"/>
      <w:r w:rsidR="00847B98" w:rsidRPr="00B41DB0">
        <w:rPr>
          <w:rFonts w:ascii="Arial" w:hAnsi="Arial" w:cs="Arial"/>
          <w:b/>
          <w:sz w:val="24"/>
          <w:szCs w:val="24"/>
        </w:rPr>
        <w:t>В целях оказания поддержки отечественным производителям в государственную программу Московской области "Предпринимательство Подмосковья" Планом первоочередных мероприятий по обеспечению устойчивого развития экономики и социальной стабильности в Московской области в 2015 году, утвержденным Губернатором Московской области А.Ю. Воробьевым 11.02.2015, внесены изменения, направленные на создание в каждом муниципальном районе и городском округе Подмосковья нестационарных торговых объектов, предназначенных для продажи отечественных товаров (постановление</w:t>
      </w:r>
      <w:proofErr w:type="gramEnd"/>
      <w:r w:rsidR="00847B98" w:rsidRPr="00B41DB0">
        <w:rPr>
          <w:rFonts w:ascii="Arial" w:hAnsi="Arial" w:cs="Arial"/>
          <w:b/>
          <w:sz w:val="24"/>
          <w:szCs w:val="24"/>
        </w:rPr>
        <w:t xml:space="preserve"> </w:t>
      </w:r>
      <w:proofErr w:type="gramStart"/>
      <w:r w:rsidR="00847B98" w:rsidRPr="00B41DB0">
        <w:rPr>
          <w:rFonts w:ascii="Arial" w:hAnsi="Arial" w:cs="Arial"/>
          <w:b/>
          <w:sz w:val="24"/>
          <w:szCs w:val="24"/>
        </w:rPr>
        <w:t>Правительства Московской области от 01.04.2015 N 207/12 "О внесении изменений в государственную программу Московской области "Предпринимательство Подмосковья").</w:t>
      </w:r>
      <w:proofErr w:type="gramEnd"/>
      <w:r w:rsidR="00847B98" w:rsidRPr="00B41DB0">
        <w:rPr>
          <w:rFonts w:ascii="Arial" w:hAnsi="Arial" w:cs="Arial"/>
          <w:b/>
          <w:sz w:val="24"/>
          <w:szCs w:val="24"/>
        </w:rPr>
        <w:t xml:space="preserve"> В частности, Государственной программой предусмотрена реализация на территории Московской области таких проектов, как "Подмосковный фермер".</w:t>
      </w:r>
    </w:p>
    <w:p w:rsidR="00F34826" w:rsidRPr="00B41DB0" w:rsidRDefault="00D16D20" w:rsidP="0055246E">
      <w:pPr>
        <w:widowControl w:val="0"/>
        <w:autoSpaceDE w:val="0"/>
        <w:autoSpaceDN w:val="0"/>
        <w:spacing w:after="0" w:line="240" w:lineRule="auto"/>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ab/>
      </w:r>
    </w:p>
    <w:p w:rsidR="008D54FC" w:rsidRPr="00B41DB0" w:rsidRDefault="008D54FC" w:rsidP="008D54FC">
      <w:pPr>
        <w:pStyle w:val="ConsPlusNormal"/>
        <w:jc w:val="center"/>
        <w:rPr>
          <w:rFonts w:ascii="Arial" w:hAnsi="Arial" w:cs="Arial"/>
          <w:b/>
          <w:sz w:val="24"/>
          <w:szCs w:val="24"/>
          <w:highlight w:val="red"/>
        </w:rPr>
        <w:sectPr w:rsidR="008D54FC" w:rsidRPr="00B41DB0" w:rsidSect="006638EA">
          <w:pgSz w:w="11907" w:h="16840"/>
          <w:pgMar w:top="1134" w:right="567" w:bottom="1134" w:left="1134" w:header="0" w:footer="0" w:gutter="0"/>
          <w:cols w:space="720"/>
          <w:docGrid w:linePitch="299"/>
        </w:sectPr>
      </w:pPr>
    </w:p>
    <w:p w:rsidR="00C51359" w:rsidRPr="00B41DB0" w:rsidRDefault="008D54FC" w:rsidP="008D54FC">
      <w:pPr>
        <w:pStyle w:val="ConsPlusNormal"/>
        <w:ind w:firstLine="540"/>
        <w:jc w:val="center"/>
        <w:rPr>
          <w:rFonts w:ascii="Arial" w:hAnsi="Arial" w:cs="Arial"/>
          <w:b/>
          <w:sz w:val="24"/>
          <w:szCs w:val="24"/>
          <w:highlight w:val="red"/>
        </w:rPr>
      </w:pPr>
      <w:r w:rsidRPr="00B41DB0">
        <w:rPr>
          <w:rFonts w:ascii="Arial" w:hAnsi="Arial" w:cs="Arial"/>
          <w:b/>
          <w:sz w:val="24"/>
          <w:szCs w:val="24"/>
        </w:rPr>
        <w:lastRenderedPageBreak/>
        <w:t>Перечень мероприятий подпрограммы I</w:t>
      </w:r>
      <w:r w:rsidR="00F34826" w:rsidRPr="00B41DB0">
        <w:rPr>
          <w:rFonts w:ascii="Arial" w:hAnsi="Arial" w:cs="Arial"/>
          <w:b/>
          <w:sz w:val="24"/>
          <w:szCs w:val="24"/>
          <w:lang w:val="en-US"/>
        </w:rPr>
        <w:t>V</w:t>
      </w:r>
      <w:r w:rsidRPr="00B41DB0">
        <w:rPr>
          <w:rFonts w:ascii="Arial" w:hAnsi="Arial" w:cs="Arial"/>
          <w:b/>
          <w:sz w:val="24"/>
          <w:szCs w:val="24"/>
        </w:rPr>
        <w:t xml:space="preserve"> «Развитие потребительского рынка и услуг» </w:t>
      </w:r>
    </w:p>
    <w:p w:rsidR="00847B98" w:rsidRPr="00B41DB0" w:rsidRDefault="00847B98" w:rsidP="008D54FC">
      <w:pPr>
        <w:pStyle w:val="ConsPlusNormal"/>
        <w:ind w:firstLine="540"/>
        <w:jc w:val="center"/>
        <w:rPr>
          <w:rFonts w:ascii="Arial" w:hAnsi="Arial" w:cs="Arial"/>
          <w:b/>
          <w:sz w:val="24"/>
          <w:szCs w:val="24"/>
          <w:highlight w:val="red"/>
        </w:rPr>
      </w:pPr>
    </w:p>
    <w:tbl>
      <w:tblPr>
        <w:tblW w:w="15029"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6"/>
        <w:gridCol w:w="2131"/>
        <w:gridCol w:w="417"/>
        <w:gridCol w:w="1988"/>
        <w:gridCol w:w="1137"/>
        <w:gridCol w:w="496"/>
        <w:gridCol w:w="638"/>
        <w:gridCol w:w="265"/>
        <w:gridCol w:w="727"/>
        <w:gridCol w:w="128"/>
        <w:gridCol w:w="856"/>
        <w:gridCol w:w="8"/>
        <w:gridCol w:w="843"/>
        <w:gridCol w:w="149"/>
        <w:gridCol w:w="705"/>
        <w:gridCol w:w="146"/>
        <w:gridCol w:w="852"/>
        <w:gridCol w:w="1843"/>
        <w:gridCol w:w="1134"/>
      </w:tblGrid>
      <w:tr w:rsidR="00291E10" w:rsidRPr="00B41DB0" w:rsidTr="0049212D">
        <w:tc>
          <w:tcPr>
            <w:tcW w:w="566" w:type="dxa"/>
            <w:vMerge w:val="restart"/>
            <w:tcMar>
              <w:top w:w="0" w:type="dxa"/>
              <w:bottom w:w="0" w:type="dxa"/>
            </w:tcMar>
          </w:tcPr>
          <w:p w:rsidR="00847B98" w:rsidRPr="00B41DB0" w:rsidRDefault="00847B98" w:rsidP="007052B7">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N </w:t>
            </w:r>
            <w:proofErr w:type="gramStart"/>
            <w:r w:rsidRPr="00B41DB0">
              <w:rPr>
                <w:rFonts w:ascii="Arial" w:eastAsia="Times New Roman" w:hAnsi="Arial" w:cs="Arial"/>
                <w:b/>
                <w:sz w:val="24"/>
                <w:szCs w:val="24"/>
                <w:lang w:eastAsia="ru-RU"/>
              </w:rPr>
              <w:t>п</w:t>
            </w:r>
            <w:proofErr w:type="gramEnd"/>
            <w:r w:rsidRPr="00B41DB0">
              <w:rPr>
                <w:rFonts w:ascii="Arial" w:eastAsia="Times New Roman" w:hAnsi="Arial" w:cs="Arial"/>
                <w:b/>
                <w:sz w:val="24"/>
                <w:szCs w:val="24"/>
                <w:lang w:eastAsia="ru-RU"/>
              </w:rPr>
              <w:t>/п</w:t>
            </w:r>
          </w:p>
        </w:tc>
        <w:tc>
          <w:tcPr>
            <w:tcW w:w="2131" w:type="dxa"/>
            <w:vMerge w:val="restart"/>
            <w:tcMar>
              <w:top w:w="0" w:type="dxa"/>
              <w:bottom w:w="0" w:type="dxa"/>
            </w:tcMar>
          </w:tcPr>
          <w:p w:rsidR="00847B98" w:rsidRPr="00B41DB0" w:rsidRDefault="00847B98" w:rsidP="007052B7">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Мероприятия по реализации подпрограммы</w:t>
            </w:r>
          </w:p>
        </w:tc>
        <w:tc>
          <w:tcPr>
            <w:tcW w:w="417" w:type="dxa"/>
            <w:vMerge w:val="restart"/>
            <w:tcMar>
              <w:top w:w="0" w:type="dxa"/>
              <w:bottom w:w="0" w:type="dxa"/>
            </w:tcMar>
          </w:tcPr>
          <w:p w:rsidR="00847B98" w:rsidRPr="00B41DB0" w:rsidRDefault="00847B98" w:rsidP="007052B7">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Сроки исполнения мероприятий</w:t>
            </w:r>
          </w:p>
        </w:tc>
        <w:tc>
          <w:tcPr>
            <w:tcW w:w="1988" w:type="dxa"/>
            <w:vMerge w:val="restart"/>
            <w:tcMar>
              <w:top w:w="0" w:type="dxa"/>
              <w:bottom w:w="0" w:type="dxa"/>
            </w:tcMar>
          </w:tcPr>
          <w:p w:rsidR="00847B98" w:rsidRPr="00B41DB0" w:rsidRDefault="00847B98" w:rsidP="007052B7">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Источники </w:t>
            </w:r>
            <w:proofErr w:type="spellStart"/>
            <w:proofErr w:type="gramStart"/>
            <w:r w:rsidRPr="00B41DB0">
              <w:rPr>
                <w:rFonts w:ascii="Arial" w:eastAsia="Times New Roman" w:hAnsi="Arial" w:cs="Arial"/>
                <w:b/>
                <w:sz w:val="24"/>
                <w:szCs w:val="24"/>
                <w:lang w:eastAsia="ru-RU"/>
              </w:rPr>
              <w:t>финансиро-вания</w:t>
            </w:r>
            <w:proofErr w:type="spellEnd"/>
            <w:proofErr w:type="gramEnd"/>
          </w:p>
        </w:tc>
        <w:tc>
          <w:tcPr>
            <w:tcW w:w="1633" w:type="dxa"/>
            <w:gridSpan w:val="2"/>
            <w:vMerge w:val="restart"/>
            <w:tcMar>
              <w:top w:w="0" w:type="dxa"/>
              <w:bottom w:w="0" w:type="dxa"/>
            </w:tcMar>
          </w:tcPr>
          <w:p w:rsidR="00847B98" w:rsidRPr="00B41DB0" w:rsidRDefault="00847B98" w:rsidP="007052B7">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Объем </w:t>
            </w:r>
            <w:proofErr w:type="spellStart"/>
            <w:proofErr w:type="gramStart"/>
            <w:r w:rsidRPr="00B41DB0">
              <w:rPr>
                <w:rFonts w:ascii="Arial" w:eastAsia="Times New Roman" w:hAnsi="Arial" w:cs="Arial"/>
                <w:b/>
                <w:sz w:val="24"/>
                <w:szCs w:val="24"/>
                <w:lang w:eastAsia="ru-RU"/>
              </w:rPr>
              <w:t>финансиро-вания</w:t>
            </w:r>
            <w:proofErr w:type="spellEnd"/>
            <w:proofErr w:type="gramEnd"/>
            <w:r w:rsidRPr="00B41DB0">
              <w:rPr>
                <w:rFonts w:ascii="Arial" w:eastAsia="Times New Roman" w:hAnsi="Arial" w:cs="Arial"/>
                <w:b/>
                <w:sz w:val="24"/>
                <w:szCs w:val="24"/>
                <w:lang w:eastAsia="ru-RU"/>
              </w:rPr>
              <w:t xml:space="preserve"> мероприятия в году, </w:t>
            </w:r>
            <w:proofErr w:type="spellStart"/>
            <w:r w:rsidRPr="00B41DB0">
              <w:rPr>
                <w:rFonts w:ascii="Arial" w:eastAsia="Times New Roman" w:hAnsi="Arial" w:cs="Arial"/>
                <w:b/>
                <w:sz w:val="24"/>
                <w:szCs w:val="24"/>
                <w:lang w:eastAsia="ru-RU"/>
              </w:rPr>
              <w:t>предшест-вующему</w:t>
            </w:r>
            <w:proofErr w:type="spellEnd"/>
            <w:r w:rsidRPr="00B41DB0">
              <w:rPr>
                <w:rFonts w:ascii="Arial" w:eastAsia="Times New Roman" w:hAnsi="Arial" w:cs="Arial"/>
                <w:b/>
                <w:sz w:val="24"/>
                <w:szCs w:val="24"/>
                <w:lang w:eastAsia="ru-RU"/>
              </w:rPr>
              <w:t xml:space="preserve"> году начала реализации программы (тыс. руб.)</w:t>
            </w:r>
          </w:p>
        </w:tc>
        <w:tc>
          <w:tcPr>
            <w:tcW w:w="903" w:type="dxa"/>
            <w:gridSpan w:val="2"/>
            <w:vMerge w:val="restart"/>
            <w:tcMar>
              <w:top w:w="0" w:type="dxa"/>
              <w:bottom w:w="0" w:type="dxa"/>
            </w:tcMar>
          </w:tcPr>
          <w:p w:rsidR="00847B98" w:rsidRPr="00B41DB0" w:rsidRDefault="00847B98" w:rsidP="007052B7">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Всего (тыс. руб.)</w:t>
            </w:r>
          </w:p>
        </w:tc>
        <w:tc>
          <w:tcPr>
            <w:tcW w:w="4414" w:type="dxa"/>
            <w:gridSpan w:val="9"/>
          </w:tcPr>
          <w:p w:rsidR="00847B98" w:rsidRPr="00B41DB0" w:rsidRDefault="000071D0" w:rsidP="007052B7">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Объем финансирования по годам (тыс. руб.) 2020-2024г.г.</w:t>
            </w:r>
          </w:p>
        </w:tc>
        <w:tc>
          <w:tcPr>
            <w:tcW w:w="1843" w:type="dxa"/>
            <w:vMerge w:val="restart"/>
            <w:tcMar>
              <w:top w:w="0" w:type="dxa"/>
              <w:bottom w:w="0" w:type="dxa"/>
            </w:tcMar>
          </w:tcPr>
          <w:p w:rsidR="00847B98" w:rsidRPr="00B41DB0" w:rsidRDefault="00847B98" w:rsidP="007052B7">
            <w:pPr>
              <w:widowControl w:val="0"/>
              <w:autoSpaceDE w:val="0"/>
              <w:autoSpaceDN w:val="0"/>
              <w:spacing w:after="0" w:line="240" w:lineRule="auto"/>
              <w:jc w:val="center"/>
              <w:rPr>
                <w:rFonts w:ascii="Arial" w:eastAsia="Times New Roman" w:hAnsi="Arial" w:cs="Arial"/>
                <w:b/>
                <w:sz w:val="24"/>
                <w:szCs w:val="24"/>
                <w:lang w:eastAsia="ru-RU"/>
              </w:rPr>
            </w:pPr>
            <w:proofErr w:type="gramStart"/>
            <w:r w:rsidRPr="00B41DB0">
              <w:rPr>
                <w:rFonts w:ascii="Arial" w:eastAsia="Times New Roman" w:hAnsi="Arial" w:cs="Arial"/>
                <w:b/>
                <w:sz w:val="24"/>
                <w:szCs w:val="24"/>
                <w:lang w:eastAsia="ru-RU"/>
              </w:rPr>
              <w:t>Ответственный</w:t>
            </w:r>
            <w:proofErr w:type="gramEnd"/>
            <w:r w:rsidRPr="00B41DB0">
              <w:rPr>
                <w:rFonts w:ascii="Arial" w:eastAsia="Times New Roman" w:hAnsi="Arial" w:cs="Arial"/>
                <w:b/>
                <w:sz w:val="24"/>
                <w:szCs w:val="24"/>
                <w:lang w:eastAsia="ru-RU"/>
              </w:rPr>
              <w:t xml:space="preserve"> за выполнение мероприятия подпрограммы</w:t>
            </w:r>
          </w:p>
        </w:tc>
        <w:tc>
          <w:tcPr>
            <w:tcW w:w="1134" w:type="dxa"/>
            <w:vMerge w:val="restart"/>
            <w:tcMar>
              <w:top w:w="0" w:type="dxa"/>
              <w:bottom w:w="0" w:type="dxa"/>
            </w:tcMar>
          </w:tcPr>
          <w:p w:rsidR="00847B98" w:rsidRPr="00B41DB0" w:rsidRDefault="00847B98" w:rsidP="007052B7">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Результаты выполнения </w:t>
            </w:r>
            <w:proofErr w:type="spellStart"/>
            <w:proofErr w:type="gramStart"/>
            <w:r w:rsidRPr="00B41DB0">
              <w:rPr>
                <w:rFonts w:ascii="Arial" w:eastAsia="Times New Roman" w:hAnsi="Arial" w:cs="Arial"/>
                <w:b/>
                <w:sz w:val="24"/>
                <w:szCs w:val="24"/>
                <w:lang w:eastAsia="ru-RU"/>
              </w:rPr>
              <w:t>меро</w:t>
            </w:r>
            <w:proofErr w:type="spellEnd"/>
            <w:r w:rsidRPr="00B41DB0">
              <w:rPr>
                <w:rFonts w:ascii="Arial" w:eastAsia="Times New Roman" w:hAnsi="Arial" w:cs="Arial"/>
                <w:b/>
                <w:sz w:val="24"/>
                <w:szCs w:val="24"/>
                <w:lang w:eastAsia="ru-RU"/>
              </w:rPr>
              <w:t>-приятий</w:t>
            </w:r>
            <w:proofErr w:type="gramEnd"/>
            <w:r w:rsidRPr="00B41DB0">
              <w:rPr>
                <w:rFonts w:ascii="Arial" w:eastAsia="Times New Roman" w:hAnsi="Arial" w:cs="Arial"/>
                <w:b/>
                <w:sz w:val="24"/>
                <w:szCs w:val="24"/>
                <w:lang w:eastAsia="ru-RU"/>
              </w:rPr>
              <w:t xml:space="preserve"> </w:t>
            </w:r>
            <w:proofErr w:type="spellStart"/>
            <w:r w:rsidRPr="00B41DB0">
              <w:rPr>
                <w:rFonts w:ascii="Arial" w:eastAsia="Times New Roman" w:hAnsi="Arial" w:cs="Arial"/>
                <w:b/>
                <w:sz w:val="24"/>
                <w:szCs w:val="24"/>
                <w:lang w:eastAsia="ru-RU"/>
              </w:rPr>
              <w:t>муници-пальной</w:t>
            </w:r>
            <w:proofErr w:type="spellEnd"/>
            <w:r w:rsidRPr="00B41DB0">
              <w:rPr>
                <w:rFonts w:ascii="Arial" w:eastAsia="Times New Roman" w:hAnsi="Arial" w:cs="Arial"/>
                <w:b/>
                <w:sz w:val="24"/>
                <w:szCs w:val="24"/>
                <w:lang w:eastAsia="ru-RU"/>
              </w:rPr>
              <w:t xml:space="preserve"> под-программы</w:t>
            </w:r>
          </w:p>
        </w:tc>
      </w:tr>
      <w:tr w:rsidR="00F441C2" w:rsidRPr="00B41DB0" w:rsidTr="0049212D">
        <w:tc>
          <w:tcPr>
            <w:tcW w:w="566" w:type="dxa"/>
            <w:vMerge/>
            <w:tcMar>
              <w:top w:w="0" w:type="dxa"/>
              <w:bottom w:w="0" w:type="dxa"/>
            </w:tcMar>
          </w:tcPr>
          <w:p w:rsidR="00F441C2" w:rsidRPr="00B41DB0" w:rsidRDefault="00F441C2" w:rsidP="007052B7">
            <w:pPr>
              <w:spacing w:line="240" w:lineRule="auto"/>
              <w:rPr>
                <w:rFonts w:ascii="Arial" w:eastAsia="Calibri" w:hAnsi="Arial" w:cs="Arial"/>
                <w:b/>
                <w:sz w:val="24"/>
                <w:szCs w:val="24"/>
              </w:rPr>
            </w:pPr>
          </w:p>
        </w:tc>
        <w:tc>
          <w:tcPr>
            <w:tcW w:w="2131" w:type="dxa"/>
            <w:vMerge/>
            <w:tcMar>
              <w:top w:w="0" w:type="dxa"/>
              <w:bottom w:w="0" w:type="dxa"/>
            </w:tcMar>
          </w:tcPr>
          <w:p w:rsidR="00F441C2" w:rsidRPr="00B41DB0" w:rsidRDefault="00F441C2" w:rsidP="007052B7">
            <w:pPr>
              <w:spacing w:line="240" w:lineRule="auto"/>
              <w:rPr>
                <w:rFonts w:ascii="Arial" w:eastAsia="Calibri" w:hAnsi="Arial" w:cs="Arial"/>
                <w:b/>
                <w:sz w:val="24"/>
                <w:szCs w:val="24"/>
              </w:rPr>
            </w:pPr>
          </w:p>
        </w:tc>
        <w:tc>
          <w:tcPr>
            <w:tcW w:w="417" w:type="dxa"/>
            <w:vMerge/>
            <w:tcMar>
              <w:top w:w="0" w:type="dxa"/>
              <w:bottom w:w="0" w:type="dxa"/>
            </w:tcMar>
          </w:tcPr>
          <w:p w:rsidR="00F441C2" w:rsidRPr="00B41DB0" w:rsidRDefault="00F441C2" w:rsidP="007052B7">
            <w:pPr>
              <w:spacing w:line="240" w:lineRule="auto"/>
              <w:rPr>
                <w:rFonts w:ascii="Arial" w:eastAsia="Calibri" w:hAnsi="Arial" w:cs="Arial"/>
                <w:b/>
                <w:sz w:val="24"/>
                <w:szCs w:val="24"/>
              </w:rPr>
            </w:pPr>
          </w:p>
        </w:tc>
        <w:tc>
          <w:tcPr>
            <w:tcW w:w="1988" w:type="dxa"/>
            <w:vMerge/>
            <w:tcMar>
              <w:top w:w="0" w:type="dxa"/>
              <w:bottom w:w="0" w:type="dxa"/>
            </w:tcMar>
          </w:tcPr>
          <w:p w:rsidR="00F441C2" w:rsidRPr="00B41DB0" w:rsidRDefault="00F441C2" w:rsidP="007052B7">
            <w:pPr>
              <w:spacing w:line="240" w:lineRule="auto"/>
              <w:rPr>
                <w:rFonts w:ascii="Arial" w:eastAsia="Calibri" w:hAnsi="Arial" w:cs="Arial"/>
                <w:b/>
                <w:sz w:val="24"/>
                <w:szCs w:val="24"/>
              </w:rPr>
            </w:pPr>
          </w:p>
        </w:tc>
        <w:tc>
          <w:tcPr>
            <w:tcW w:w="1633" w:type="dxa"/>
            <w:gridSpan w:val="2"/>
            <w:vMerge/>
            <w:tcMar>
              <w:top w:w="0" w:type="dxa"/>
              <w:bottom w:w="0" w:type="dxa"/>
            </w:tcMar>
          </w:tcPr>
          <w:p w:rsidR="00F441C2" w:rsidRPr="00B41DB0" w:rsidRDefault="00F441C2" w:rsidP="007052B7">
            <w:pPr>
              <w:spacing w:line="240" w:lineRule="auto"/>
              <w:rPr>
                <w:rFonts w:ascii="Arial" w:eastAsia="Calibri" w:hAnsi="Arial" w:cs="Arial"/>
                <w:b/>
                <w:sz w:val="24"/>
                <w:szCs w:val="24"/>
              </w:rPr>
            </w:pPr>
          </w:p>
        </w:tc>
        <w:tc>
          <w:tcPr>
            <w:tcW w:w="903" w:type="dxa"/>
            <w:gridSpan w:val="2"/>
            <w:vMerge/>
            <w:tcMar>
              <w:top w:w="0" w:type="dxa"/>
              <w:bottom w:w="0" w:type="dxa"/>
            </w:tcMar>
          </w:tcPr>
          <w:p w:rsidR="00F441C2" w:rsidRPr="00B41DB0" w:rsidRDefault="00F441C2" w:rsidP="007052B7">
            <w:pPr>
              <w:spacing w:line="240" w:lineRule="auto"/>
              <w:rPr>
                <w:rFonts w:ascii="Arial" w:eastAsia="Calibri" w:hAnsi="Arial" w:cs="Arial"/>
                <w:b/>
                <w:sz w:val="24"/>
                <w:szCs w:val="24"/>
              </w:rPr>
            </w:pPr>
          </w:p>
        </w:tc>
        <w:tc>
          <w:tcPr>
            <w:tcW w:w="855" w:type="dxa"/>
            <w:gridSpan w:val="2"/>
          </w:tcPr>
          <w:p w:rsidR="00F441C2" w:rsidRPr="00B41DB0" w:rsidRDefault="00F441C2" w:rsidP="009737AF">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2020 год</w:t>
            </w:r>
          </w:p>
        </w:tc>
        <w:tc>
          <w:tcPr>
            <w:tcW w:w="856" w:type="dxa"/>
            <w:tcMar>
              <w:top w:w="0" w:type="dxa"/>
              <w:bottom w:w="0" w:type="dxa"/>
            </w:tcMar>
          </w:tcPr>
          <w:p w:rsidR="00F441C2" w:rsidRPr="00B41DB0" w:rsidRDefault="00F441C2" w:rsidP="009737AF">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2021 год</w:t>
            </w:r>
          </w:p>
        </w:tc>
        <w:tc>
          <w:tcPr>
            <w:tcW w:w="851" w:type="dxa"/>
            <w:gridSpan w:val="2"/>
            <w:tcMar>
              <w:top w:w="0" w:type="dxa"/>
              <w:bottom w:w="0" w:type="dxa"/>
            </w:tcMar>
          </w:tcPr>
          <w:p w:rsidR="00F441C2" w:rsidRPr="00B41DB0" w:rsidRDefault="00F441C2" w:rsidP="009737AF">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2022 год</w:t>
            </w:r>
          </w:p>
        </w:tc>
        <w:tc>
          <w:tcPr>
            <w:tcW w:w="854" w:type="dxa"/>
            <w:gridSpan w:val="2"/>
            <w:tcMar>
              <w:top w:w="0" w:type="dxa"/>
              <w:bottom w:w="0" w:type="dxa"/>
            </w:tcMar>
          </w:tcPr>
          <w:p w:rsidR="00F441C2" w:rsidRPr="00B41DB0" w:rsidRDefault="00F441C2" w:rsidP="009737AF">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2023 год</w:t>
            </w:r>
          </w:p>
        </w:tc>
        <w:tc>
          <w:tcPr>
            <w:tcW w:w="998" w:type="dxa"/>
            <w:gridSpan w:val="2"/>
            <w:tcMar>
              <w:top w:w="0" w:type="dxa"/>
              <w:bottom w:w="0" w:type="dxa"/>
            </w:tcMar>
          </w:tcPr>
          <w:p w:rsidR="00F441C2" w:rsidRPr="00B41DB0" w:rsidRDefault="00F441C2" w:rsidP="007052B7">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2024 год</w:t>
            </w:r>
          </w:p>
        </w:tc>
        <w:tc>
          <w:tcPr>
            <w:tcW w:w="1843" w:type="dxa"/>
            <w:vMerge/>
            <w:tcMar>
              <w:top w:w="0" w:type="dxa"/>
              <w:bottom w:w="0" w:type="dxa"/>
            </w:tcMar>
          </w:tcPr>
          <w:p w:rsidR="00F441C2" w:rsidRPr="00B41DB0" w:rsidRDefault="00F441C2" w:rsidP="007052B7">
            <w:pPr>
              <w:spacing w:line="240" w:lineRule="auto"/>
              <w:rPr>
                <w:rFonts w:ascii="Arial" w:eastAsia="Calibri" w:hAnsi="Arial" w:cs="Arial"/>
                <w:b/>
                <w:sz w:val="24"/>
                <w:szCs w:val="24"/>
              </w:rPr>
            </w:pPr>
          </w:p>
        </w:tc>
        <w:tc>
          <w:tcPr>
            <w:tcW w:w="1134" w:type="dxa"/>
            <w:vMerge/>
            <w:tcMar>
              <w:top w:w="0" w:type="dxa"/>
              <w:bottom w:w="0" w:type="dxa"/>
            </w:tcMar>
          </w:tcPr>
          <w:p w:rsidR="00F441C2" w:rsidRPr="00B41DB0" w:rsidRDefault="00F441C2" w:rsidP="007052B7">
            <w:pPr>
              <w:spacing w:line="240" w:lineRule="auto"/>
              <w:rPr>
                <w:rFonts w:ascii="Arial" w:eastAsia="Calibri" w:hAnsi="Arial" w:cs="Arial"/>
                <w:b/>
                <w:sz w:val="24"/>
                <w:szCs w:val="24"/>
              </w:rPr>
            </w:pPr>
          </w:p>
        </w:tc>
      </w:tr>
      <w:tr w:rsidR="00F441C2" w:rsidRPr="00B41DB0" w:rsidTr="0049212D">
        <w:tc>
          <w:tcPr>
            <w:tcW w:w="566" w:type="dxa"/>
            <w:tcMar>
              <w:top w:w="0" w:type="dxa"/>
              <w:bottom w:w="0" w:type="dxa"/>
            </w:tcMar>
          </w:tcPr>
          <w:p w:rsidR="00F441C2" w:rsidRPr="00B41DB0" w:rsidRDefault="00F441C2" w:rsidP="007052B7">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1</w:t>
            </w:r>
          </w:p>
        </w:tc>
        <w:tc>
          <w:tcPr>
            <w:tcW w:w="2131" w:type="dxa"/>
            <w:tcMar>
              <w:top w:w="0" w:type="dxa"/>
              <w:bottom w:w="0" w:type="dxa"/>
            </w:tcMar>
          </w:tcPr>
          <w:p w:rsidR="00F441C2" w:rsidRPr="00B41DB0" w:rsidRDefault="00F441C2" w:rsidP="007052B7">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2</w:t>
            </w:r>
          </w:p>
        </w:tc>
        <w:tc>
          <w:tcPr>
            <w:tcW w:w="417" w:type="dxa"/>
            <w:tcMar>
              <w:top w:w="0" w:type="dxa"/>
              <w:bottom w:w="0" w:type="dxa"/>
            </w:tcMar>
          </w:tcPr>
          <w:p w:rsidR="00F441C2" w:rsidRPr="00B41DB0" w:rsidRDefault="00F441C2" w:rsidP="007052B7">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3</w:t>
            </w:r>
          </w:p>
        </w:tc>
        <w:tc>
          <w:tcPr>
            <w:tcW w:w="1988" w:type="dxa"/>
            <w:tcMar>
              <w:top w:w="0" w:type="dxa"/>
              <w:bottom w:w="0" w:type="dxa"/>
            </w:tcMar>
          </w:tcPr>
          <w:p w:rsidR="00F441C2" w:rsidRPr="00B41DB0" w:rsidRDefault="00F441C2" w:rsidP="007052B7">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4</w:t>
            </w:r>
          </w:p>
        </w:tc>
        <w:tc>
          <w:tcPr>
            <w:tcW w:w="1633" w:type="dxa"/>
            <w:gridSpan w:val="2"/>
            <w:tcMar>
              <w:top w:w="0" w:type="dxa"/>
              <w:bottom w:w="0" w:type="dxa"/>
            </w:tcMar>
          </w:tcPr>
          <w:p w:rsidR="00F441C2" w:rsidRPr="00B41DB0" w:rsidRDefault="00F441C2" w:rsidP="007052B7">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5</w:t>
            </w:r>
          </w:p>
        </w:tc>
        <w:tc>
          <w:tcPr>
            <w:tcW w:w="903" w:type="dxa"/>
            <w:gridSpan w:val="2"/>
            <w:tcMar>
              <w:top w:w="0" w:type="dxa"/>
              <w:bottom w:w="0" w:type="dxa"/>
            </w:tcMar>
          </w:tcPr>
          <w:p w:rsidR="00F441C2" w:rsidRPr="00B41DB0" w:rsidRDefault="00F441C2" w:rsidP="007052B7">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6</w:t>
            </w:r>
          </w:p>
        </w:tc>
        <w:tc>
          <w:tcPr>
            <w:tcW w:w="855" w:type="dxa"/>
            <w:gridSpan w:val="2"/>
          </w:tcPr>
          <w:p w:rsidR="00F441C2" w:rsidRPr="00B41DB0" w:rsidRDefault="00F441C2" w:rsidP="007052B7">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7</w:t>
            </w:r>
          </w:p>
        </w:tc>
        <w:tc>
          <w:tcPr>
            <w:tcW w:w="856" w:type="dxa"/>
            <w:tcMar>
              <w:top w:w="0" w:type="dxa"/>
              <w:bottom w:w="0" w:type="dxa"/>
            </w:tcMar>
          </w:tcPr>
          <w:p w:rsidR="00F441C2" w:rsidRPr="00B41DB0" w:rsidRDefault="00F441C2" w:rsidP="007052B7">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8</w:t>
            </w:r>
          </w:p>
        </w:tc>
        <w:tc>
          <w:tcPr>
            <w:tcW w:w="851" w:type="dxa"/>
            <w:gridSpan w:val="2"/>
            <w:tcMar>
              <w:top w:w="0" w:type="dxa"/>
              <w:bottom w:w="0" w:type="dxa"/>
            </w:tcMar>
          </w:tcPr>
          <w:p w:rsidR="00F441C2" w:rsidRPr="00B41DB0" w:rsidRDefault="00F441C2" w:rsidP="007052B7">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9</w:t>
            </w:r>
          </w:p>
        </w:tc>
        <w:tc>
          <w:tcPr>
            <w:tcW w:w="854" w:type="dxa"/>
            <w:gridSpan w:val="2"/>
            <w:tcMar>
              <w:top w:w="0" w:type="dxa"/>
              <w:bottom w:w="0" w:type="dxa"/>
            </w:tcMar>
          </w:tcPr>
          <w:p w:rsidR="00F441C2" w:rsidRPr="00B41DB0" w:rsidRDefault="00F441C2" w:rsidP="007052B7">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10</w:t>
            </w:r>
          </w:p>
        </w:tc>
        <w:tc>
          <w:tcPr>
            <w:tcW w:w="998" w:type="dxa"/>
            <w:gridSpan w:val="2"/>
            <w:tcMar>
              <w:top w:w="0" w:type="dxa"/>
              <w:bottom w:w="0" w:type="dxa"/>
            </w:tcMar>
          </w:tcPr>
          <w:p w:rsidR="00F441C2" w:rsidRPr="00B41DB0" w:rsidRDefault="00F441C2" w:rsidP="007052B7">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11</w:t>
            </w:r>
          </w:p>
        </w:tc>
        <w:tc>
          <w:tcPr>
            <w:tcW w:w="1843" w:type="dxa"/>
            <w:tcMar>
              <w:top w:w="0" w:type="dxa"/>
              <w:bottom w:w="0" w:type="dxa"/>
            </w:tcMar>
          </w:tcPr>
          <w:p w:rsidR="00F441C2" w:rsidRPr="00B41DB0" w:rsidRDefault="00F441C2" w:rsidP="007052B7">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11</w:t>
            </w:r>
          </w:p>
        </w:tc>
        <w:tc>
          <w:tcPr>
            <w:tcW w:w="1134" w:type="dxa"/>
            <w:tcMar>
              <w:top w:w="0" w:type="dxa"/>
              <w:bottom w:w="0" w:type="dxa"/>
            </w:tcMar>
          </w:tcPr>
          <w:p w:rsidR="00F441C2" w:rsidRPr="00B41DB0" w:rsidRDefault="00F441C2" w:rsidP="007052B7">
            <w:pPr>
              <w:widowControl w:val="0"/>
              <w:autoSpaceDE w:val="0"/>
              <w:autoSpaceDN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12</w:t>
            </w:r>
          </w:p>
        </w:tc>
      </w:tr>
      <w:tr w:rsidR="000D2A9B" w:rsidRPr="00B41DB0" w:rsidTr="0049212D">
        <w:tc>
          <w:tcPr>
            <w:tcW w:w="566" w:type="dxa"/>
            <w:vMerge w:val="restart"/>
            <w:tcMar>
              <w:top w:w="0" w:type="dxa"/>
              <w:bottom w:w="0" w:type="dxa"/>
            </w:tcMar>
          </w:tcPr>
          <w:p w:rsidR="000D2A9B" w:rsidRPr="00B41DB0" w:rsidRDefault="000D2A9B" w:rsidP="007052B7">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1</w:t>
            </w:r>
          </w:p>
        </w:tc>
        <w:tc>
          <w:tcPr>
            <w:tcW w:w="2131" w:type="dxa"/>
            <w:vMerge w:val="restart"/>
            <w:tcMar>
              <w:top w:w="0" w:type="dxa"/>
              <w:bottom w:w="0" w:type="dxa"/>
            </w:tcMar>
          </w:tcPr>
          <w:p w:rsidR="000D2A9B" w:rsidRPr="00B41DB0" w:rsidRDefault="000D2A9B" w:rsidP="00E67104">
            <w:pPr>
              <w:widowControl w:val="0"/>
              <w:autoSpaceDE w:val="0"/>
              <w:autoSpaceDN w:val="0"/>
              <w:spacing w:after="0" w:line="240" w:lineRule="auto"/>
              <w:ind w:right="-71"/>
              <w:rPr>
                <w:rFonts w:ascii="Arial" w:eastAsia="Times New Roman" w:hAnsi="Arial" w:cs="Arial"/>
                <w:b/>
                <w:sz w:val="24"/>
                <w:szCs w:val="24"/>
                <w:lang w:eastAsia="ru-RU"/>
              </w:rPr>
            </w:pPr>
            <w:r w:rsidRPr="00B41DB0">
              <w:rPr>
                <w:rFonts w:ascii="Arial" w:eastAsia="Times New Roman" w:hAnsi="Arial" w:cs="Arial"/>
                <w:b/>
                <w:sz w:val="24"/>
                <w:szCs w:val="24"/>
                <w:lang w:eastAsia="ru-RU"/>
              </w:rPr>
              <w:t>Основное мероприятие 01</w:t>
            </w:r>
          </w:p>
          <w:p w:rsidR="000D2A9B" w:rsidRPr="00B41DB0" w:rsidRDefault="000D2A9B" w:rsidP="00E67104">
            <w:pPr>
              <w:widowControl w:val="0"/>
              <w:autoSpaceDE w:val="0"/>
              <w:autoSpaceDN w:val="0"/>
              <w:spacing w:after="0" w:line="240" w:lineRule="auto"/>
              <w:ind w:right="-71"/>
              <w:rPr>
                <w:rFonts w:ascii="Arial" w:eastAsia="Times New Roman" w:hAnsi="Arial" w:cs="Arial"/>
                <w:b/>
                <w:sz w:val="24"/>
                <w:szCs w:val="24"/>
                <w:lang w:eastAsia="ru-RU"/>
              </w:rPr>
            </w:pPr>
          </w:p>
          <w:p w:rsidR="000D2A9B" w:rsidRPr="00B41DB0" w:rsidRDefault="000D2A9B" w:rsidP="00E67104">
            <w:pPr>
              <w:widowControl w:val="0"/>
              <w:autoSpaceDE w:val="0"/>
              <w:autoSpaceDN w:val="0"/>
              <w:spacing w:after="0" w:line="240" w:lineRule="auto"/>
              <w:ind w:right="-71"/>
              <w:rPr>
                <w:rFonts w:ascii="Arial" w:eastAsia="Times New Roman" w:hAnsi="Arial" w:cs="Arial"/>
                <w:b/>
                <w:sz w:val="24"/>
                <w:szCs w:val="24"/>
                <w:lang w:eastAsia="ru-RU"/>
              </w:rPr>
            </w:pPr>
            <w:r w:rsidRPr="00B41DB0">
              <w:rPr>
                <w:rFonts w:ascii="Arial" w:eastAsia="Times New Roman" w:hAnsi="Arial" w:cs="Arial"/>
                <w:b/>
                <w:sz w:val="24"/>
                <w:szCs w:val="24"/>
                <w:lang w:eastAsia="ru-RU"/>
              </w:rPr>
              <w:t>Развитие потребительского рынка и услуг</w:t>
            </w:r>
          </w:p>
        </w:tc>
        <w:tc>
          <w:tcPr>
            <w:tcW w:w="417" w:type="dxa"/>
            <w:vMerge w:val="restart"/>
            <w:tcMar>
              <w:top w:w="0" w:type="dxa"/>
              <w:bottom w:w="0" w:type="dxa"/>
            </w:tcMar>
          </w:tcPr>
          <w:p w:rsidR="000D2A9B" w:rsidRPr="00B41DB0" w:rsidRDefault="000D2A9B" w:rsidP="00F441C2">
            <w:pPr>
              <w:spacing w:line="240" w:lineRule="auto"/>
              <w:rPr>
                <w:rFonts w:ascii="Arial" w:eastAsia="Calibri" w:hAnsi="Arial" w:cs="Arial"/>
                <w:b/>
                <w:sz w:val="24"/>
                <w:szCs w:val="24"/>
              </w:rPr>
            </w:pPr>
            <w:r w:rsidRPr="00B41DB0">
              <w:rPr>
                <w:rFonts w:ascii="Arial" w:eastAsia="Times New Roman" w:hAnsi="Arial" w:cs="Arial"/>
                <w:b/>
                <w:sz w:val="24"/>
                <w:szCs w:val="24"/>
                <w:lang w:eastAsia="ru-RU"/>
              </w:rPr>
              <w:t>2020-2024</w:t>
            </w:r>
          </w:p>
        </w:tc>
        <w:tc>
          <w:tcPr>
            <w:tcW w:w="1988" w:type="dxa"/>
            <w:tcMar>
              <w:top w:w="0" w:type="dxa"/>
              <w:bottom w:w="0" w:type="dxa"/>
            </w:tcMar>
          </w:tcPr>
          <w:p w:rsidR="000D2A9B" w:rsidRPr="00B41DB0" w:rsidRDefault="000D2A9B" w:rsidP="007052B7">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Итого</w:t>
            </w:r>
          </w:p>
        </w:tc>
        <w:tc>
          <w:tcPr>
            <w:tcW w:w="1633" w:type="dxa"/>
            <w:gridSpan w:val="2"/>
            <w:tcMar>
              <w:top w:w="0" w:type="dxa"/>
              <w:bottom w:w="0" w:type="dxa"/>
            </w:tcMar>
          </w:tcPr>
          <w:p w:rsidR="000D2A9B" w:rsidRPr="00B41DB0" w:rsidRDefault="000D2A9B" w:rsidP="0055246E">
            <w:pPr>
              <w:spacing w:after="0"/>
              <w:jc w:val="right"/>
              <w:rPr>
                <w:rFonts w:ascii="Arial" w:hAnsi="Arial" w:cs="Arial"/>
                <w:b/>
                <w:sz w:val="24"/>
                <w:szCs w:val="24"/>
              </w:rPr>
            </w:pPr>
            <w:r w:rsidRPr="00B41DB0">
              <w:rPr>
                <w:rFonts w:ascii="Arial" w:hAnsi="Arial" w:cs="Arial"/>
                <w:b/>
                <w:sz w:val="24"/>
                <w:szCs w:val="24"/>
              </w:rPr>
              <w:t>1790,20000</w:t>
            </w:r>
          </w:p>
        </w:tc>
        <w:tc>
          <w:tcPr>
            <w:tcW w:w="903" w:type="dxa"/>
            <w:gridSpan w:val="2"/>
            <w:tcMar>
              <w:top w:w="0" w:type="dxa"/>
              <w:bottom w:w="0" w:type="dxa"/>
            </w:tcMar>
          </w:tcPr>
          <w:p w:rsidR="000D2A9B" w:rsidRPr="00B41DB0" w:rsidRDefault="000D2A9B" w:rsidP="00913EEF">
            <w:pPr>
              <w:rPr>
                <w:rFonts w:ascii="Arial" w:hAnsi="Arial" w:cs="Arial"/>
                <w:b/>
                <w:color w:val="000000" w:themeColor="text1"/>
                <w:sz w:val="24"/>
                <w:szCs w:val="24"/>
              </w:rPr>
            </w:pPr>
            <w:r w:rsidRPr="00B41DB0">
              <w:rPr>
                <w:rFonts w:ascii="Arial" w:hAnsi="Arial" w:cs="Arial"/>
                <w:b/>
                <w:color w:val="000000" w:themeColor="text1"/>
                <w:sz w:val="24"/>
                <w:szCs w:val="24"/>
              </w:rPr>
              <w:t>16053,56000</w:t>
            </w:r>
          </w:p>
        </w:tc>
        <w:tc>
          <w:tcPr>
            <w:tcW w:w="855" w:type="dxa"/>
            <w:gridSpan w:val="2"/>
          </w:tcPr>
          <w:p w:rsidR="000D2A9B" w:rsidRPr="00B41DB0" w:rsidRDefault="000D2A9B" w:rsidP="00913EEF">
            <w:pPr>
              <w:jc w:val="center"/>
              <w:rPr>
                <w:rFonts w:ascii="Arial" w:hAnsi="Arial" w:cs="Arial"/>
                <w:b/>
                <w:color w:val="000000" w:themeColor="text1"/>
                <w:sz w:val="24"/>
                <w:szCs w:val="24"/>
              </w:rPr>
            </w:pPr>
            <w:r w:rsidRPr="00B41DB0">
              <w:rPr>
                <w:rFonts w:ascii="Arial" w:hAnsi="Arial" w:cs="Arial"/>
                <w:b/>
                <w:color w:val="000000" w:themeColor="text1"/>
                <w:sz w:val="24"/>
                <w:szCs w:val="24"/>
              </w:rPr>
              <w:t>3342,23000</w:t>
            </w:r>
          </w:p>
        </w:tc>
        <w:tc>
          <w:tcPr>
            <w:tcW w:w="856" w:type="dxa"/>
            <w:tcMar>
              <w:top w:w="0" w:type="dxa"/>
              <w:bottom w:w="0" w:type="dxa"/>
            </w:tcMar>
          </w:tcPr>
          <w:p w:rsidR="000D2A9B" w:rsidRPr="00B41DB0" w:rsidRDefault="000D2A9B" w:rsidP="00913EEF">
            <w:pPr>
              <w:rPr>
                <w:rFonts w:ascii="Arial" w:hAnsi="Arial" w:cs="Arial"/>
                <w:b/>
                <w:color w:val="000000" w:themeColor="text1"/>
                <w:sz w:val="24"/>
                <w:szCs w:val="24"/>
              </w:rPr>
            </w:pPr>
            <w:r w:rsidRPr="00B41DB0">
              <w:rPr>
                <w:rFonts w:ascii="Arial" w:hAnsi="Arial" w:cs="Arial"/>
                <w:b/>
                <w:color w:val="000000" w:themeColor="text1"/>
                <w:sz w:val="24"/>
                <w:szCs w:val="24"/>
              </w:rPr>
              <w:t>3092,61000</w:t>
            </w:r>
          </w:p>
        </w:tc>
        <w:tc>
          <w:tcPr>
            <w:tcW w:w="851" w:type="dxa"/>
            <w:gridSpan w:val="2"/>
            <w:tcMar>
              <w:top w:w="0" w:type="dxa"/>
              <w:bottom w:w="0" w:type="dxa"/>
            </w:tcMar>
          </w:tcPr>
          <w:p w:rsidR="000D2A9B" w:rsidRPr="00B41DB0" w:rsidRDefault="000D2A9B" w:rsidP="00913EEF">
            <w:pPr>
              <w:jc w:val="center"/>
              <w:rPr>
                <w:rFonts w:ascii="Arial" w:hAnsi="Arial" w:cs="Arial"/>
                <w:b/>
                <w:sz w:val="24"/>
                <w:szCs w:val="24"/>
              </w:rPr>
            </w:pPr>
            <w:r w:rsidRPr="00B41DB0">
              <w:rPr>
                <w:rFonts w:ascii="Arial" w:hAnsi="Arial" w:cs="Arial"/>
                <w:b/>
                <w:sz w:val="24"/>
                <w:szCs w:val="24"/>
              </w:rPr>
              <w:t>3206,24000</w:t>
            </w:r>
          </w:p>
        </w:tc>
        <w:tc>
          <w:tcPr>
            <w:tcW w:w="854" w:type="dxa"/>
            <w:gridSpan w:val="2"/>
            <w:tcMar>
              <w:top w:w="0" w:type="dxa"/>
              <w:bottom w:w="0" w:type="dxa"/>
            </w:tcMar>
          </w:tcPr>
          <w:p w:rsidR="000D2A9B" w:rsidRPr="00B41DB0" w:rsidRDefault="000D2A9B" w:rsidP="00913EEF">
            <w:pPr>
              <w:rPr>
                <w:rFonts w:ascii="Arial" w:hAnsi="Arial" w:cs="Arial"/>
                <w:b/>
                <w:sz w:val="24"/>
                <w:szCs w:val="24"/>
              </w:rPr>
            </w:pPr>
            <w:r w:rsidRPr="00B41DB0">
              <w:rPr>
                <w:rFonts w:ascii="Arial" w:hAnsi="Arial" w:cs="Arial"/>
                <w:b/>
                <w:sz w:val="24"/>
                <w:szCs w:val="24"/>
              </w:rPr>
              <w:t>3206,24000</w:t>
            </w:r>
          </w:p>
        </w:tc>
        <w:tc>
          <w:tcPr>
            <w:tcW w:w="998" w:type="dxa"/>
            <w:gridSpan w:val="2"/>
            <w:tcMar>
              <w:top w:w="0" w:type="dxa"/>
              <w:bottom w:w="0" w:type="dxa"/>
            </w:tcMar>
          </w:tcPr>
          <w:p w:rsidR="000D2A9B" w:rsidRPr="00B41DB0" w:rsidRDefault="000D2A9B" w:rsidP="00913EEF">
            <w:pPr>
              <w:rPr>
                <w:rFonts w:ascii="Arial" w:hAnsi="Arial" w:cs="Arial"/>
                <w:b/>
                <w:sz w:val="24"/>
                <w:szCs w:val="24"/>
              </w:rPr>
            </w:pPr>
            <w:r w:rsidRPr="00B41DB0">
              <w:rPr>
                <w:rFonts w:ascii="Arial" w:hAnsi="Arial" w:cs="Arial"/>
                <w:b/>
                <w:sz w:val="24"/>
                <w:szCs w:val="24"/>
              </w:rPr>
              <w:t>3206,24000</w:t>
            </w:r>
          </w:p>
        </w:tc>
        <w:tc>
          <w:tcPr>
            <w:tcW w:w="1843" w:type="dxa"/>
            <w:vMerge w:val="restart"/>
            <w:tcMar>
              <w:top w:w="0" w:type="dxa"/>
              <w:bottom w:w="0" w:type="dxa"/>
            </w:tcMar>
          </w:tcPr>
          <w:p w:rsidR="000D2A9B" w:rsidRPr="00B41DB0" w:rsidRDefault="000D2A9B" w:rsidP="007052B7">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Отдел потребительского рынка и сферы услуг администрации Дмитровского городского округа Московской области</w:t>
            </w:r>
          </w:p>
        </w:tc>
        <w:tc>
          <w:tcPr>
            <w:tcW w:w="1134" w:type="dxa"/>
            <w:vMerge w:val="restart"/>
            <w:tcMar>
              <w:top w:w="0" w:type="dxa"/>
              <w:bottom w:w="0" w:type="dxa"/>
            </w:tcMar>
          </w:tcPr>
          <w:p w:rsidR="000D2A9B" w:rsidRPr="00B41DB0" w:rsidRDefault="000D2A9B" w:rsidP="007052B7">
            <w:pPr>
              <w:widowControl w:val="0"/>
              <w:autoSpaceDE w:val="0"/>
              <w:autoSpaceDN w:val="0"/>
              <w:spacing w:after="0" w:line="240" w:lineRule="auto"/>
              <w:rPr>
                <w:rFonts w:ascii="Arial" w:eastAsia="Times New Roman" w:hAnsi="Arial" w:cs="Arial"/>
                <w:b/>
                <w:sz w:val="24"/>
                <w:szCs w:val="24"/>
                <w:lang w:eastAsia="ru-RU"/>
              </w:rPr>
            </w:pPr>
          </w:p>
        </w:tc>
      </w:tr>
      <w:tr w:rsidR="000D2A9B" w:rsidRPr="00B41DB0" w:rsidTr="0049212D">
        <w:tc>
          <w:tcPr>
            <w:tcW w:w="566"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7052B7">
            <w:pPr>
              <w:widowControl w:val="0"/>
              <w:autoSpaceDE w:val="0"/>
              <w:autoSpaceDN w:val="0"/>
              <w:adjustRightInd w:val="0"/>
              <w:spacing w:after="0" w:line="240" w:lineRule="auto"/>
              <w:rPr>
                <w:rFonts w:ascii="Arial" w:eastAsia="Calibri" w:hAnsi="Arial" w:cs="Arial"/>
                <w:b/>
                <w:sz w:val="24"/>
                <w:szCs w:val="24"/>
              </w:rPr>
            </w:pPr>
            <w:r w:rsidRPr="00B41DB0">
              <w:rPr>
                <w:rFonts w:ascii="Arial" w:hAnsi="Arial" w:cs="Arial"/>
                <w:b/>
                <w:sz w:val="24"/>
                <w:szCs w:val="24"/>
                <w:lang w:eastAsia="ru-RU"/>
              </w:rPr>
              <w:t>Средства бюджета Дмитровского городского округа Московской области</w:t>
            </w:r>
          </w:p>
        </w:tc>
        <w:tc>
          <w:tcPr>
            <w:tcW w:w="1633" w:type="dxa"/>
            <w:gridSpan w:val="2"/>
            <w:tcMar>
              <w:top w:w="0" w:type="dxa"/>
              <w:bottom w:w="0" w:type="dxa"/>
            </w:tcMar>
          </w:tcPr>
          <w:p w:rsidR="000D2A9B" w:rsidRPr="00B41DB0" w:rsidRDefault="000D2A9B" w:rsidP="0055246E">
            <w:pPr>
              <w:spacing w:after="0"/>
              <w:jc w:val="right"/>
              <w:rPr>
                <w:rFonts w:ascii="Arial" w:hAnsi="Arial" w:cs="Arial"/>
                <w:b/>
                <w:sz w:val="24"/>
                <w:szCs w:val="24"/>
              </w:rPr>
            </w:pPr>
            <w:r w:rsidRPr="00B41DB0">
              <w:rPr>
                <w:rFonts w:ascii="Arial" w:hAnsi="Arial" w:cs="Arial"/>
                <w:b/>
                <w:sz w:val="24"/>
                <w:szCs w:val="24"/>
              </w:rPr>
              <w:t>720,60000</w:t>
            </w:r>
          </w:p>
        </w:tc>
        <w:tc>
          <w:tcPr>
            <w:tcW w:w="903" w:type="dxa"/>
            <w:gridSpan w:val="2"/>
            <w:tcMar>
              <w:top w:w="0" w:type="dxa"/>
              <w:bottom w:w="0" w:type="dxa"/>
            </w:tcMar>
          </w:tcPr>
          <w:p w:rsidR="000D2A9B" w:rsidRPr="00B41DB0" w:rsidRDefault="000D2A9B" w:rsidP="00913EEF">
            <w:pPr>
              <w:jc w:val="center"/>
              <w:rPr>
                <w:rFonts w:ascii="Arial" w:hAnsi="Arial" w:cs="Arial"/>
                <w:b/>
                <w:color w:val="000000" w:themeColor="text1"/>
                <w:sz w:val="24"/>
                <w:szCs w:val="24"/>
              </w:rPr>
            </w:pPr>
            <w:r w:rsidRPr="00B41DB0">
              <w:rPr>
                <w:rFonts w:ascii="Arial" w:hAnsi="Arial" w:cs="Arial"/>
                <w:b/>
                <w:color w:val="000000" w:themeColor="text1"/>
                <w:sz w:val="24"/>
                <w:szCs w:val="24"/>
              </w:rPr>
              <w:t>4250,02000</w:t>
            </w:r>
          </w:p>
        </w:tc>
        <w:tc>
          <w:tcPr>
            <w:tcW w:w="855" w:type="dxa"/>
            <w:gridSpan w:val="2"/>
          </w:tcPr>
          <w:p w:rsidR="000D2A9B" w:rsidRPr="00B41DB0" w:rsidRDefault="000D2A9B" w:rsidP="00913EEF">
            <w:pPr>
              <w:jc w:val="center"/>
              <w:rPr>
                <w:rFonts w:ascii="Arial" w:hAnsi="Arial" w:cs="Arial"/>
                <w:b/>
                <w:color w:val="000000" w:themeColor="text1"/>
                <w:sz w:val="24"/>
                <w:szCs w:val="24"/>
              </w:rPr>
            </w:pPr>
            <w:r w:rsidRPr="00B41DB0">
              <w:rPr>
                <w:rFonts w:ascii="Arial" w:hAnsi="Arial" w:cs="Arial"/>
                <w:b/>
                <w:color w:val="000000" w:themeColor="text1"/>
                <w:sz w:val="24"/>
                <w:szCs w:val="24"/>
              </w:rPr>
              <w:t>1108,74000</w:t>
            </w:r>
          </w:p>
        </w:tc>
        <w:tc>
          <w:tcPr>
            <w:tcW w:w="856" w:type="dxa"/>
            <w:tcMar>
              <w:top w:w="0" w:type="dxa"/>
              <w:bottom w:w="0" w:type="dxa"/>
            </w:tcMar>
          </w:tcPr>
          <w:p w:rsidR="000D2A9B" w:rsidRPr="00B41DB0" w:rsidRDefault="000D2A9B" w:rsidP="00913EEF">
            <w:pPr>
              <w:jc w:val="center"/>
              <w:rPr>
                <w:rFonts w:ascii="Arial" w:hAnsi="Arial" w:cs="Arial"/>
                <w:b/>
                <w:color w:val="000000" w:themeColor="text1"/>
                <w:sz w:val="24"/>
                <w:szCs w:val="24"/>
              </w:rPr>
            </w:pPr>
            <w:r w:rsidRPr="00B41DB0">
              <w:rPr>
                <w:rFonts w:ascii="Arial" w:hAnsi="Arial" w:cs="Arial"/>
                <w:b/>
                <w:color w:val="000000" w:themeColor="text1"/>
                <w:sz w:val="24"/>
                <w:szCs w:val="24"/>
              </w:rPr>
              <w:t>769,81000</w:t>
            </w:r>
          </w:p>
        </w:tc>
        <w:tc>
          <w:tcPr>
            <w:tcW w:w="851" w:type="dxa"/>
            <w:gridSpan w:val="2"/>
            <w:tcMar>
              <w:top w:w="0" w:type="dxa"/>
              <w:bottom w:w="0" w:type="dxa"/>
            </w:tcMar>
          </w:tcPr>
          <w:p w:rsidR="000D2A9B" w:rsidRPr="00B41DB0" w:rsidRDefault="000D2A9B" w:rsidP="00913EEF">
            <w:pPr>
              <w:jc w:val="center"/>
              <w:rPr>
                <w:rFonts w:ascii="Arial" w:hAnsi="Arial" w:cs="Arial"/>
                <w:b/>
                <w:sz w:val="24"/>
                <w:szCs w:val="24"/>
              </w:rPr>
            </w:pPr>
            <w:r w:rsidRPr="00B41DB0">
              <w:rPr>
                <w:rFonts w:ascii="Arial" w:hAnsi="Arial" w:cs="Arial"/>
                <w:b/>
                <w:sz w:val="24"/>
                <w:szCs w:val="24"/>
              </w:rPr>
              <w:t>790,49000</w:t>
            </w:r>
          </w:p>
        </w:tc>
        <w:tc>
          <w:tcPr>
            <w:tcW w:w="854" w:type="dxa"/>
            <w:gridSpan w:val="2"/>
            <w:tcMar>
              <w:top w:w="0" w:type="dxa"/>
              <w:bottom w:w="0" w:type="dxa"/>
            </w:tcMar>
          </w:tcPr>
          <w:p w:rsidR="000D2A9B" w:rsidRPr="00B41DB0" w:rsidRDefault="000D2A9B" w:rsidP="00913EEF">
            <w:pPr>
              <w:rPr>
                <w:rFonts w:ascii="Arial" w:hAnsi="Arial" w:cs="Arial"/>
                <w:b/>
                <w:sz w:val="24"/>
                <w:szCs w:val="24"/>
              </w:rPr>
            </w:pPr>
            <w:r w:rsidRPr="00B41DB0">
              <w:rPr>
                <w:rFonts w:ascii="Arial" w:hAnsi="Arial" w:cs="Arial"/>
                <w:b/>
                <w:sz w:val="24"/>
                <w:szCs w:val="24"/>
              </w:rPr>
              <w:t>790,49000</w:t>
            </w:r>
          </w:p>
        </w:tc>
        <w:tc>
          <w:tcPr>
            <w:tcW w:w="998" w:type="dxa"/>
            <w:gridSpan w:val="2"/>
            <w:tcMar>
              <w:top w:w="0" w:type="dxa"/>
              <w:bottom w:w="0" w:type="dxa"/>
            </w:tcMar>
          </w:tcPr>
          <w:p w:rsidR="000D2A9B" w:rsidRPr="00B41DB0" w:rsidRDefault="000D2A9B" w:rsidP="00913EEF">
            <w:pPr>
              <w:rPr>
                <w:rFonts w:ascii="Arial" w:hAnsi="Arial" w:cs="Arial"/>
                <w:b/>
                <w:sz w:val="24"/>
                <w:szCs w:val="24"/>
              </w:rPr>
            </w:pPr>
            <w:r w:rsidRPr="00B41DB0">
              <w:rPr>
                <w:rFonts w:ascii="Arial" w:hAnsi="Arial" w:cs="Arial"/>
                <w:b/>
                <w:sz w:val="24"/>
                <w:szCs w:val="24"/>
              </w:rPr>
              <w:t>790,49000</w:t>
            </w:r>
          </w:p>
        </w:tc>
        <w:tc>
          <w:tcPr>
            <w:tcW w:w="1843"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c>
          <w:tcPr>
            <w:tcW w:w="566"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7052B7">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федерального бюджета</w:t>
            </w:r>
          </w:p>
        </w:tc>
        <w:tc>
          <w:tcPr>
            <w:tcW w:w="1633" w:type="dxa"/>
            <w:gridSpan w:val="2"/>
            <w:tcMar>
              <w:top w:w="0" w:type="dxa"/>
              <w:bottom w:w="0" w:type="dxa"/>
            </w:tcMar>
          </w:tcPr>
          <w:p w:rsidR="000D2A9B" w:rsidRPr="00B41DB0" w:rsidRDefault="000D2A9B" w:rsidP="0055246E">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0,0000</w:t>
            </w:r>
          </w:p>
        </w:tc>
        <w:tc>
          <w:tcPr>
            <w:tcW w:w="903" w:type="dxa"/>
            <w:gridSpan w:val="2"/>
            <w:tcMar>
              <w:top w:w="0" w:type="dxa"/>
              <w:bottom w:w="0" w:type="dxa"/>
            </w:tcMar>
          </w:tcPr>
          <w:p w:rsidR="000D2A9B" w:rsidRPr="00B41DB0" w:rsidRDefault="000D2A9B" w:rsidP="00913EEF">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0,00000</w:t>
            </w:r>
          </w:p>
        </w:tc>
        <w:tc>
          <w:tcPr>
            <w:tcW w:w="855" w:type="dxa"/>
            <w:gridSpan w:val="2"/>
          </w:tcPr>
          <w:p w:rsidR="000D2A9B" w:rsidRPr="00B41DB0" w:rsidRDefault="000D2A9B" w:rsidP="00913EEF">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0,00000</w:t>
            </w:r>
          </w:p>
        </w:tc>
        <w:tc>
          <w:tcPr>
            <w:tcW w:w="856" w:type="dxa"/>
            <w:tcMar>
              <w:top w:w="0" w:type="dxa"/>
              <w:bottom w:w="0" w:type="dxa"/>
            </w:tcMar>
          </w:tcPr>
          <w:p w:rsidR="000D2A9B" w:rsidRPr="00B41DB0" w:rsidRDefault="000D2A9B" w:rsidP="00913EEF">
            <w:pPr>
              <w:jc w:val="right"/>
              <w:rPr>
                <w:rFonts w:ascii="Arial" w:hAnsi="Arial" w:cs="Arial"/>
                <w:b/>
                <w:sz w:val="24"/>
                <w:szCs w:val="24"/>
              </w:rPr>
            </w:pPr>
            <w:r w:rsidRPr="00B41DB0">
              <w:rPr>
                <w:rFonts w:ascii="Arial" w:hAnsi="Arial" w:cs="Arial"/>
                <w:b/>
                <w:sz w:val="24"/>
                <w:szCs w:val="24"/>
              </w:rPr>
              <w:t>0,00000</w:t>
            </w:r>
          </w:p>
        </w:tc>
        <w:tc>
          <w:tcPr>
            <w:tcW w:w="851" w:type="dxa"/>
            <w:gridSpan w:val="2"/>
            <w:tcMar>
              <w:top w:w="0" w:type="dxa"/>
              <w:bottom w:w="0" w:type="dxa"/>
            </w:tcMar>
          </w:tcPr>
          <w:p w:rsidR="000D2A9B" w:rsidRPr="00B41DB0" w:rsidRDefault="000D2A9B" w:rsidP="00913EEF">
            <w:pPr>
              <w:jc w:val="right"/>
              <w:rPr>
                <w:rFonts w:ascii="Arial" w:hAnsi="Arial" w:cs="Arial"/>
                <w:b/>
                <w:sz w:val="24"/>
                <w:szCs w:val="24"/>
              </w:rPr>
            </w:pPr>
            <w:r w:rsidRPr="00B41DB0">
              <w:rPr>
                <w:rFonts w:ascii="Arial" w:hAnsi="Arial" w:cs="Arial"/>
                <w:b/>
                <w:sz w:val="24"/>
                <w:szCs w:val="24"/>
              </w:rPr>
              <w:t>0,00000</w:t>
            </w:r>
          </w:p>
        </w:tc>
        <w:tc>
          <w:tcPr>
            <w:tcW w:w="854" w:type="dxa"/>
            <w:gridSpan w:val="2"/>
            <w:tcMar>
              <w:top w:w="0" w:type="dxa"/>
              <w:bottom w:w="0" w:type="dxa"/>
            </w:tcMar>
          </w:tcPr>
          <w:p w:rsidR="000D2A9B" w:rsidRPr="00B41DB0" w:rsidRDefault="000D2A9B" w:rsidP="00913EEF">
            <w:pPr>
              <w:jc w:val="right"/>
              <w:rPr>
                <w:rFonts w:ascii="Arial" w:hAnsi="Arial" w:cs="Arial"/>
                <w:b/>
                <w:sz w:val="24"/>
                <w:szCs w:val="24"/>
              </w:rPr>
            </w:pPr>
            <w:r w:rsidRPr="00B41DB0">
              <w:rPr>
                <w:rFonts w:ascii="Arial" w:hAnsi="Arial" w:cs="Arial"/>
                <w:b/>
                <w:sz w:val="24"/>
                <w:szCs w:val="24"/>
              </w:rPr>
              <w:t>0,00000</w:t>
            </w:r>
          </w:p>
        </w:tc>
        <w:tc>
          <w:tcPr>
            <w:tcW w:w="998" w:type="dxa"/>
            <w:gridSpan w:val="2"/>
            <w:tcMar>
              <w:top w:w="0" w:type="dxa"/>
              <w:bottom w:w="0" w:type="dxa"/>
            </w:tcMar>
          </w:tcPr>
          <w:p w:rsidR="000D2A9B" w:rsidRPr="00B41DB0" w:rsidRDefault="000D2A9B" w:rsidP="00913EEF">
            <w:pPr>
              <w:jc w:val="right"/>
              <w:rPr>
                <w:rFonts w:ascii="Arial" w:hAnsi="Arial" w:cs="Arial"/>
                <w:b/>
                <w:sz w:val="24"/>
                <w:szCs w:val="24"/>
              </w:rPr>
            </w:pPr>
            <w:r w:rsidRPr="00B41DB0">
              <w:rPr>
                <w:rFonts w:ascii="Arial" w:hAnsi="Arial" w:cs="Arial"/>
                <w:b/>
                <w:sz w:val="24"/>
                <w:szCs w:val="24"/>
              </w:rPr>
              <w:t>0,00000</w:t>
            </w:r>
          </w:p>
        </w:tc>
        <w:tc>
          <w:tcPr>
            <w:tcW w:w="1843"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c>
          <w:tcPr>
            <w:tcW w:w="566"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7052B7">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 xml:space="preserve">Средства </w:t>
            </w:r>
            <w:r w:rsidRPr="00B41DB0">
              <w:rPr>
                <w:rFonts w:ascii="Arial" w:eastAsia="Calibri" w:hAnsi="Arial" w:cs="Arial"/>
                <w:b/>
                <w:sz w:val="24"/>
                <w:szCs w:val="24"/>
              </w:rPr>
              <w:lastRenderedPageBreak/>
              <w:t>бюджета Московской области</w:t>
            </w:r>
          </w:p>
        </w:tc>
        <w:tc>
          <w:tcPr>
            <w:tcW w:w="1633" w:type="dxa"/>
            <w:gridSpan w:val="2"/>
            <w:tcMar>
              <w:top w:w="0" w:type="dxa"/>
              <w:bottom w:w="0" w:type="dxa"/>
            </w:tcMar>
          </w:tcPr>
          <w:p w:rsidR="000D2A9B" w:rsidRPr="00B41DB0" w:rsidRDefault="000D2A9B" w:rsidP="0055246E">
            <w:pPr>
              <w:spacing w:after="0"/>
              <w:jc w:val="right"/>
              <w:rPr>
                <w:rFonts w:ascii="Arial" w:hAnsi="Arial" w:cs="Arial"/>
                <w:b/>
                <w:sz w:val="24"/>
                <w:szCs w:val="24"/>
              </w:rPr>
            </w:pPr>
            <w:r w:rsidRPr="00B41DB0">
              <w:rPr>
                <w:rFonts w:ascii="Arial" w:hAnsi="Arial" w:cs="Arial"/>
                <w:b/>
                <w:sz w:val="24"/>
                <w:szCs w:val="24"/>
              </w:rPr>
              <w:lastRenderedPageBreak/>
              <w:t>1069,60000</w:t>
            </w:r>
          </w:p>
        </w:tc>
        <w:tc>
          <w:tcPr>
            <w:tcW w:w="903" w:type="dxa"/>
            <w:gridSpan w:val="2"/>
            <w:tcMar>
              <w:top w:w="0" w:type="dxa"/>
              <w:bottom w:w="0" w:type="dxa"/>
            </w:tcMar>
          </w:tcPr>
          <w:p w:rsidR="000D2A9B" w:rsidRPr="00B41DB0" w:rsidRDefault="000D2A9B" w:rsidP="00913EEF">
            <w:pPr>
              <w:rPr>
                <w:rFonts w:ascii="Arial" w:hAnsi="Arial" w:cs="Arial"/>
                <w:b/>
                <w:color w:val="000000" w:themeColor="text1"/>
                <w:sz w:val="24"/>
                <w:szCs w:val="24"/>
              </w:rPr>
            </w:pPr>
            <w:r w:rsidRPr="00B41DB0">
              <w:rPr>
                <w:rFonts w:ascii="Arial" w:hAnsi="Arial" w:cs="Arial"/>
                <w:b/>
                <w:color w:val="000000" w:themeColor="text1"/>
                <w:sz w:val="24"/>
                <w:szCs w:val="24"/>
              </w:rPr>
              <w:t>11803,</w:t>
            </w:r>
            <w:r w:rsidRPr="00B41DB0">
              <w:rPr>
                <w:rFonts w:ascii="Arial" w:hAnsi="Arial" w:cs="Arial"/>
                <w:b/>
                <w:color w:val="000000" w:themeColor="text1"/>
                <w:sz w:val="24"/>
                <w:szCs w:val="24"/>
              </w:rPr>
              <w:lastRenderedPageBreak/>
              <w:t>54000</w:t>
            </w:r>
          </w:p>
        </w:tc>
        <w:tc>
          <w:tcPr>
            <w:tcW w:w="855" w:type="dxa"/>
            <w:gridSpan w:val="2"/>
          </w:tcPr>
          <w:p w:rsidR="000D2A9B" w:rsidRPr="00B41DB0" w:rsidRDefault="000D2A9B" w:rsidP="00913EEF">
            <w:pPr>
              <w:jc w:val="center"/>
              <w:rPr>
                <w:rFonts w:ascii="Arial" w:hAnsi="Arial" w:cs="Arial"/>
                <w:b/>
                <w:color w:val="000000" w:themeColor="text1"/>
                <w:sz w:val="24"/>
                <w:szCs w:val="24"/>
              </w:rPr>
            </w:pPr>
            <w:r w:rsidRPr="00B41DB0">
              <w:rPr>
                <w:rFonts w:ascii="Arial" w:hAnsi="Arial" w:cs="Arial"/>
                <w:b/>
                <w:color w:val="000000" w:themeColor="text1"/>
                <w:sz w:val="24"/>
                <w:szCs w:val="24"/>
              </w:rPr>
              <w:lastRenderedPageBreak/>
              <w:t>2233,</w:t>
            </w:r>
            <w:r w:rsidRPr="00B41DB0">
              <w:rPr>
                <w:rFonts w:ascii="Arial" w:hAnsi="Arial" w:cs="Arial"/>
                <w:b/>
                <w:color w:val="000000" w:themeColor="text1"/>
                <w:sz w:val="24"/>
                <w:szCs w:val="24"/>
              </w:rPr>
              <w:lastRenderedPageBreak/>
              <w:t>49000</w:t>
            </w:r>
          </w:p>
        </w:tc>
        <w:tc>
          <w:tcPr>
            <w:tcW w:w="856" w:type="dxa"/>
            <w:tcMar>
              <w:top w:w="0" w:type="dxa"/>
              <w:bottom w:w="0" w:type="dxa"/>
            </w:tcMar>
          </w:tcPr>
          <w:p w:rsidR="000D2A9B" w:rsidRPr="00B41DB0" w:rsidRDefault="000D2A9B" w:rsidP="00913EEF">
            <w:pPr>
              <w:jc w:val="center"/>
              <w:rPr>
                <w:rFonts w:ascii="Arial" w:hAnsi="Arial" w:cs="Arial"/>
                <w:b/>
                <w:color w:val="000000" w:themeColor="text1"/>
                <w:sz w:val="24"/>
                <w:szCs w:val="24"/>
              </w:rPr>
            </w:pPr>
            <w:r w:rsidRPr="00B41DB0">
              <w:rPr>
                <w:rFonts w:ascii="Arial" w:hAnsi="Arial" w:cs="Arial"/>
                <w:b/>
                <w:color w:val="000000" w:themeColor="text1"/>
                <w:sz w:val="24"/>
                <w:szCs w:val="24"/>
              </w:rPr>
              <w:lastRenderedPageBreak/>
              <w:t>2322,</w:t>
            </w:r>
            <w:r w:rsidRPr="00B41DB0">
              <w:rPr>
                <w:rFonts w:ascii="Arial" w:hAnsi="Arial" w:cs="Arial"/>
                <w:b/>
                <w:color w:val="000000" w:themeColor="text1"/>
                <w:sz w:val="24"/>
                <w:szCs w:val="24"/>
              </w:rPr>
              <w:lastRenderedPageBreak/>
              <w:t>80000</w:t>
            </w:r>
          </w:p>
        </w:tc>
        <w:tc>
          <w:tcPr>
            <w:tcW w:w="851" w:type="dxa"/>
            <w:gridSpan w:val="2"/>
            <w:tcMar>
              <w:top w:w="0" w:type="dxa"/>
              <w:bottom w:w="0" w:type="dxa"/>
            </w:tcMar>
          </w:tcPr>
          <w:p w:rsidR="000D2A9B" w:rsidRPr="00B41DB0" w:rsidRDefault="000D2A9B" w:rsidP="00913EEF">
            <w:pPr>
              <w:jc w:val="center"/>
              <w:rPr>
                <w:rFonts w:ascii="Arial" w:hAnsi="Arial" w:cs="Arial"/>
                <w:b/>
                <w:sz w:val="24"/>
                <w:szCs w:val="24"/>
              </w:rPr>
            </w:pPr>
            <w:r w:rsidRPr="00B41DB0">
              <w:rPr>
                <w:rFonts w:ascii="Arial" w:hAnsi="Arial" w:cs="Arial"/>
                <w:b/>
                <w:sz w:val="24"/>
                <w:szCs w:val="24"/>
              </w:rPr>
              <w:lastRenderedPageBreak/>
              <w:t>2415,</w:t>
            </w:r>
            <w:r w:rsidRPr="00B41DB0">
              <w:rPr>
                <w:rFonts w:ascii="Arial" w:hAnsi="Arial" w:cs="Arial"/>
                <w:b/>
                <w:sz w:val="24"/>
                <w:szCs w:val="24"/>
              </w:rPr>
              <w:lastRenderedPageBreak/>
              <w:t>75000</w:t>
            </w:r>
          </w:p>
        </w:tc>
        <w:tc>
          <w:tcPr>
            <w:tcW w:w="854" w:type="dxa"/>
            <w:gridSpan w:val="2"/>
            <w:tcMar>
              <w:top w:w="0" w:type="dxa"/>
              <w:bottom w:w="0" w:type="dxa"/>
            </w:tcMar>
          </w:tcPr>
          <w:p w:rsidR="000D2A9B" w:rsidRPr="00B41DB0" w:rsidRDefault="000D2A9B" w:rsidP="00913EEF">
            <w:pPr>
              <w:rPr>
                <w:rFonts w:ascii="Arial" w:hAnsi="Arial" w:cs="Arial"/>
                <w:b/>
                <w:sz w:val="24"/>
                <w:szCs w:val="24"/>
              </w:rPr>
            </w:pPr>
            <w:r w:rsidRPr="00B41DB0">
              <w:rPr>
                <w:rFonts w:ascii="Arial" w:hAnsi="Arial" w:cs="Arial"/>
                <w:b/>
                <w:sz w:val="24"/>
                <w:szCs w:val="24"/>
              </w:rPr>
              <w:lastRenderedPageBreak/>
              <w:t>2415,</w:t>
            </w:r>
            <w:r w:rsidRPr="00B41DB0">
              <w:rPr>
                <w:rFonts w:ascii="Arial" w:hAnsi="Arial" w:cs="Arial"/>
                <w:b/>
                <w:sz w:val="24"/>
                <w:szCs w:val="24"/>
              </w:rPr>
              <w:lastRenderedPageBreak/>
              <w:t>75000</w:t>
            </w:r>
          </w:p>
        </w:tc>
        <w:tc>
          <w:tcPr>
            <w:tcW w:w="998" w:type="dxa"/>
            <w:gridSpan w:val="2"/>
            <w:tcMar>
              <w:top w:w="0" w:type="dxa"/>
              <w:bottom w:w="0" w:type="dxa"/>
            </w:tcMar>
          </w:tcPr>
          <w:p w:rsidR="000D2A9B" w:rsidRPr="00B41DB0" w:rsidRDefault="000D2A9B" w:rsidP="00913EEF">
            <w:pPr>
              <w:rPr>
                <w:rFonts w:ascii="Arial" w:hAnsi="Arial" w:cs="Arial"/>
                <w:b/>
                <w:sz w:val="24"/>
                <w:szCs w:val="24"/>
              </w:rPr>
            </w:pPr>
            <w:r w:rsidRPr="00B41DB0">
              <w:rPr>
                <w:rFonts w:ascii="Arial" w:hAnsi="Arial" w:cs="Arial"/>
                <w:b/>
                <w:sz w:val="24"/>
                <w:szCs w:val="24"/>
              </w:rPr>
              <w:lastRenderedPageBreak/>
              <w:t>2415,75</w:t>
            </w:r>
            <w:r w:rsidRPr="00B41DB0">
              <w:rPr>
                <w:rFonts w:ascii="Arial" w:hAnsi="Arial" w:cs="Arial"/>
                <w:b/>
                <w:sz w:val="24"/>
                <w:szCs w:val="24"/>
              </w:rPr>
              <w:lastRenderedPageBreak/>
              <w:t>000</w:t>
            </w:r>
          </w:p>
        </w:tc>
        <w:tc>
          <w:tcPr>
            <w:tcW w:w="1843"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c>
          <w:tcPr>
            <w:tcW w:w="566"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7052B7">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Внебюджетные источники</w:t>
            </w:r>
          </w:p>
        </w:tc>
        <w:tc>
          <w:tcPr>
            <w:tcW w:w="1633" w:type="dxa"/>
            <w:gridSpan w:val="2"/>
            <w:tcMar>
              <w:top w:w="0" w:type="dxa"/>
              <w:bottom w:w="0" w:type="dxa"/>
            </w:tcMar>
          </w:tcPr>
          <w:p w:rsidR="000D2A9B" w:rsidRPr="00B41DB0" w:rsidRDefault="000D2A9B" w:rsidP="00F236F9">
            <w:pPr>
              <w:jc w:val="right"/>
              <w:rPr>
                <w:rFonts w:ascii="Arial" w:hAnsi="Arial" w:cs="Arial"/>
                <w:b/>
                <w:sz w:val="24"/>
                <w:szCs w:val="24"/>
              </w:rPr>
            </w:pPr>
            <w:r w:rsidRPr="00B41DB0">
              <w:rPr>
                <w:rFonts w:ascii="Arial" w:eastAsia="Times New Roman" w:hAnsi="Arial" w:cs="Arial"/>
                <w:b/>
                <w:sz w:val="24"/>
                <w:szCs w:val="24"/>
                <w:lang w:eastAsia="ru-RU"/>
              </w:rPr>
              <w:t>0,00000</w:t>
            </w:r>
          </w:p>
        </w:tc>
        <w:tc>
          <w:tcPr>
            <w:tcW w:w="903" w:type="dxa"/>
            <w:gridSpan w:val="2"/>
            <w:tcMar>
              <w:top w:w="0" w:type="dxa"/>
              <w:bottom w:w="0" w:type="dxa"/>
            </w:tcMar>
          </w:tcPr>
          <w:p w:rsidR="000D2A9B" w:rsidRPr="00B41DB0" w:rsidRDefault="000D2A9B" w:rsidP="00913EEF">
            <w:pPr>
              <w:rPr>
                <w:rFonts w:ascii="Arial" w:hAnsi="Arial" w:cs="Arial"/>
                <w:b/>
                <w:sz w:val="24"/>
                <w:szCs w:val="24"/>
              </w:rPr>
            </w:pPr>
            <w:r w:rsidRPr="00B41DB0">
              <w:rPr>
                <w:rFonts w:ascii="Arial" w:eastAsia="Times New Roman" w:hAnsi="Arial" w:cs="Arial"/>
                <w:b/>
                <w:sz w:val="24"/>
                <w:szCs w:val="24"/>
                <w:lang w:eastAsia="ru-RU"/>
              </w:rPr>
              <w:t>0,00000</w:t>
            </w:r>
          </w:p>
        </w:tc>
        <w:tc>
          <w:tcPr>
            <w:tcW w:w="855" w:type="dxa"/>
            <w:gridSpan w:val="2"/>
          </w:tcPr>
          <w:p w:rsidR="000D2A9B" w:rsidRPr="00B41DB0" w:rsidRDefault="000D2A9B" w:rsidP="00913EEF">
            <w:pPr>
              <w:rPr>
                <w:rFonts w:ascii="Arial" w:hAnsi="Arial" w:cs="Arial"/>
                <w:b/>
                <w:sz w:val="24"/>
                <w:szCs w:val="24"/>
              </w:rPr>
            </w:pPr>
            <w:r w:rsidRPr="00B41DB0">
              <w:rPr>
                <w:rFonts w:ascii="Arial" w:eastAsia="Times New Roman" w:hAnsi="Arial" w:cs="Arial"/>
                <w:b/>
                <w:sz w:val="24"/>
                <w:szCs w:val="24"/>
                <w:lang w:eastAsia="ru-RU"/>
              </w:rPr>
              <w:t>0,00000</w:t>
            </w:r>
          </w:p>
        </w:tc>
        <w:tc>
          <w:tcPr>
            <w:tcW w:w="856" w:type="dxa"/>
            <w:tcMar>
              <w:top w:w="0" w:type="dxa"/>
              <w:bottom w:w="0" w:type="dxa"/>
            </w:tcMar>
          </w:tcPr>
          <w:p w:rsidR="000D2A9B" w:rsidRPr="00B41DB0" w:rsidRDefault="000D2A9B" w:rsidP="00913EEF">
            <w:pPr>
              <w:rPr>
                <w:rFonts w:ascii="Arial" w:hAnsi="Arial" w:cs="Arial"/>
                <w:b/>
                <w:sz w:val="24"/>
                <w:szCs w:val="24"/>
              </w:rPr>
            </w:pPr>
            <w:r w:rsidRPr="00B41DB0">
              <w:rPr>
                <w:rFonts w:ascii="Arial" w:eastAsia="Times New Roman" w:hAnsi="Arial" w:cs="Arial"/>
                <w:b/>
                <w:sz w:val="24"/>
                <w:szCs w:val="24"/>
                <w:lang w:eastAsia="ru-RU"/>
              </w:rPr>
              <w:t>0,00000</w:t>
            </w:r>
          </w:p>
        </w:tc>
        <w:tc>
          <w:tcPr>
            <w:tcW w:w="851" w:type="dxa"/>
            <w:gridSpan w:val="2"/>
            <w:tcMar>
              <w:top w:w="0" w:type="dxa"/>
              <w:bottom w:w="0" w:type="dxa"/>
            </w:tcMar>
          </w:tcPr>
          <w:p w:rsidR="000D2A9B" w:rsidRPr="00B41DB0" w:rsidRDefault="000D2A9B" w:rsidP="00913EEF">
            <w:pPr>
              <w:rPr>
                <w:rFonts w:ascii="Arial" w:hAnsi="Arial" w:cs="Arial"/>
                <w:b/>
                <w:sz w:val="24"/>
                <w:szCs w:val="24"/>
              </w:rPr>
            </w:pPr>
            <w:r w:rsidRPr="00B41DB0">
              <w:rPr>
                <w:rFonts w:ascii="Arial" w:eastAsia="Times New Roman" w:hAnsi="Arial" w:cs="Arial"/>
                <w:b/>
                <w:sz w:val="24"/>
                <w:szCs w:val="24"/>
                <w:lang w:eastAsia="ru-RU"/>
              </w:rPr>
              <w:t>0,00000</w:t>
            </w:r>
          </w:p>
        </w:tc>
        <w:tc>
          <w:tcPr>
            <w:tcW w:w="854" w:type="dxa"/>
            <w:gridSpan w:val="2"/>
            <w:tcMar>
              <w:top w:w="0" w:type="dxa"/>
              <w:bottom w:w="0" w:type="dxa"/>
            </w:tcMar>
          </w:tcPr>
          <w:p w:rsidR="000D2A9B" w:rsidRPr="00B41DB0" w:rsidRDefault="000D2A9B" w:rsidP="00913EEF">
            <w:pPr>
              <w:rPr>
                <w:rFonts w:ascii="Arial" w:hAnsi="Arial" w:cs="Arial"/>
                <w:b/>
                <w:sz w:val="24"/>
                <w:szCs w:val="24"/>
              </w:rPr>
            </w:pPr>
            <w:r w:rsidRPr="00B41DB0">
              <w:rPr>
                <w:rFonts w:ascii="Arial" w:eastAsia="Times New Roman" w:hAnsi="Arial" w:cs="Arial"/>
                <w:b/>
                <w:sz w:val="24"/>
                <w:szCs w:val="24"/>
                <w:lang w:eastAsia="ru-RU"/>
              </w:rPr>
              <w:t>0,00000</w:t>
            </w:r>
          </w:p>
        </w:tc>
        <w:tc>
          <w:tcPr>
            <w:tcW w:w="998" w:type="dxa"/>
            <w:gridSpan w:val="2"/>
            <w:tcMar>
              <w:top w:w="0" w:type="dxa"/>
              <w:bottom w:w="0" w:type="dxa"/>
            </w:tcMar>
          </w:tcPr>
          <w:p w:rsidR="000D2A9B" w:rsidRPr="00B41DB0" w:rsidRDefault="000D2A9B" w:rsidP="00913EEF">
            <w:pPr>
              <w:rPr>
                <w:rFonts w:ascii="Arial" w:hAnsi="Arial" w:cs="Arial"/>
                <w:b/>
                <w:sz w:val="24"/>
                <w:szCs w:val="24"/>
              </w:rPr>
            </w:pPr>
            <w:r w:rsidRPr="00B41DB0">
              <w:rPr>
                <w:rFonts w:ascii="Arial" w:eastAsia="Times New Roman" w:hAnsi="Arial" w:cs="Arial"/>
                <w:b/>
                <w:sz w:val="24"/>
                <w:szCs w:val="24"/>
                <w:lang w:eastAsia="ru-RU"/>
              </w:rPr>
              <w:t>0,00000</w:t>
            </w:r>
          </w:p>
        </w:tc>
        <w:tc>
          <w:tcPr>
            <w:tcW w:w="1843"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rPr>
          <w:trHeight w:val="556"/>
        </w:trPr>
        <w:tc>
          <w:tcPr>
            <w:tcW w:w="566" w:type="dxa"/>
            <w:vMerge w:val="restart"/>
            <w:tcMar>
              <w:top w:w="0" w:type="dxa"/>
              <w:bottom w:w="0" w:type="dxa"/>
            </w:tcMar>
          </w:tcPr>
          <w:p w:rsidR="000D2A9B" w:rsidRPr="00B41DB0" w:rsidRDefault="000D2A9B" w:rsidP="007052B7">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1.1</w:t>
            </w:r>
          </w:p>
        </w:tc>
        <w:tc>
          <w:tcPr>
            <w:tcW w:w="2131" w:type="dxa"/>
            <w:vMerge w:val="restart"/>
            <w:tcMar>
              <w:top w:w="0" w:type="dxa"/>
              <w:bottom w:w="0" w:type="dxa"/>
            </w:tcMar>
          </w:tcPr>
          <w:p w:rsidR="000D2A9B" w:rsidRPr="00B41DB0" w:rsidRDefault="000D2A9B" w:rsidP="007052B7">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Мероприятие 1</w:t>
            </w:r>
          </w:p>
          <w:p w:rsidR="000D2A9B" w:rsidRPr="00B41DB0" w:rsidRDefault="000D2A9B" w:rsidP="007052B7">
            <w:pPr>
              <w:widowControl w:val="0"/>
              <w:autoSpaceDE w:val="0"/>
              <w:autoSpaceDN w:val="0"/>
              <w:spacing w:after="0" w:line="240" w:lineRule="auto"/>
              <w:rPr>
                <w:rFonts w:ascii="Arial" w:eastAsia="Times New Roman" w:hAnsi="Arial" w:cs="Arial"/>
                <w:b/>
                <w:sz w:val="24"/>
                <w:szCs w:val="24"/>
                <w:lang w:eastAsia="ru-RU"/>
              </w:rPr>
            </w:pPr>
          </w:p>
          <w:p w:rsidR="000D2A9B" w:rsidRPr="00B41DB0" w:rsidRDefault="000D2A9B" w:rsidP="007052B7">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Содействие вводу (строительство) новых современных объектов потребительского рынка</w:t>
            </w:r>
          </w:p>
        </w:tc>
        <w:tc>
          <w:tcPr>
            <w:tcW w:w="417" w:type="dxa"/>
            <w:vMerge w:val="restart"/>
            <w:tcMar>
              <w:top w:w="0" w:type="dxa"/>
              <w:bottom w:w="0" w:type="dxa"/>
            </w:tcMar>
          </w:tcPr>
          <w:p w:rsidR="000D2A9B" w:rsidRPr="00B41DB0" w:rsidRDefault="000D2A9B" w:rsidP="007052B7">
            <w:pPr>
              <w:spacing w:line="240" w:lineRule="auto"/>
              <w:rPr>
                <w:rFonts w:ascii="Arial" w:eastAsia="Calibri" w:hAnsi="Arial" w:cs="Arial"/>
                <w:b/>
                <w:sz w:val="24"/>
                <w:szCs w:val="24"/>
              </w:rPr>
            </w:pPr>
            <w:r w:rsidRPr="00B41DB0">
              <w:rPr>
                <w:rFonts w:ascii="Arial" w:eastAsia="Times New Roman" w:hAnsi="Arial" w:cs="Arial"/>
                <w:b/>
                <w:sz w:val="24"/>
                <w:szCs w:val="24"/>
                <w:lang w:eastAsia="ru-RU"/>
              </w:rPr>
              <w:t>2020-2024</w:t>
            </w:r>
          </w:p>
        </w:tc>
        <w:tc>
          <w:tcPr>
            <w:tcW w:w="1988" w:type="dxa"/>
            <w:tcMar>
              <w:top w:w="0" w:type="dxa"/>
              <w:bottom w:w="0" w:type="dxa"/>
            </w:tcMar>
          </w:tcPr>
          <w:p w:rsidR="000D2A9B" w:rsidRPr="00B41DB0" w:rsidRDefault="000D2A9B" w:rsidP="00FA5076">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Итого</w:t>
            </w:r>
          </w:p>
        </w:tc>
        <w:tc>
          <w:tcPr>
            <w:tcW w:w="6950" w:type="dxa"/>
            <w:gridSpan w:val="13"/>
            <w:vMerge w:val="restart"/>
          </w:tcPr>
          <w:p w:rsidR="000D2A9B" w:rsidRPr="00B41DB0" w:rsidRDefault="000D2A9B" w:rsidP="007052B7">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В пределах средств на обеспечение деятельности администрации Дмитровского городского округа</w:t>
            </w:r>
            <w:r w:rsidRPr="00B41DB0">
              <w:rPr>
                <w:rFonts w:ascii="Arial" w:hAnsi="Arial" w:cs="Arial"/>
                <w:b/>
                <w:sz w:val="24"/>
                <w:szCs w:val="24"/>
              </w:rPr>
              <w:t xml:space="preserve"> </w:t>
            </w:r>
            <w:r w:rsidRPr="00B41DB0">
              <w:rPr>
                <w:rFonts w:ascii="Arial" w:eastAsia="Times New Roman" w:hAnsi="Arial" w:cs="Arial"/>
                <w:b/>
                <w:sz w:val="24"/>
                <w:szCs w:val="24"/>
                <w:lang w:eastAsia="ru-RU"/>
              </w:rPr>
              <w:t>Московской области</w:t>
            </w:r>
          </w:p>
        </w:tc>
        <w:tc>
          <w:tcPr>
            <w:tcW w:w="1843" w:type="dxa"/>
            <w:vMerge w:val="restart"/>
            <w:tcMar>
              <w:top w:w="0" w:type="dxa"/>
              <w:bottom w:w="0" w:type="dxa"/>
            </w:tcMar>
          </w:tcPr>
          <w:p w:rsidR="000D2A9B" w:rsidRPr="00B41DB0" w:rsidRDefault="000D2A9B" w:rsidP="007052B7">
            <w:pPr>
              <w:spacing w:after="0" w:line="240" w:lineRule="auto"/>
              <w:rPr>
                <w:rFonts w:ascii="Arial" w:hAnsi="Arial" w:cs="Arial"/>
                <w:b/>
                <w:sz w:val="24"/>
                <w:szCs w:val="24"/>
              </w:rPr>
            </w:pPr>
            <w:r w:rsidRPr="00B41DB0">
              <w:rPr>
                <w:rFonts w:ascii="Arial" w:eastAsia="Times New Roman" w:hAnsi="Arial" w:cs="Arial"/>
                <w:b/>
                <w:sz w:val="24"/>
                <w:szCs w:val="24"/>
                <w:lang w:eastAsia="ru-RU"/>
              </w:rPr>
              <w:t>Отдел потребительского рынка и сферы услуг администрации Дмитровского городского округа Московской области</w:t>
            </w:r>
          </w:p>
        </w:tc>
        <w:tc>
          <w:tcPr>
            <w:tcW w:w="1134" w:type="dxa"/>
            <w:vMerge w:val="restart"/>
            <w:shd w:val="clear" w:color="auto" w:fill="FFFFFF" w:themeFill="background1"/>
            <w:tcMar>
              <w:top w:w="0" w:type="dxa"/>
              <w:bottom w:w="0" w:type="dxa"/>
            </w:tcMar>
          </w:tcPr>
          <w:p w:rsidR="000D2A9B" w:rsidRPr="00B41DB0" w:rsidRDefault="000D2A9B" w:rsidP="007052B7">
            <w:pPr>
              <w:spacing w:after="0" w:line="240" w:lineRule="auto"/>
              <w:rPr>
                <w:rFonts w:ascii="Arial" w:hAnsi="Arial" w:cs="Arial"/>
                <w:b/>
                <w:sz w:val="24"/>
                <w:szCs w:val="24"/>
              </w:rPr>
            </w:pPr>
            <w:r w:rsidRPr="00B41DB0">
              <w:rPr>
                <w:rFonts w:ascii="Arial" w:hAnsi="Arial" w:cs="Arial"/>
                <w:b/>
                <w:sz w:val="24"/>
                <w:szCs w:val="24"/>
              </w:rPr>
              <w:t>Обеспечение населения городского округа услугами торговли</w:t>
            </w:r>
          </w:p>
        </w:tc>
      </w:tr>
      <w:tr w:rsidR="000D2A9B" w:rsidRPr="00B41DB0" w:rsidTr="0049212D">
        <w:trPr>
          <w:trHeight w:val="1135"/>
        </w:trPr>
        <w:tc>
          <w:tcPr>
            <w:tcW w:w="566"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Mar>
              <w:top w:w="0" w:type="dxa"/>
              <w:bottom w:w="0" w:type="dxa"/>
            </w:tcMar>
          </w:tcPr>
          <w:p w:rsidR="000D2A9B" w:rsidRPr="00B41DB0" w:rsidRDefault="000D2A9B" w:rsidP="00FA5076">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Средства бюджета Дмитровского городского округа Московской области</w:t>
            </w:r>
          </w:p>
        </w:tc>
        <w:tc>
          <w:tcPr>
            <w:tcW w:w="6950" w:type="dxa"/>
            <w:gridSpan w:val="13"/>
            <w:vMerge/>
          </w:tcPr>
          <w:p w:rsidR="000D2A9B" w:rsidRPr="00B41DB0" w:rsidRDefault="000D2A9B" w:rsidP="007052B7">
            <w:pPr>
              <w:widowControl w:val="0"/>
              <w:autoSpaceDE w:val="0"/>
              <w:autoSpaceDN w:val="0"/>
              <w:spacing w:after="0" w:line="240" w:lineRule="auto"/>
              <w:jc w:val="right"/>
              <w:rPr>
                <w:rFonts w:ascii="Arial" w:eastAsia="Times New Roman" w:hAnsi="Arial" w:cs="Arial"/>
                <w:b/>
                <w:sz w:val="24"/>
                <w:szCs w:val="24"/>
                <w:lang w:eastAsia="ru-RU"/>
              </w:rPr>
            </w:pPr>
          </w:p>
        </w:tc>
        <w:tc>
          <w:tcPr>
            <w:tcW w:w="1843"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134" w:type="dxa"/>
            <w:vMerge/>
            <w:shd w:val="clear" w:color="auto" w:fill="FFFFFF" w:themeFill="background1"/>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rPr>
          <w:trHeight w:val="821"/>
        </w:trPr>
        <w:tc>
          <w:tcPr>
            <w:tcW w:w="566"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Mar>
              <w:top w:w="0" w:type="dxa"/>
              <w:bottom w:w="0" w:type="dxa"/>
            </w:tcMar>
          </w:tcPr>
          <w:p w:rsidR="000D2A9B" w:rsidRPr="00B41DB0" w:rsidRDefault="000D2A9B" w:rsidP="00FA5076">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Средства федерального бюджета</w:t>
            </w:r>
          </w:p>
        </w:tc>
        <w:tc>
          <w:tcPr>
            <w:tcW w:w="6950" w:type="dxa"/>
            <w:gridSpan w:val="13"/>
            <w:vMerge/>
          </w:tcPr>
          <w:p w:rsidR="000D2A9B" w:rsidRPr="00B41DB0" w:rsidRDefault="000D2A9B" w:rsidP="007052B7">
            <w:pPr>
              <w:widowControl w:val="0"/>
              <w:autoSpaceDE w:val="0"/>
              <w:autoSpaceDN w:val="0"/>
              <w:spacing w:after="0" w:line="240" w:lineRule="auto"/>
              <w:jc w:val="right"/>
              <w:rPr>
                <w:rFonts w:ascii="Arial" w:eastAsia="Times New Roman" w:hAnsi="Arial" w:cs="Arial"/>
                <w:b/>
                <w:sz w:val="24"/>
                <w:szCs w:val="24"/>
                <w:lang w:eastAsia="ru-RU"/>
              </w:rPr>
            </w:pPr>
          </w:p>
        </w:tc>
        <w:tc>
          <w:tcPr>
            <w:tcW w:w="1843"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134" w:type="dxa"/>
            <w:vMerge/>
            <w:shd w:val="clear" w:color="auto" w:fill="FFFFFF" w:themeFill="background1"/>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rPr>
          <w:trHeight w:val="1116"/>
        </w:trPr>
        <w:tc>
          <w:tcPr>
            <w:tcW w:w="566"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Mar>
              <w:top w:w="0" w:type="dxa"/>
              <w:bottom w:w="0" w:type="dxa"/>
            </w:tcMar>
          </w:tcPr>
          <w:p w:rsidR="000D2A9B" w:rsidRPr="00B41DB0" w:rsidRDefault="000D2A9B" w:rsidP="00FA5076">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Средства бюджета Московской области</w:t>
            </w:r>
          </w:p>
        </w:tc>
        <w:tc>
          <w:tcPr>
            <w:tcW w:w="6950" w:type="dxa"/>
            <w:gridSpan w:val="13"/>
            <w:vMerge/>
          </w:tcPr>
          <w:p w:rsidR="000D2A9B" w:rsidRPr="00B41DB0" w:rsidRDefault="000D2A9B" w:rsidP="007052B7">
            <w:pPr>
              <w:widowControl w:val="0"/>
              <w:autoSpaceDE w:val="0"/>
              <w:autoSpaceDN w:val="0"/>
              <w:spacing w:after="0" w:line="240" w:lineRule="auto"/>
              <w:jc w:val="right"/>
              <w:rPr>
                <w:rFonts w:ascii="Arial" w:eastAsia="Times New Roman" w:hAnsi="Arial" w:cs="Arial"/>
                <w:b/>
                <w:sz w:val="24"/>
                <w:szCs w:val="24"/>
                <w:lang w:eastAsia="ru-RU"/>
              </w:rPr>
            </w:pPr>
          </w:p>
        </w:tc>
        <w:tc>
          <w:tcPr>
            <w:tcW w:w="1843"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134" w:type="dxa"/>
            <w:vMerge/>
            <w:shd w:val="clear" w:color="auto" w:fill="FFFFFF" w:themeFill="background1"/>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rPr>
          <w:trHeight w:val="491"/>
        </w:trPr>
        <w:tc>
          <w:tcPr>
            <w:tcW w:w="566"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Mar>
              <w:top w:w="0" w:type="dxa"/>
              <w:bottom w:w="0" w:type="dxa"/>
            </w:tcMar>
          </w:tcPr>
          <w:p w:rsidR="000D2A9B" w:rsidRPr="00B41DB0" w:rsidRDefault="000D2A9B" w:rsidP="00FA5076">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Внебюджетные источники</w:t>
            </w:r>
          </w:p>
        </w:tc>
        <w:tc>
          <w:tcPr>
            <w:tcW w:w="6950" w:type="dxa"/>
            <w:gridSpan w:val="13"/>
            <w:vMerge/>
          </w:tcPr>
          <w:p w:rsidR="000D2A9B" w:rsidRPr="00B41DB0" w:rsidRDefault="000D2A9B" w:rsidP="007052B7">
            <w:pPr>
              <w:spacing w:line="240" w:lineRule="auto"/>
              <w:jc w:val="right"/>
              <w:rPr>
                <w:rFonts w:ascii="Arial" w:eastAsia="Calibri" w:hAnsi="Arial" w:cs="Arial"/>
                <w:b/>
                <w:sz w:val="24"/>
                <w:szCs w:val="24"/>
              </w:rPr>
            </w:pPr>
          </w:p>
        </w:tc>
        <w:tc>
          <w:tcPr>
            <w:tcW w:w="1843" w:type="dxa"/>
            <w:vMerge/>
            <w:shd w:val="clear" w:color="auto" w:fill="FFFFFF" w:themeFill="background1"/>
          </w:tcPr>
          <w:p w:rsidR="000D2A9B" w:rsidRPr="00B41DB0" w:rsidRDefault="000D2A9B" w:rsidP="007052B7">
            <w:pPr>
              <w:spacing w:line="240" w:lineRule="auto"/>
              <w:rPr>
                <w:rFonts w:ascii="Arial" w:eastAsia="Calibri" w:hAnsi="Arial" w:cs="Arial"/>
                <w:b/>
                <w:sz w:val="24"/>
                <w:szCs w:val="24"/>
              </w:rPr>
            </w:pPr>
          </w:p>
        </w:tc>
        <w:tc>
          <w:tcPr>
            <w:tcW w:w="1134" w:type="dxa"/>
            <w:vMerge/>
            <w:shd w:val="clear" w:color="auto" w:fill="FFFFFF" w:themeFill="background1"/>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c>
          <w:tcPr>
            <w:tcW w:w="566" w:type="dxa"/>
            <w:vMerge w:val="restart"/>
            <w:tcMar>
              <w:top w:w="0" w:type="dxa"/>
              <w:bottom w:w="0" w:type="dxa"/>
            </w:tcMar>
          </w:tcPr>
          <w:p w:rsidR="000D2A9B" w:rsidRPr="00B41DB0" w:rsidRDefault="000D2A9B" w:rsidP="007052B7">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1.2</w:t>
            </w:r>
          </w:p>
        </w:tc>
        <w:tc>
          <w:tcPr>
            <w:tcW w:w="2131" w:type="dxa"/>
            <w:vMerge w:val="restart"/>
            <w:tcMar>
              <w:top w:w="0" w:type="dxa"/>
              <w:bottom w:w="0" w:type="dxa"/>
            </w:tcMar>
          </w:tcPr>
          <w:p w:rsidR="000D2A9B" w:rsidRPr="00B41DB0" w:rsidRDefault="000D2A9B" w:rsidP="007052B7">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Мероприятие 2</w:t>
            </w:r>
          </w:p>
          <w:p w:rsidR="000D2A9B" w:rsidRPr="00B41DB0" w:rsidRDefault="000D2A9B" w:rsidP="007052B7">
            <w:pPr>
              <w:widowControl w:val="0"/>
              <w:autoSpaceDE w:val="0"/>
              <w:autoSpaceDN w:val="0"/>
              <w:spacing w:after="0" w:line="240" w:lineRule="auto"/>
              <w:rPr>
                <w:rFonts w:ascii="Arial" w:eastAsia="Times New Roman" w:hAnsi="Arial" w:cs="Arial"/>
                <w:b/>
                <w:sz w:val="24"/>
                <w:szCs w:val="24"/>
                <w:lang w:eastAsia="ru-RU"/>
              </w:rPr>
            </w:pPr>
          </w:p>
          <w:p w:rsidR="000D2A9B" w:rsidRPr="00B41DB0" w:rsidRDefault="000D2A9B" w:rsidP="007052B7">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Организация и проведение ярмарок с участием субъектов малого и </w:t>
            </w:r>
            <w:r w:rsidRPr="00B41DB0">
              <w:rPr>
                <w:rFonts w:ascii="Arial" w:eastAsia="Times New Roman" w:hAnsi="Arial" w:cs="Arial"/>
                <w:b/>
                <w:sz w:val="24"/>
                <w:szCs w:val="24"/>
                <w:lang w:eastAsia="ru-RU"/>
              </w:rPr>
              <w:lastRenderedPageBreak/>
              <w:t>среднего предпринимательства и производителей сельскохозяйственной продукции Московской области</w:t>
            </w:r>
          </w:p>
        </w:tc>
        <w:tc>
          <w:tcPr>
            <w:tcW w:w="417" w:type="dxa"/>
            <w:vMerge w:val="restart"/>
            <w:tcMar>
              <w:top w:w="0" w:type="dxa"/>
              <w:bottom w:w="0" w:type="dxa"/>
            </w:tcMar>
          </w:tcPr>
          <w:p w:rsidR="000D2A9B" w:rsidRPr="00B41DB0" w:rsidRDefault="000D2A9B" w:rsidP="007052B7">
            <w:pPr>
              <w:spacing w:line="240" w:lineRule="auto"/>
              <w:rPr>
                <w:rFonts w:ascii="Arial" w:eastAsia="Calibri" w:hAnsi="Arial" w:cs="Arial"/>
                <w:b/>
                <w:sz w:val="24"/>
                <w:szCs w:val="24"/>
              </w:rPr>
            </w:pPr>
            <w:r w:rsidRPr="00B41DB0">
              <w:rPr>
                <w:rFonts w:ascii="Arial" w:eastAsia="Times New Roman" w:hAnsi="Arial" w:cs="Arial"/>
                <w:b/>
                <w:sz w:val="24"/>
                <w:szCs w:val="24"/>
                <w:lang w:eastAsia="ru-RU"/>
              </w:rPr>
              <w:lastRenderedPageBreak/>
              <w:t>2020-2024</w:t>
            </w:r>
          </w:p>
        </w:tc>
        <w:tc>
          <w:tcPr>
            <w:tcW w:w="1988" w:type="dxa"/>
            <w:tcMar>
              <w:top w:w="0" w:type="dxa"/>
              <w:bottom w:w="0" w:type="dxa"/>
            </w:tcMar>
          </w:tcPr>
          <w:p w:rsidR="000D2A9B" w:rsidRPr="00B41DB0" w:rsidRDefault="000D2A9B" w:rsidP="00FA5076">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Итого</w:t>
            </w:r>
          </w:p>
        </w:tc>
        <w:tc>
          <w:tcPr>
            <w:tcW w:w="6950" w:type="dxa"/>
            <w:gridSpan w:val="13"/>
            <w:vMerge w:val="restart"/>
          </w:tcPr>
          <w:p w:rsidR="000D2A9B" w:rsidRPr="00B41DB0" w:rsidRDefault="000D2A9B" w:rsidP="007052B7">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В пределах средств на обеспечение деятельности администрации Дмитровского городского округа Московской области</w:t>
            </w:r>
          </w:p>
        </w:tc>
        <w:tc>
          <w:tcPr>
            <w:tcW w:w="1843" w:type="dxa"/>
            <w:vMerge w:val="restart"/>
          </w:tcPr>
          <w:p w:rsidR="000D2A9B" w:rsidRPr="00B41DB0" w:rsidRDefault="000D2A9B" w:rsidP="007052B7">
            <w:pPr>
              <w:spacing w:after="0" w:line="240" w:lineRule="auto"/>
              <w:rPr>
                <w:rFonts w:ascii="Arial" w:hAnsi="Arial" w:cs="Arial"/>
                <w:b/>
                <w:sz w:val="24"/>
                <w:szCs w:val="24"/>
              </w:rPr>
            </w:pPr>
            <w:r w:rsidRPr="00B41DB0">
              <w:rPr>
                <w:rFonts w:ascii="Arial" w:eastAsia="Times New Roman" w:hAnsi="Arial" w:cs="Arial"/>
                <w:b/>
                <w:sz w:val="24"/>
                <w:szCs w:val="24"/>
                <w:lang w:eastAsia="ru-RU"/>
              </w:rPr>
              <w:t xml:space="preserve">Отдел потребительского рынка и сферы услуг администрации Дмитровского городского </w:t>
            </w:r>
            <w:r w:rsidRPr="00B41DB0">
              <w:rPr>
                <w:rFonts w:ascii="Arial" w:eastAsia="Times New Roman" w:hAnsi="Arial" w:cs="Arial"/>
                <w:b/>
                <w:sz w:val="24"/>
                <w:szCs w:val="24"/>
                <w:lang w:eastAsia="ru-RU"/>
              </w:rPr>
              <w:lastRenderedPageBreak/>
              <w:t>округа Московской области</w:t>
            </w:r>
          </w:p>
        </w:tc>
        <w:tc>
          <w:tcPr>
            <w:tcW w:w="1134" w:type="dxa"/>
            <w:vMerge w:val="restart"/>
            <w:tcMar>
              <w:top w:w="0" w:type="dxa"/>
              <w:bottom w:w="0" w:type="dxa"/>
            </w:tcMar>
          </w:tcPr>
          <w:p w:rsidR="000D2A9B" w:rsidRPr="00B41DB0" w:rsidRDefault="000D2A9B" w:rsidP="007052B7">
            <w:pPr>
              <w:spacing w:after="0" w:line="240" w:lineRule="auto"/>
              <w:rPr>
                <w:rFonts w:ascii="Arial" w:hAnsi="Arial" w:cs="Arial"/>
                <w:b/>
                <w:sz w:val="24"/>
                <w:szCs w:val="24"/>
              </w:rPr>
            </w:pPr>
            <w:r w:rsidRPr="00B41DB0">
              <w:rPr>
                <w:rFonts w:ascii="Arial" w:hAnsi="Arial" w:cs="Arial"/>
                <w:b/>
                <w:sz w:val="24"/>
                <w:szCs w:val="24"/>
              </w:rPr>
              <w:lastRenderedPageBreak/>
              <w:t xml:space="preserve">Количество проведенных ярмарок на одно место, </w:t>
            </w:r>
            <w:r w:rsidRPr="00B41DB0">
              <w:rPr>
                <w:rFonts w:ascii="Arial" w:hAnsi="Arial" w:cs="Arial"/>
                <w:b/>
                <w:sz w:val="24"/>
                <w:szCs w:val="24"/>
              </w:rPr>
              <w:lastRenderedPageBreak/>
              <w:t>включенное в сводный перечень мест проведения ярмарок</w:t>
            </w:r>
          </w:p>
        </w:tc>
      </w:tr>
      <w:tr w:rsidR="000D2A9B" w:rsidRPr="00B41DB0" w:rsidTr="0049212D">
        <w:trPr>
          <w:trHeight w:val="915"/>
        </w:trPr>
        <w:tc>
          <w:tcPr>
            <w:tcW w:w="566"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Mar>
              <w:top w:w="0" w:type="dxa"/>
              <w:bottom w:w="0" w:type="dxa"/>
            </w:tcMar>
          </w:tcPr>
          <w:p w:rsidR="000D2A9B" w:rsidRPr="00B41DB0" w:rsidRDefault="000D2A9B" w:rsidP="00FA5076">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Средства бюджета Дмитровского городского округа Московской области</w:t>
            </w:r>
          </w:p>
        </w:tc>
        <w:tc>
          <w:tcPr>
            <w:tcW w:w="6950" w:type="dxa"/>
            <w:gridSpan w:val="13"/>
            <w:vMerge/>
          </w:tcPr>
          <w:p w:rsidR="000D2A9B" w:rsidRPr="00B41DB0" w:rsidRDefault="000D2A9B" w:rsidP="007052B7">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p>
        </w:tc>
        <w:tc>
          <w:tcPr>
            <w:tcW w:w="1843"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rPr>
          <w:trHeight w:val="915"/>
        </w:trPr>
        <w:tc>
          <w:tcPr>
            <w:tcW w:w="566"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Mar>
              <w:top w:w="0" w:type="dxa"/>
              <w:bottom w:w="0" w:type="dxa"/>
            </w:tcMar>
          </w:tcPr>
          <w:p w:rsidR="000D2A9B" w:rsidRPr="00B41DB0" w:rsidRDefault="000D2A9B" w:rsidP="00FA5076">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Средства федерального бюджета</w:t>
            </w:r>
          </w:p>
        </w:tc>
        <w:tc>
          <w:tcPr>
            <w:tcW w:w="6950" w:type="dxa"/>
            <w:gridSpan w:val="13"/>
            <w:vMerge/>
          </w:tcPr>
          <w:p w:rsidR="000D2A9B" w:rsidRPr="00B41DB0" w:rsidRDefault="000D2A9B" w:rsidP="007052B7">
            <w:pPr>
              <w:widowControl w:val="0"/>
              <w:autoSpaceDE w:val="0"/>
              <w:autoSpaceDN w:val="0"/>
              <w:spacing w:after="0" w:line="240" w:lineRule="auto"/>
              <w:jc w:val="right"/>
              <w:rPr>
                <w:rFonts w:ascii="Arial" w:eastAsia="Times New Roman" w:hAnsi="Arial" w:cs="Arial"/>
                <w:b/>
                <w:sz w:val="24"/>
                <w:szCs w:val="24"/>
                <w:lang w:eastAsia="ru-RU"/>
              </w:rPr>
            </w:pPr>
          </w:p>
        </w:tc>
        <w:tc>
          <w:tcPr>
            <w:tcW w:w="1843"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rPr>
          <w:trHeight w:val="915"/>
        </w:trPr>
        <w:tc>
          <w:tcPr>
            <w:tcW w:w="566"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Mar>
              <w:top w:w="0" w:type="dxa"/>
              <w:bottom w:w="0" w:type="dxa"/>
            </w:tcMar>
          </w:tcPr>
          <w:p w:rsidR="000D2A9B" w:rsidRPr="00B41DB0" w:rsidRDefault="000D2A9B" w:rsidP="00FA5076">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Средства бюджета Московской области</w:t>
            </w:r>
          </w:p>
        </w:tc>
        <w:tc>
          <w:tcPr>
            <w:tcW w:w="6950" w:type="dxa"/>
            <w:gridSpan w:val="13"/>
            <w:vMerge/>
          </w:tcPr>
          <w:p w:rsidR="000D2A9B" w:rsidRPr="00B41DB0" w:rsidRDefault="000D2A9B" w:rsidP="007052B7">
            <w:pPr>
              <w:widowControl w:val="0"/>
              <w:autoSpaceDE w:val="0"/>
              <w:autoSpaceDN w:val="0"/>
              <w:spacing w:after="0" w:line="240" w:lineRule="auto"/>
              <w:jc w:val="right"/>
              <w:rPr>
                <w:rFonts w:ascii="Arial" w:eastAsia="Times New Roman" w:hAnsi="Arial" w:cs="Arial"/>
                <w:b/>
                <w:sz w:val="24"/>
                <w:szCs w:val="24"/>
                <w:lang w:eastAsia="ru-RU"/>
              </w:rPr>
            </w:pPr>
          </w:p>
        </w:tc>
        <w:tc>
          <w:tcPr>
            <w:tcW w:w="1843"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rPr>
          <w:trHeight w:val="556"/>
        </w:trPr>
        <w:tc>
          <w:tcPr>
            <w:tcW w:w="566"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Mar>
              <w:top w:w="0" w:type="dxa"/>
              <w:bottom w:w="0" w:type="dxa"/>
            </w:tcMar>
          </w:tcPr>
          <w:p w:rsidR="000D2A9B" w:rsidRPr="00B41DB0" w:rsidRDefault="000D2A9B" w:rsidP="00FA5076">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Внебюджетные источники</w:t>
            </w:r>
          </w:p>
        </w:tc>
        <w:tc>
          <w:tcPr>
            <w:tcW w:w="6950" w:type="dxa"/>
            <w:gridSpan w:val="13"/>
            <w:vMerge/>
          </w:tcPr>
          <w:p w:rsidR="000D2A9B" w:rsidRPr="00B41DB0" w:rsidRDefault="000D2A9B" w:rsidP="007052B7">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p>
        </w:tc>
        <w:tc>
          <w:tcPr>
            <w:tcW w:w="1843"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rPr>
          <w:trHeight w:val="313"/>
        </w:trPr>
        <w:tc>
          <w:tcPr>
            <w:tcW w:w="566" w:type="dxa"/>
            <w:vMerge w:val="restart"/>
            <w:tcBorders>
              <w:top w:val="single" w:sz="4" w:space="0" w:color="auto"/>
              <w:left w:val="single" w:sz="4" w:space="0" w:color="auto"/>
              <w:right w:val="single" w:sz="4" w:space="0" w:color="auto"/>
            </w:tcBorders>
            <w:tcMar>
              <w:top w:w="0" w:type="dxa"/>
              <w:bottom w:w="0" w:type="dxa"/>
            </w:tcMar>
          </w:tcPr>
          <w:p w:rsidR="000D2A9B" w:rsidRPr="00B41DB0" w:rsidRDefault="000D2A9B" w:rsidP="007052B7">
            <w:pPr>
              <w:spacing w:line="240" w:lineRule="auto"/>
              <w:rPr>
                <w:rFonts w:ascii="Arial" w:eastAsia="Calibri" w:hAnsi="Arial" w:cs="Arial"/>
                <w:b/>
                <w:sz w:val="24"/>
                <w:szCs w:val="24"/>
              </w:rPr>
            </w:pPr>
            <w:r w:rsidRPr="00B41DB0">
              <w:rPr>
                <w:rFonts w:ascii="Arial" w:eastAsia="Calibri" w:hAnsi="Arial" w:cs="Arial"/>
                <w:b/>
                <w:sz w:val="24"/>
                <w:szCs w:val="24"/>
              </w:rPr>
              <w:t>1.3</w:t>
            </w:r>
          </w:p>
        </w:tc>
        <w:tc>
          <w:tcPr>
            <w:tcW w:w="2131" w:type="dxa"/>
            <w:vMerge w:val="restart"/>
            <w:tcBorders>
              <w:top w:val="single" w:sz="4" w:space="0" w:color="auto"/>
              <w:left w:val="single" w:sz="4" w:space="0" w:color="auto"/>
              <w:right w:val="single" w:sz="4" w:space="0" w:color="auto"/>
            </w:tcBorders>
            <w:tcMar>
              <w:top w:w="0" w:type="dxa"/>
              <w:bottom w:w="0" w:type="dxa"/>
            </w:tcMar>
          </w:tcPr>
          <w:p w:rsidR="000D2A9B" w:rsidRPr="00B41DB0" w:rsidRDefault="000D2A9B" w:rsidP="007052B7">
            <w:pPr>
              <w:spacing w:line="240" w:lineRule="auto"/>
              <w:rPr>
                <w:rFonts w:ascii="Arial" w:eastAsia="Calibri" w:hAnsi="Arial" w:cs="Arial"/>
                <w:b/>
                <w:sz w:val="24"/>
                <w:szCs w:val="24"/>
              </w:rPr>
            </w:pPr>
            <w:r w:rsidRPr="00B41DB0">
              <w:rPr>
                <w:rFonts w:ascii="Arial" w:eastAsia="Calibri" w:hAnsi="Arial" w:cs="Arial"/>
                <w:b/>
                <w:sz w:val="24"/>
                <w:szCs w:val="24"/>
              </w:rPr>
              <w:t>Мероприятие 3</w:t>
            </w:r>
          </w:p>
          <w:p w:rsidR="000D2A9B" w:rsidRPr="00B41DB0" w:rsidRDefault="000D2A9B" w:rsidP="007052B7">
            <w:pPr>
              <w:spacing w:line="240" w:lineRule="auto"/>
              <w:rPr>
                <w:rFonts w:ascii="Arial" w:eastAsia="Calibri" w:hAnsi="Arial" w:cs="Arial"/>
                <w:b/>
                <w:sz w:val="24"/>
                <w:szCs w:val="24"/>
              </w:rPr>
            </w:pPr>
            <w:r w:rsidRPr="00B41DB0">
              <w:rPr>
                <w:rFonts w:ascii="Arial" w:eastAsia="Calibri" w:hAnsi="Arial" w:cs="Arial"/>
                <w:b/>
                <w:sz w:val="24"/>
                <w:szCs w:val="24"/>
              </w:rP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417" w:type="dxa"/>
            <w:vMerge w:val="restart"/>
            <w:tcBorders>
              <w:top w:val="single" w:sz="4" w:space="0" w:color="auto"/>
              <w:left w:val="single" w:sz="4" w:space="0" w:color="auto"/>
              <w:right w:val="single" w:sz="4" w:space="0" w:color="auto"/>
            </w:tcBorders>
            <w:tcMar>
              <w:top w:w="0" w:type="dxa"/>
              <w:bottom w:w="0" w:type="dxa"/>
            </w:tcMar>
          </w:tcPr>
          <w:p w:rsidR="000D2A9B" w:rsidRPr="00B41DB0" w:rsidRDefault="000D2A9B" w:rsidP="007052B7">
            <w:pPr>
              <w:spacing w:line="240" w:lineRule="auto"/>
              <w:rPr>
                <w:rFonts w:ascii="Arial" w:eastAsia="Calibri" w:hAnsi="Arial" w:cs="Arial"/>
                <w:b/>
                <w:sz w:val="24"/>
                <w:szCs w:val="24"/>
              </w:rPr>
            </w:pPr>
            <w:r w:rsidRPr="00B41DB0">
              <w:rPr>
                <w:rFonts w:ascii="Arial" w:eastAsia="Times New Roman" w:hAnsi="Arial" w:cs="Arial"/>
                <w:b/>
                <w:sz w:val="24"/>
                <w:szCs w:val="24"/>
                <w:lang w:eastAsia="ru-RU"/>
              </w:rPr>
              <w:t>2020-2024</w:t>
            </w:r>
          </w:p>
        </w:tc>
        <w:tc>
          <w:tcPr>
            <w:tcW w:w="1988" w:type="dxa"/>
            <w:tcBorders>
              <w:top w:val="single" w:sz="4" w:space="0" w:color="auto"/>
              <w:left w:val="single" w:sz="4" w:space="0" w:color="auto"/>
              <w:bottom w:val="single" w:sz="4" w:space="0" w:color="auto"/>
              <w:right w:val="single" w:sz="4" w:space="0" w:color="auto"/>
            </w:tcBorders>
            <w:tcMar>
              <w:top w:w="0" w:type="dxa"/>
              <w:bottom w:w="0" w:type="dxa"/>
            </w:tcMar>
          </w:tcPr>
          <w:p w:rsidR="000D2A9B" w:rsidRPr="00B41DB0" w:rsidRDefault="000D2A9B" w:rsidP="00FA5076">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Итого</w:t>
            </w:r>
          </w:p>
        </w:tc>
        <w:tc>
          <w:tcPr>
            <w:tcW w:w="6950" w:type="dxa"/>
            <w:gridSpan w:val="13"/>
            <w:vMerge w:val="restart"/>
            <w:tcBorders>
              <w:top w:val="single" w:sz="4" w:space="0" w:color="auto"/>
              <w:left w:val="single" w:sz="4" w:space="0" w:color="auto"/>
              <w:right w:val="single" w:sz="4" w:space="0" w:color="auto"/>
            </w:tcBorders>
          </w:tcPr>
          <w:p w:rsidR="000D2A9B" w:rsidRPr="00B41DB0" w:rsidRDefault="000D2A9B" w:rsidP="007052B7">
            <w:pPr>
              <w:widowControl w:val="0"/>
              <w:tabs>
                <w:tab w:val="center" w:pos="4677"/>
                <w:tab w:val="right" w:pos="9355"/>
              </w:tabs>
              <w:autoSpaceDE w:val="0"/>
              <w:autoSpaceDN w:val="0"/>
              <w:adjustRightInd w:val="0"/>
              <w:spacing w:after="0" w:line="240" w:lineRule="auto"/>
              <w:rPr>
                <w:rFonts w:ascii="Arial" w:eastAsia="Batang" w:hAnsi="Arial" w:cs="Arial"/>
                <w:b/>
                <w:sz w:val="24"/>
                <w:szCs w:val="24"/>
              </w:rPr>
            </w:pPr>
            <w:r w:rsidRPr="00B41DB0">
              <w:rPr>
                <w:rFonts w:ascii="Arial" w:eastAsia="Times New Roman" w:hAnsi="Arial" w:cs="Arial"/>
                <w:b/>
                <w:sz w:val="24"/>
                <w:szCs w:val="24"/>
                <w:lang w:eastAsia="ru-RU"/>
              </w:rPr>
              <w:t>В пределах средств на обеспечение деятельности администрации Дмитровского городского округа Московской области</w:t>
            </w:r>
          </w:p>
        </w:tc>
        <w:tc>
          <w:tcPr>
            <w:tcW w:w="1843" w:type="dxa"/>
            <w:vMerge w:val="restart"/>
            <w:tcBorders>
              <w:top w:val="single" w:sz="4" w:space="0" w:color="auto"/>
              <w:left w:val="single" w:sz="4" w:space="0" w:color="auto"/>
              <w:right w:val="single" w:sz="4" w:space="0" w:color="auto"/>
            </w:tcBorders>
            <w:tcMar>
              <w:top w:w="0" w:type="dxa"/>
              <w:bottom w:w="0" w:type="dxa"/>
            </w:tcMar>
          </w:tcPr>
          <w:p w:rsidR="000D2A9B" w:rsidRPr="00B41DB0" w:rsidRDefault="000D2A9B" w:rsidP="007052B7">
            <w:pPr>
              <w:spacing w:line="240" w:lineRule="auto"/>
              <w:rPr>
                <w:rFonts w:ascii="Arial" w:hAnsi="Arial" w:cs="Arial"/>
                <w:b/>
                <w:sz w:val="24"/>
                <w:szCs w:val="24"/>
              </w:rPr>
            </w:pPr>
            <w:r w:rsidRPr="00B41DB0">
              <w:rPr>
                <w:rFonts w:ascii="Arial" w:eastAsia="Times New Roman" w:hAnsi="Arial" w:cs="Arial"/>
                <w:b/>
                <w:sz w:val="24"/>
                <w:szCs w:val="24"/>
                <w:lang w:eastAsia="ru-RU"/>
              </w:rPr>
              <w:t>Отдел потребительского рынка и сферы услуг администрации Дмитровского городского округа Московской области</w:t>
            </w:r>
          </w:p>
        </w:tc>
        <w:tc>
          <w:tcPr>
            <w:tcW w:w="1134" w:type="dxa"/>
            <w:vMerge w:val="restart"/>
            <w:tcBorders>
              <w:top w:val="single" w:sz="4" w:space="0" w:color="auto"/>
              <w:left w:val="single" w:sz="4" w:space="0" w:color="auto"/>
              <w:right w:val="single" w:sz="4" w:space="0" w:color="auto"/>
            </w:tcBorders>
            <w:tcMar>
              <w:top w:w="0" w:type="dxa"/>
              <w:bottom w:w="0" w:type="dxa"/>
            </w:tcMar>
          </w:tcPr>
          <w:p w:rsidR="000D2A9B" w:rsidRPr="00B41DB0" w:rsidRDefault="000D2A9B" w:rsidP="007052B7">
            <w:pPr>
              <w:spacing w:line="240" w:lineRule="auto"/>
              <w:rPr>
                <w:rFonts w:ascii="Arial" w:hAnsi="Arial" w:cs="Arial"/>
                <w:b/>
                <w:sz w:val="24"/>
                <w:szCs w:val="24"/>
              </w:rPr>
            </w:pPr>
            <w:r w:rsidRPr="00B41DB0">
              <w:rPr>
                <w:rFonts w:ascii="Arial" w:hAnsi="Arial" w:cs="Arial"/>
                <w:b/>
                <w:sz w:val="24"/>
                <w:szCs w:val="24"/>
              </w:rPr>
              <w:t xml:space="preserve">Поддержка </w:t>
            </w:r>
          </w:p>
        </w:tc>
      </w:tr>
      <w:tr w:rsidR="000D2A9B" w:rsidRPr="00B41DB0" w:rsidTr="0049212D">
        <w:trPr>
          <w:trHeight w:val="313"/>
        </w:trPr>
        <w:tc>
          <w:tcPr>
            <w:tcW w:w="566" w:type="dxa"/>
            <w:vMerge/>
            <w:tcBorders>
              <w:left w:val="single" w:sz="4" w:space="0" w:color="auto"/>
              <w:right w:val="single" w:sz="4" w:space="0" w:color="auto"/>
            </w:tcBorders>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Borders>
              <w:left w:val="single" w:sz="4" w:space="0" w:color="auto"/>
              <w:right w:val="single" w:sz="4" w:space="0" w:color="auto"/>
            </w:tcBorders>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Borders>
              <w:left w:val="single" w:sz="4" w:space="0" w:color="auto"/>
              <w:right w:val="single" w:sz="4" w:space="0" w:color="auto"/>
            </w:tcBorders>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D2A9B" w:rsidRPr="00B41DB0" w:rsidRDefault="000D2A9B" w:rsidP="00FA5076">
            <w:pPr>
              <w:widowControl w:val="0"/>
              <w:autoSpaceDE w:val="0"/>
              <w:autoSpaceDN w:val="0"/>
              <w:adjustRightInd w:val="0"/>
              <w:spacing w:after="0" w:line="240" w:lineRule="auto"/>
              <w:rPr>
                <w:rFonts w:ascii="Arial" w:eastAsia="Calibri" w:hAnsi="Arial" w:cs="Arial"/>
                <w:b/>
                <w:sz w:val="24"/>
                <w:szCs w:val="24"/>
              </w:rPr>
            </w:pPr>
            <w:r w:rsidRPr="00B41DB0">
              <w:rPr>
                <w:rFonts w:ascii="Arial" w:hAnsi="Arial" w:cs="Arial"/>
                <w:b/>
                <w:sz w:val="24"/>
                <w:szCs w:val="24"/>
                <w:lang w:eastAsia="ru-RU"/>
              </w:rPr>
              <w:t>Средства бюджета Дмитровского городского округа Московской области</w:t>
            </w:r>
          </w:p>
        </w:tc>
        <w:tc>
          <w:tcPr>
            <w:tcW w:w="6950" w:type="dxa"/>
            <w:gridSpan w:val="13"/>
            <w:vMerge/>
            <w:tcBorders>
              <w:left w:val="single" w:sz="4" w:space="0" w:color="auto"/>
              <w:right w:val="single" w:sz="4" w:space="0" w:color="auto"/>
            </w:tcBorders>
          </w:tcPr>
          <w:p w:rsidR="000D2A9B" w:rsidRPr="00B41DB0" w:rsidRDefault="000D2A9B" w:rsidP="007052B7">
            <w:pPr>
              <w:widowControl w:val="0"/>
              <w:autoSpaceDE w:val="0"/>
              <w:autoSpaceDN w:val="0"/>
              <w:spacing w:after="0" w:line="240" w:lineRule="auto"/>
              <w:jc w:val="right"/>
              <w:rPr>
                <w:rFonts w:ascii="Arial" w:eastAsia="Times New Roman" w:hAnsi="Arial" w:cs="Arial"/>
                <w:b/>
                <w:sz w:val="24"/>
                <w:szCs w:val="24"/>
                <w:lang w:eastAsia="ru-RU"/>
              </w:rPr>
            </w:pPr>
          </w:p>
        </w:tc>
        <w:tc>
          <w:tcPr>
            <w:tcW w:w="1843" w:type="dxa"/>
            <w:vMerge/>
            <w:tcBorders>
              <w:left w:val="single" w:sz="4" w:space="0" w:color="auto"/>
              <w:right w:val="single" w:sz="4" w:space="0" w:color="auto"/>
            </w:tcBorders>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134" w:type="dxa"/>
            <w:vMerge/>
            <w:tcBorders>
              <w:left w:val="single" w:sz="4" w:space="0" w:color="auto"/>
              <w:right w:val="single" w:sz="4" w:space="0" w:color="auto"/>
            </w:tcBorders>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rPr>
          <w:trHeight w:val="920"/>
        </w:trPr>
        <w:tc>
          <w:tcPr>
            <w:tcW w:w="566" w:type="dxa"/>
            <w:vMerge/>
            <w:tcBorders>
              <w:left w:val="single" w:sz="4" w:space="0" w:color="auto"/>
              <w:right w:val="single" w:sz="4" w:space="0" w:color="auto"/>
            </w:tcBorders>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Borders>
              <w:left w:val="single" w:sz="4" w:space="0" w:color="auto"/>
              <w:right w:val="single" w:sz="4" w:space="0" w:color="auto"/>
            </w:tcBorders>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Borders>
              <w:left w:val="single" w:sz="4" w:space="0" w:color="auto"/>
              <w:right w:val="single" w:sz="4" w:space="0" w:color="auto"/>
            </w:tcBorders>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D2A9B" w:rsidRPr="00B41DB0" w:rsidRDefault="000D2A9B" w:rsidP="00FA5076">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федерального бюджета</w:t>
            </w:r>
          </w:p>
        </w:tc>
        <w:tc>
          <w:tcPr>
            <w:tcW w:w="6950" w:type="dxa"/>
            <w:gridSpan w:val="13"/>
            <w:vMerge/>
            <w:tcBorders>
              <w:left w:val="single" w:sz="4" w:space="0" w:color="auto"/>
              <w:right w:val="single" w:sz="4" w:space="0" w:color="auto"/>
            </w:tcBorders>
          </w:tcPr>
          <w:p w:rsidR="000D2A9B" w:rsidRPr="00B41DB0" w:rsidRDefault="000D2A9B" w:rsidP="007052B7">
            <w:pPr>
              <w:widowControl w:val="0"/>
              <w:autoSpaceDE w:val="0"/>
              <w:autoSpaceDN w:val="0"/>
              <w:spacing w:after="0" w:line="240" w:lineRule="auto"/>
              <w:jc w:val="right"/>
              <w:rPr>
                <w:rFonts w:ascii="Arial" w:eastAsia="Times New Roman" w:hAnsi="Arial" w:cs="Arial"/>
                <w:b/>
                <w:sz w:val="24"/>
                <w:szCs w:val="24"/>
                <w:lang w:eastAsia="ru-RU"/>
              </w:rPr>
            </w:pPr>
          </w:p>
        </w:tc>
        <w:tc>
          <w:tcPr>
            <w:tcW w:w="1843" w:type="dxa"/>
            <w:vMerge/>
            <w:tcBorders>
              <w:left w:val="single" w:sz="4" w:space="0" w:color="auto"/>
              <w:right w:val="single" w:sz="4" w:space="0" w:color="auto"/>
            </w:tcBorders>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134" w:type="dxa"/>
            <w:vMerge/>
            <w:tcBorders>
              <w:left w:val="single" w:sz="4" w:space="0" w:color="auto"/>
              <w:right w:val="single" w:sz="4" w:space="0" w:color="auto"/>
            </w:tcBorders>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rPr>
          <w:trHeight w:val="920"/>
        </w:trPr>
        <w:tc>
          <w:tcPr>
            <w:tcW w:w="566" w:type="dxa"/>
            <w:vMerge/>
            <w:tcBorders>
              <w:left w:val="single" w:sz="4" w:space="0" w:color="auto"/>
              <w:right w:val="single" w:sz="4" w:space="0" w:color="auto"/>
            </w:tcBorders>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Borders>
              <w:left w:val="single" w:sz="4" w:space="0" w:color="auto"/>
              <w:right w:val="single" w:sz="4" w:space="0" w:color="auto"/>
            </w:tcBorders>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Borders>
              <w:left w:val="single" w:sz="4" w:space="0" w:color="auto"/>
              <w:right w:val="single" w:sz="4" w:space="0" w:color="auto"/>
            </w:tcBorders>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D2A9B" w:rsidRPr="00B41DB0" w:rsidRDefault="000D2A9B" w:rsidP="00FA5076">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бюджета Московской области</w:t>
            </w:r>
          </w:p>
        </w:tc>
        <w:tc>
          <w:tcPr>
            <w:tcW w:w="6950" w:type="dxa"/>
            <w:gridSpan w:val="13"/>
            <w:vMerge/>
            <w:tcBorders>
              <w:left w:val="single" w:sz="4" w:space="0" w:color="auto"/>
              <w:right w:val="single" w:sz="4" w:space="0" w:color="auto"/>
            </w:tcBorders>
          </w:tcPr>
          <w:p w:rsidR="000D2A9B" w:rsidRPr="00B41DB0" w:rsidRDefault="000D2A9B" w:rsidP="007052B7">
            <w:pPr>
              <w:widowControl w:val="0"/>
              <w:autoSpaceDE w:val="0"/>
              <w:autoSpaceDN w:val="0"/>
              <w:spacing w:after="0" w:line="240" w:lineRule="auto"/>
              <w:jc w:val="right"/>
              <w:rPr>
                <w:rFonts w:ascii="Arial" w:eastAsia="Times New Roman" w:hAnsi="Arial" w:cs="Arial"/>
                <w:b/>
                <w:sz w:val="24"/>
                <w:szCs w:val="24"/>
                <w:lang w:eastAsia="ru-RU"/>
              </w:rPr>
            </w:pPr>
          </w:p>
        </w:tc>
        <w:tc>
          <w:tcPr>
            <w:tcW w:w="1843" w:type="dxa"/>
            <w:vMerge/>
            <w:tcBorders>
              <w:left w:val="single" w:sz="4" w:space="0" w:color="auto"/>
              <w:right w:val="single" w:sz="4" w:space="0" w:color="auto"/>
            </w:tcBorders>
            <w:tcMar>
              <w:top w:w="0" w:type="dxa"/>
              <w:bottom w:w="0" w:type="dxa"/>
            </w:tcMar>
          </w:tcPr>
          <w:p w:rsidR="000D2A9B" w:rsidRPr="00B41DB0" w:rsidRDefault="000D2A9B" w:rsidP="007052B7">
            <w:pPr>
              <w:widowControl w:val="0"/>
              <w:autoSpaceDE w:val="0"/>
              <w:autoSpaceDN w:val="0"/>
              <w:spacing w:after="0" w:line="240" w:lineRule="auto"/>
              <w:jc w:val="right"/>
              <w:rPr>
                <w:rFonts w:ascii="Arial" w:eastAsia="Times New Roman" w:hAnsi="Arial" w:cs="Arial"/>
                <w:b/>
                <w:sz w:val="24"/>
                <w:szCs w:val="24"/>
                <w:lang w:eastAsia="ru-RU"/>
              </w:rPr>
            </w:pPr>
          </w:p>
        </w:tc>
        <w:tc>
          <w:tcPr>
            <w:tcW w:w="1134" w:type="dxa"/>
            <w:vMerge/>
            <w:tcBorders>
              <w:left w:val="single" w:sz="4" w:space="0" w:color="auto"/>
              <w:right w:val="single" w:sz="4" w:space="0" w:color="auto"/>
            </w:tcBorders>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rPr>
          <w:trHeight w:val="1850"/>
        </w:trPr>
        <w:tc>
          <w:tcPr>
            <w:tcW w:w="566" w:type="dxa"/>
            <w:vMerge/>
            <w:tcBorders>
              <w:left w:val="single" w:sz="4" w:space="0" w:color="auto"/>
              <w:right w:val="single" w:sz="4" w:space="0" w:color="auto"/>
            </w:tcBorders>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Borders>
              <w:left w:val="single" w:sz="4" w:space="0" w:color="auto"/>
              <w:right w:val="single" w:sz="4" w:space="0" w:color="auto"/>
            </w:tcBorders>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Borders>
              <w:left w:val="single" w:sz="4" w:space="0" w:color="auto"/>
              <w:right w:val="single" w:sz="4" w:space="0" w:color="auto"/>
            </w:tcBorders>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Borders>
              <w:top w:val="single" w:sz="4" w:space="0" w:color="auto"/>
              <w:left w:val="single" w:sz="4" w:space="0" w:color="auto"/>
              <w:right w:val="single" w:sz="4" w:space="0" w:color="auto"/>
            </w:tcBorders>
            <w:tcMar>
              <w:top w:w="0" w:type="dxa"/>
              <w:bottom w:w="0" w:type="dxa"/>
            </w:tcMar>
            <w:vAlign w:val="center"/>
          </w:tcPr>
          <w:p w:rsidR="000D2A9B" w:rsidRPr="00B41DB0" w:rsidRDefault="000D2A9B" w:rsidP="00FA5076">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Внебюджетные источники</w:t>
            </w:r>
          </w:p>
        </w:tc>
        <w:tc>
          <w:tcPr>
            <w:tcW w:w="6950" w:type="dxa"/>
            <w:gridSpan w:val="13"/>
            <w:vMerge/>
            <w:tcBorders>
              <w:left w:val="single" w:sz="4" w:space="0" w:color="auto"/>
              <w:right w:val="single" w:sz="4" w:space="0" w:color="auto"/>
            </w:tcBorders>
          </w:tcPr>
          <w:p w:rsidR="000D2A9B" w:rsidRPr="00B41DB0" w:rsidRDefault="000D2A9B" w:rsidP="007052B7">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p>
        </w:tc>
        <w:tc>
          <w:tcPr>
            <w:tcW w:w="1843" w:type="dxa"/>
            <w:vMerge/>
            <w:tcBorders>
              <w:left w:val="single" w:sz="4" w:space="0" w:color="auto"/>
              <w:right w:val="single" w:sz="4" w:space="0" w:color="auto"/>
            </w:tcBorders>
            <w:tcMar>
              <w:top w:w="0" w:type="dxa"/>
              <w:bottom w:w="0" w:type="dxa"/>
            </w:tcMar>
          </w:tcPr>
          <w:p w:rsidR="000D2A9B" w:rsidRPr="00B41DB0" w:rsidRDefault="000D2A9B" w:rsidP="007052B7">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p>
        </w:tc>
        <w:tc>
          <w:tcPr>
            <w:tcW w:w="1134" w:type="dxa"/>
            <w:vMerge/>
            <w:tcBorders>
              <w:left w:val="single" w:sz="4" w:space="0" w:color="auto"/>
              <w:right w:val="single" w:sz="4" w:space="0" w:color="auto"/>
            </w:tcBorders>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c>
          <w:tcPr>
            <w:tcW w:w="566" w:type="dxa"/>
            <w:vMerge w:val="restart"/>
            <w:tcMar>
              <w:top w:w="0" w:type="dxa"/>
              <w:bottom w:w="0" w:type="dxa"/>
            </w:tcMar>
          </w:tcPr>
          <w:p w:rsidR="000D2A9B" w:rsidRPr="00B41DB0" w:rsidRDefault="000D2A9B" w:rsidP="007052B7">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1.4</w:t>
            </w:r>
          </w:p>
        </w:tc>
        <w:tc>
          <w:tcPr>
            <w:tcW w:w="2131" w:type="dxa"/>
            <w:vMerge w:val="restart"/>
            <w:tcMar>
              <w:top w:w="0" w:type="dxa"/>
              <w:bottom w:w="0" w:type="dxa"/>
            </w:tcMar>
          </w:tcPr>
          <w:p w:rsidR="000D2A9B" w:rsidRPr="00B41DB0" w:rsidRDefault="000D2A9B" w:rsidP="007052B7">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Мероприятие 4</w:t>
            </w:r>
          </w:p>
          <w:p w:rsidR="000D2A9B" w:rsidRPr="00B41DB0" w:rsidRDefault="000D2A9B" w:rsidP="00E67104">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lastRenderedPageBreak/>
              <w:t xml:space="preserve">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w:t>
            </w:r>
            <w:r w:rsidR="00A909A6" w:rsidRPr="00B41DB0">
              <w:rPr>
                <w:rFonts w:ascii="Arial" w:eastAsia="Times New Roman" w:hAnsi="Arial" w:cs="Arial"/>
                <w:b/>
                <w:sz w:val="24"/>
                <w:szCs w:val="24"/>
                <w:lang w:eastAsia="ru-RU"/>
              </w:rPr>
              <w:t xml:space="preserve">муниципального образования </w:t>
            </w:r>
            <w:r w:rsidRPr="00B41DB0">
              <w:rPr>
                <w:rFonts w:ascii="Arial" w:eastAsia="Times New Roman" w:hAnsi="Arial" w:cs="Arial"/>
                <w:b/>
                <w:sz w:val="24"/>
                <w:szCs w:val="24"/>
                <w:lang w:eastAsia="ru-RU"/>
              </w:rPr>
              <w:t>Московской области</w:t>
            </w:r>
          </w:p>
        </w:tc>
        <w:tc>
          <w:tcPr>
            <w:tcW w:w="417" w:type="dxa"/>
            <w:vMerge w:val="restart"/>
            <w:tcMar>
              <w:top w:w="0" w:type="dxa"/>
              <w:bottom w:w="0" w:type="dxa"/>
            </w:tcMar>
          </w:tcPr>
          <w:p w:rsidR="000D2A9B" w:rsidRPr="00B41DB0" w:rsidRDefault="000D2A9B" w:rsidP="007052B7">
            <w:pPr>
              <w:spacing w:line="240" w:lineRule="auto"/>
              <w:rPr>
                <w:rFonts w:ascii="Arial" w:eastAsia="Calibri" w:hAnsi="Arial" w:cs="Arial"/>
                <w:b/>
                <w:sz w:val="24"/>
                <w:szCs w:val="24"/>
              </w:rPr>
            </w:pPr>
            <w:r w:rsidRPr="00B41DB0">
              <w:rPr>
                <w:rFonts w:ascii="Arial" w:eastAsia="Times New Roman" w:hAnsi="Arial" w:cs="Arial"/>
                <w:b/>
                <w:sz w:val="24"/>
                <w:szCs w:val="24"/>
                <w:lang w:eastAsia="ru-RU"/>
              </w:rPr>
              <w:lastRenderedPageBreak/>
              <w:t>20</w:t>
            </w:r>
            <w:r w:rsidRPr="00B41DB0">
              <w:rPr>
                <w:rFonts w:ascii="Arial" w:eastAsia="Times New Roman" w:hAnsi="Arial" w:cs="Arial"/>
                <w:b/>
                <w:sz w:val="24"/>
                <w:szCs w:val="24"/>
                <w:lang w:eastAsia="ru-RU"/>
              </w:rPr>
              <w:lastRenderedPageBreak/>
              <w:t>20-2024</w:t>
            </w:r>
          </w:p>
        </w:tc>
        <w:tc>
          <w:tcPr>
            <w:tcW w:w="1988" w:type="dxa"/>
            <w:tcMar>
              <w:top w:w="0" w:type="dxa"/>
              <w:bottom w:w="0" w:type="dxa"/>
            </w:tcMar>
          </w:tcPr>
          <w:p w:rsidR="000D2A9B" w:rsidRPr="00B41DB0" w:rsidRDefault="000D2A9B" w:rsidP="00FA5076">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lastRenderedPageBreak/>
              <w:t>Итого</w:t>
            </w:r>
          </w:p>
        </w:tc>
        <w:tc>
          <w:tcPr>
            <w:tcW w:w="1137" w:type="dxa"/>
            <w:tcMar>
              <w:top w:w="0" w:type="dxa"/>
              <w:bottom w:w="0" w:type="dxa"/>
            </w:tcMar>
          </w:tcPr>
          <w:p w:rsidR="000D2A9B" w:rsidRPr="00B41DB0" w:rsidRDefault="000D2A9B" w:rsidP="0055246E">
            <w:pPr>
              <w:spacing w:after="0"/>
              <w:jc w:val="right"/>
              <w:rPr>
                <w:rFonts w:ascii="Arial" w:hAnsi="Arial" w:cs="Arial"/>
                <w:b/>
                <w:sz w:val="24"/>
                <w:szCs w:val="24"/>
              </w:rPr>
            </w:pPr>
            <w:r w:rsidRPr="00B41DB0">
              <w:rPr>
                <w:rFonts w:ascii="Arial" w:hAnsi="Arial" w:cs="Arial"/>
                <w:b/>
                <w:sz w:val="24"/>
                <w:szCs w:val="24"/>
              </w:rPr>
              <w:t>1307,200</w:t>
            </w:r>
            <w:r w:rsidRPr="00B41DB0">
              <w:rPr>
                <w:rFonts w:ascii="Arial" w:hAnsi="Arial" w:cs="Arial"/>
                <w:b/>
                <w:sz w:val="24"/>
                <w:szCs w:val="24"/>
              </w:rPr>
              <w:lastRenderedPageBreak/>
              <w:t>00</w:t>
            </w:r>
          </w:p>
        </w:tc>
        <w:tc>
          <w:tcPr>
            <w:tcW w:w="1134" w:type="dxa"/>
            <w:gridSpan w:val="2"/>
          </w:tcPr>
          <w:p w:rsidR="000D2A9B" w:rsidRPr="00B41DB0" w:rsidRDefault="000D2A9B" w:rsidP="00913EEF">
            <w:pPr>
              <w:jc w:val="center"/>
              <w:rPr>
                <w:rFonts w:ascii="Arial" w:hAnsi="Arial" w:cs="Arial"/>
                <w:b/>
                <w:color w:val="FF0000"/>
                <w:sz w:val="24"/>
                <w:szCs w:val="24"/>
              </w:rPr>
            </w:pPr>
            <w:r w:rsidRPr="00B41DB0">
              <w:rPr>
                <w:rFonts w:ascii="Arial" w:hAnsi="Arial" w:cs="Arial"/>
                <w:b/>
                <w:color w:val="000000" w:themeColor="text1"/>
                <w:sz w:val="24"/>
                <w:szCs w:val="24"/>
              </w:rPr>
              <w:lastRenderedPageBreak/>
              <w:t>14429,76</w:t>
            </w:r>
            <w:r w:rsidRPr="00B41DB0">
              <w:rPr>
                <w:rFonts w:ascii="Arial" w:hAnsi="Arial" w:cs="Arial"/>
                <w:b/>
                <w:color w:val="000000" w:themeColor="text1"/>
                <w:sz w:val="24"/>
                <w:szCs w:val="24"/>
              </w:rPr>
              <w:lastRenderedPageBreak/>
              <w:t>000</w:t>
            </w:r>
          </w:p>
        </w:tc>
        <w:tc>
          <w:tcPr>
            <w:tcW w:w="992" w:type="dxa"/>
            <w:gridSpan w:val="2"/>
            <w:tcMar>
              <w:top w:w="0" w:type="dxa"/>
              <w:bottom w:w="0" w:type="dxa"/>
            </w:tcMar>
          </w:tcPr>
          <w:p w:rsidR="000D2A9B" w:rsidRPr="00B41DB0" w:rsidRDefault="000D2A9B" w:rsidP="00913EEF">
            <w:pPr>
              <w:jc w:val="center"/>
              <w:rPr>
                <w:rFonts w:ascii="Arial" w:hAnsi="Arial" w:cs="Arial"/>
                <w:b/>
                <w:color w:val="FF0000"/>
                <w:sz w:val="24"/>
                <w:szCs w:val="24"/>
              </w:rPr>
            </w:pPr>
            <w:r w:rsidRPr="00B41DB0">
              <w:rPr>
                <w:rFonts w:ascii="Arial" w:hAnsi="Arial" w:cs="Arial"/>
                <w:b/>
                <w:color w:val="000000" w:themeColor="text1"/>
                <w:sz w:val="24"/>
                <w:szCs w:val="24"/>
              </w:rPr>
              <w:lastRenderedPageBreak/>
              <w:t>2730,43</w:t>
            </w:r>
            <w:r w:rsidRPr="00B41DB0">
              <w:rPr>
                <w:rFonts w:ascii="Arial" w:hAnsi="Arial" w:cs="Arial"/>
                <w:b/>
                <w:color w:val="000000" w:themeColor="text1"/>
                <w:sz w:val="24"/>
                <w:szCs w:val="24"/>
              </w:rPr>
              <w:lastRenderedPageBreak/>
              <w:t>000</w:t>
            </w:r>
          </w:p>
        </w:tc>
        <w:tc>
          <w:tcPr>
            <w:tcW w:w="992" w:type="dxa"/>
            <w:gridSpan w:val="3"/>
            <w:tcMar>
              <w:top w:w="0" w:type="dxa"/>
              <w:bottom w:w="0" w:type="dxa"/>
            </w:tcMar>
          </w:tcPr>
          <w:p w:rsidR="000D2A9B" w:rsidRPr="00B41DB0" w:rsidRDefault="000D2A9B" w:rsidP="00913EEF">
            <w:pPr>
              <w:jc w:val="center"/>
              <w:rPr>
                <w:rFonts w:ascii="Arial" w:hAnsi="Arial" w:cs="Arial"/>
                <w:b/>
                <w:color w:val="FF0000"/>
                <w:sz w:val="24"/>
                <w:szCs w:val="24"/>
              </w:rPr>
            </w:pPr>
            <w:r w:rsidRPr="00B41DB0">
              <w:rPr>
                <w:rFonts w:ascii="Arial" w:hAnsi="Arial" w:cs="Arial"/>
                <w:b/>
                <w:color w:val="000000" w:themeColor="text1"/>
                <w:sz w:val="24"/>
                <w:szCs w:val="24"/>
              </w:rPr>
              <w:lastRenderedPageBreak/>
              <w:t>2839,61</w:t>
            </w:r>
            <w:r w:rsidRPr="00B41DB0">
              <w:rPr>
                <w:rFonts w:ascii="Arial" w:hAnsi="Arial" w:cs="Arial"/>
                <w:b/>
                <w:color w:val="000000" w:themeColor="text1"/>
                <w:sz w:val="24"/>
                <w:szCs w:val="24"/>
              </w:rPr>
              <w:lastRenderedPageBreak/>
              <w:t>000</w:t>
            </w:r>
          </w:p>
        </w:tc>
        <w:tc>
          <w:tcPr>
            <w:tcW w:w="992" w:type="dxa"/>
            <w:gridSpan w:val="2"/>
            <w:tcMar>
              <w:top w:w="0" w:type="dxa"/>
              <w:bottom w:w="0" w:type="dxa"/>
            </w:tcMar>
          </w:tcPr>
          <w:p w:rsidR="000D2A9B" w:rsidRPr="00B41DB0" w:rsidRDefault="000D2A9B" w:rsidP="00913EEF">
            <w:pPr>
              <w:jc w:val="center"/>
              <w:rPr>
                <w:rFonts w:ascii="Arial" w:hAnsi="Arial" w:cs="Arial"/>
                <w:b/>
                <w:sz w:val="24"/>
                <w:szCs w:val="24"/>
              </w:rPr>
            </w:pPr>
            <w:r w:rsidRPr="00B41DB0">
              <w:rPr>
                <w:rFonts w:ascii="Arial" w:hAnsi="Arial" w:cs="Arial"/>
                <w:b/>
                <w:color w:val="000000" w:themeColor="text1"/>
                <w:sz w:val="24"/>
                <w:szCs w:val="24"/>
              </w:rPr>
              <w:lastRenderedPageBreak/>
              <w:t>2953,24</w:t>
            </w:r>
            <w:r w:rsidRPr="00B41DB0">
              <w:rPr>
                <w:rFonts w:ascii="Arial" w:hAnsi="Arial" w:cs="Arial"/>
                <w:b/>
                <w:color w:val="000000" w:themeColor="text1"/>
                <w:sz w:val="24"/>
                <w:szCs w:val="24"/>
              </w:rPr>
              <w:lastRenderedPageBreak/>
              <w:t>000</w:t>
            </w:r>
          </w:p>
        </w:tc>
        <w:tc>
          <w:tcPr>
            <w:tcW w:w="851" w:type="dxa"/>
            <w:gridSpan w:val="2"/>
            <w:tcMar>
              <w:top w:w="0" w:type="dxa"/>
              <w:bottom w:w="0" w:type="dxa"/>
            </w:tcMar>
          </w:tcPr>
          <w:p w:rsidR="000D2A9B" w:rsidRPr="00B41DB0" w:rsidRDefault="000D2A9B" w:rsidP="00913EEF">
            <w:pPr>
              <w:rPr>
                <w:rFonts w:ascii="Arial" w:hAnsi="Arial" w:cs="Arial"/>
                <w:b/>
                <w:sz w:val="24"/>
                <w:szCs w:val="24"/>
              </w:rPr>
            </w:pPr>
            <w:r w:rsidRPr="00B41DB0">
              <w:rPr>
                <w:rFonts w:ascii="Arial" w:hAnsi="Arial" w:cs="Arial"/>
                <w:b/>
                <w:color w:val="000000" w:themeColor="text1"/>
                <w:sz w:val="24"/>
                <w:szCs w:val="24"/>
              </w:rPr>
              <w:lastRenderedPageBreak/>
              <w:t>2953,</w:t>
            </w:r>
            <w:r w:rsidRPr="00B41DB0">
              <w:rPr>
                <w:rFonts w:ascii="Arial" w:hAnsi="Arial" w:cs="Arial"/>
                <w:b/>
                <w:color w:val="000000" w:themeColor="text1"/>
                <w:sz w:val="24"/>
                <w:szCs w:val="24"/>
              </w:rPr>
              <w:lastRenderedPageBreak/>
              <w:t>24000</w:t>
            </w:r>
          </w:p>
        </w:tc>
        <w:tc>
          <w:tcPr>
            <w:tcW w:w="852" w:type="dxa"/>
            <w:tcMar>
              <w:top w:w="0" w:type="dxa"/>
              <w:bottom w:w="0" w:type="dxa"/>
            </w:tcMar>
          </w:tcPr>
          <w:p w:rsidR="000D2A9B" w:rsidRPr="00B41DB0" w:rsidRDefault="000D2A9B" w:rsidP="00913EEF">
            <w:pPr>
              <w:rPr>
                <w:rFonts w:ascii="Arial" w:hAnsi="Arial" w:cs="Arial"/>
                <w:b/>
                <w:sz w:val="24"/>
                <w:szCs w:val="24"/>
              </w:rPr>
            </w:pPr>
            <w:r w:rsidRPr="00B41DB0">
              <w:rPr>
                <w:rFonts w:ascii="Arial" w:hAnsi="Arial" w:cs="Arial"/>
                <w:b/>
                <w:color w:val="000000" w:themeColor="text1"/>
                <w:sz w:val="24"/>
                <w:szCs w:val="24"/>
              </w:rPr>
              <w:lastRenderedPageBreak/>
              <w:t>2953,</w:t>
            </w:r>
            <w:r w:rsidRPr="00B41DB0">
              <w:rPr>
                <w:rFonts w:ascii="Arial" w:hAnsi="Arial" w:cs="Arial"/>
                <w:b/>
                <w:color w:val="000000" w:themeColor="text1"/>
                <w:sz w:val="24"/>
                <w:szCs w:val="24"/>
              </w:rPr>
              <w:lastRenderedPageBreak/>
              <w:t>24000</w:t>
            </w:r>
          </w:p>
        </w:tc>
        <w:tc>
          <w:tcPr>
            <w:tcW w:w="1843" w:type="dxa"/>
            <w:vMerge w:val="restart"/>
            <w:tcMar>
              <w:top w:w="0" w:type="dxa"/>
              <w:bottom w:w="0" w:type="dxa"/>
            </w:tcMar>
          </w:tcPr>
          <w:p w:rsidR="000D2A9B" w:rsidRPr="00B41DB0" w:rsidRDefault="000D2A9B" w:rsidP="007052B7">
            <w:pPr>
              <w:spacing w:after="0" w:line="240" w:lineRule="auto"/>
              <w:rPr>
                <w:rFonts w:ascii="Arial" w:hAnsi="Arial" w:cs="Arial"/>
                <w:b/>
                <w:sz w:val="24"/>
                <w:szCs w:val="24"/>
              </w:rPr>
            </w:pPr>
            <w:r w:rsidRPr="00B41DB0">
              <w:rPr>
                <w:rFonts w:ascii="Arial" w:eastAsia="Times New Roman" w:hAnsi="Arial" w:cs="Arial"/>
                <w:b/>
                <w:sz w:val="24"/>
                <w:szCs w:val="24"/>
                <w:lang w:eastAsia="ru-RU"/>
              </w:rPr>
              <w:lastRenderedPageBreak/>
              <w:t xml:space="preserve">Отдел </w:t>
            </w:r>
            <w:r w:rsidRPr="00B41DB0">
              <w:rPr>
                <w:rFonts w:ascii="Arial" w:eastAsia="Times New Roman" w:hAnsi="Arial" w:cs="Arial"/>
                <w:b/>
                <w:sz w:val="24"/>
                <w:szCs w:val="24"/>
                <w:lang w:eastAsia="ru-RU"/>
              </w:rPr>
              <w:lastRenderedPageBreak/>
              <w:t>потребительского рынка и сферы услуг администрации Дмитровского городского округа Московской области</w:t>
            </w:r>
          </w:p>
        </w:tc>
        <w:tc>
          <w:tcPr>
            <w:tcW w:w="1134" w:type="dxa"/>
            <w:vMerge w:val="restart"/>
            <w:tcMar>
              <w:top w:w="0" w:type="dxa"/>
              <w:bottom w:w="0" w:type="dxa"/>
            </w:tcMar>
          </w:tcPr>
          <w:p w:rsidR="000D2A9B" w:rsidRPr="00B41DB0" w:rsidRDefault="000D2A9B" w:rsidP="007052B7">
            <w:pPr>
              <w:spacing w:after="0" w:line="240" w:lineRule="auto"/>
              <w:rPr>
                <w:rFonts w:ascii="Arial" w:hAnsi="Arial" w:cs="Arial"/>
                <w:b/>
                <w:sz w:val="24"/>
                <w:szCs w:val="24"/>
              </w:rPr>
            </w:pPr>
            <w:r w:rsidRPr="00B41DB0">
              <w:rPr>
                <w:rFonts w:ascii="Arial" w:hAnsi="Arial" w:cs="Arial"/>
                <w:b/>
                <w:sz w:val="24"/>
                <w:szCs w:val="24"/>
              </w:rPr>
              <w:lastRenderedPageBreak/>
              <w:t>Доставк</w:t>
            </w:r>
            <w:r w:rsidRPr="00B41DB0">
              <w:rPr>
                <w:rFonts w:ascii="Arial" w:hAnsi="Arial" w:cs="Arial"/>
                <w:b/>
                <w:sz w:val="24"/>
                <w:szCs w:val="24"/>
              </w:rPr>
              <w:lastRenderedPageBreak/>
              <w:t xml:space="preserve">а товаров населению в отдаленные сельские населенные пункты </w:t>
            </w:r>
          </w:p>
        </w:tc>
      </w:tr>
      <w:tr w:rsidR="000D2A9B" w:rsidRPr="00B41DB0" w:rsidTr="0049212D">
        <w:tc>
          <w:tcPr>
            <w:tcW w:w="566"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FA5076">
            <w:pPr>
              <w:widowControl w:val="0"/>
              <w:autoSpaceDE w:val="0"/>
              <w:autoSpaceDN w:val="0"/>
              <w:adjustRightInd w:val="0"/>
              <w:spacing w:after="0" w:line="240" w:lineRule="auto"/>
              <w:rPr>
                <w:rFonts w:ascii="Arial" w:eastAsia="Calibri" w:hAnsi="Arial" w:cs="Arial"/>
                <w:b/>
                <w:sz w:val="24"/>
                <w:szCs w:val="24"/>
              </w:rPr>
            </w:pPr>
            <w:r w:rsidRPr="00B41DB0">
              <w:rPr>
                <w:rFonts w:ascii="Arial" w:hAnsi="Arial" w:cs="Arial"/>
                <w:b/>
                <w:sz w:val="24"/>
                <w:szCs w:val="24"/>
                <w:lang w:eastAsia="ru-RU"/>
              </w:rPr>
              <w:t>Средства бюджета Дмитровского городского округа Московской области</w:t>
            </w:r>
          </w:p>
        </w:tc>
        <w:tc>
          <w:tcPr>
            <w:tcW w:w="1137" w:type="dxa"/>
            <w:tcMar>
              <w:top w:w="0" w:type="dxa"/>
              <w:bottom w:w="0" w:type="dxa"/>
            </w:tcMar>
          </w:tcPr>
          <w:p w:rsidR="000D2A9B" w:rsidRPr="00B41DB0" w:rsidRDefault="000D2A9B" w:rsidP="0055246E">
            <w:pPr>
              <w:spacing w:after="0"/>
              <w:jc w:val="right"/>
              <w:rPr>
                <w:rFonts w:ascii="Arial" w:hAnsi="Arial" w:cs="Arial"/>
                <w:b/>
                <w:sz w:val="24"/>
                <w:szCs w:val="24"/>
              </w:rPr>
            </w:pPr>
            <w:r w:rsidRPr="00B41DB0">
              <w:rPr>
                <w:rFonts w:ascii="Arial" w:hAnsi="Arial" w:cs="Arial"/>
                <w:b/>
                <w:sz w:val="24"/>
                <w:szCs w:val="24"/>
              </w:rPr>
              <w:t>237,60000</w:t>
            </w:r>
          </w:p>
        </w:tc>
        <w:tc>
          <w:tcPr>
            <w:tcW w:w="1134" w:type="dxa"/>
            <w:gridSpan w:val="2"/>
          </w:tcPr>
          <w:p w:rsidR="000D2A9B" w:rsidRPr="00B41DB0" w:rsidRDefault="000D2A9B" w:rsidP="000D2A9B">
            <w:pPr>
              <w:jc w:val="center"/>
              <w:rPr>
                <w:rFonts w:ascii="Arial" w:hAnsi="Arial" w:cs="Arial"/>
                <w:b/>
                <w:color w:val="FF0000"/>
                <w:sz w:val="24"/>
                <w:szCs w:val="24"/>
              </w:rPr>
            </w:pPr>
            <w:r w:rsidRPr="00B41DB0">
              <w:rPr>
                <w:rFonts w:ascii="Arial" w:hAnsi="Arial" w:cs="Arial"/>
                <w:b/>
                <w:color w:val="000000" w:themeColor="text1"/>
                <w:sz w:val="24"/>
                <w:szCs w:val="24"/>
              </w:rPr>
              <w:t>2626,22000</w:t>
            </w:r>
          </w:p>
        </w:tc>
        <w:tc>
          <w:tcPr>
            <w:tcW w:w="992" w:type="dxa"/>
            <w:gridSpan w:val="2"/>
            <w:tcMar>
              <w:top w:w="0" w:type="dxa"/>
              <w:bottom w:w="0" w:type="dxa"/>
            </w:tcMar>
          </w:tcPr>
          <w:p w:rsidR="000D2A9B" w:rsidRPr="00B41DB0" w:rsidRDefault="000D2A9B" w:rsidP="000D2A9B">
            <w:pPr>
              <w:jc w:val="center"/>
              <w:rPr>
                <w:rFonts w:ascii="Arial" w:hAnsi="Arial" w:cs="Arial"/>
                <w:b/>
                <w:sz w:val="24"/>
                <w:szCs w:val="24"/>
              </w:rPr>
            </w:pPr>
            <w:r w:rsidRPr="00B41DB0">
              <w:rPr>
                <w:rFonts w:ascii="Arial" w:hAnsi="Arial" w:cs="Arial"/>
                <w:b/>
                <w:sz w:val="24"/>
                <w:szCs w:val="24"/>
              </w:rPr>
              <w:t>496,94000</w:t>
            </w:r>
          </w:p>
        </w:tc>
        <w:tc>
          <w:tcPr>
            <w:tcW w:w="992" w:type="dxa"/>
            <w:gridSpan w:val="3"/>
            <w:tcMar>
              <w:top w:w="0" w:type="dxa"/>
              <w:bottom w:w="0" w:type="dxa"/>
            </w:tcMar>
          </w:tcPr>
          <w:p w:rsidR="000D2A9B" w:rsidRPr="00B41DB0" w:rsidRDefault="000D2A9B" w:rsidP="000D2A9B">
            <w:pPr>
              <w:jc w:val="center"/>
              <w:rPr>
                <w:rFonts w:ascii="Arial" w:hAnsi="Arial" w:cs="Arial"/>
                <w:b/>
                <w:sz w:val="24"/>
                <w:szCs w:val="24"/>
              </w:rPr>
            </w:pPr>
            <w:r w:rsidRPr="00B41DB0">
              <w:rPr>
                <w:rFonts w:ascii="Arial" w:hAnsi="Arial" w:cs="Arial"/>
                <w:b/>
                <w:sz w:val="24"/>
                <w:szCs w:val="24"/>
              </w:rPr>
              <w:t>516,81000</w:t>
            </w:r>
          </w:p>
        </w:tc>
        <w:tc>
          <w:tcPr>
            <w:tcW w:w="992" w:type="dxa"/>
            <w:gridSpan w:val="2"/>
            <w:tcMar>
              <w:top w:w="0" w:type="dxa"/>
              <w:bottom w:w="0" w:type="dxa"/>
            </w:tcMar>
          </w:tcPr>
          <w:p w:rsidR="000D2A9B" w:rsidRPr="00B41DB0" w:rsidRDefault="000D2A9B" w:rsidP="000D2A9B">
            <w:pPr>
              <w:jc w:val="center"/>
              <w:rPr>
                <w:rFonts w:ascii="Arial" w:hAnsi="Arial" w:cs="Arial"/>
                <w:b/>
                <w:sz w:val="24"/>
                <w:szCs w:val="24"/>
              </w:rPr>
            </w:pPr>
            <w:r w:rsidRPr="00B41DB0">
              <w:rPr>
                <w:rFonts w:ascii="Arial" w:hAnsi="Arial" w:cs="Arial"/>
                <w:b/>
                <w:sz w:val="24"/>
                <w:szCs w:val="24"/>
              </w:rPr>
              <w:t>537,49000</w:t>
            </w:r>
          </w:p>
        </w:tc>
        <w:tc>
          <w:tcPr>
            <w:tcW w:w="851" w:type="dxa"/>
            <w:gridSpan w:val="2"/>
            <w:tcMar>
              <w:top w:w="0" w:type="dxa"/>
              <w:bottom w:w="0" w:type="dxa"/>
            </w:tcMar>
          </w:tcPr>
          <w:p w:rsidR="000D2A9B" w:rsidRPr="00B41DB0" w:rsidRDefault="000D2A9B" w:rsidP="000D2A9B">
            <w:pPr>
              <w:rPr>
                <w:rFonts w:ascii="Arial" w:hAnsi="Arial" w:cs="Arial"/>
                <w:b/>
                <w:sz w:val="24"/>
                <w:szCs w:val="24"/>
              </w:rPr>
            </w:pPr>
            <w:r w:rsidRPr="00B41DB0">
              <w:rPr>
                <w:rFonts w:ascii="Arial" w:hAnsi="Arial" w:cs="Arial"/>
                <w:b/>
                <w:sz w:val="24"/>
                <w:szCs w:val="24"/>
              </w:rPr>
              <w:t>537,49000</w:t>
            </w:r>
          </w:p>
        </w:tc>
        <w:tc>
          <w:tcPr>
            <w:tcW w:w="852" w:type="dxa"/>
            <w:tcMar>
              <w:top w:w="0" w:type="dxa"/>
              <w:bottom w:w="0" w:type="dxa"/>
            </w:tcMar>
          </w:tcPr>
          <w:p w:rsidR="000D2A9B" w:rsidRPr="00B41DB0" w:rsidRDefault="000D2A9B" w:rsidP="000D2A9B">
            <w:pPr>
              <w:rPr>
                <w:rFonts w:ascii="Arial" w:hAnsi="Arial" w:cs="Arial"/>
                <w:b/>
                <w:sz w:val="24"/>
                <w:szCs w:val="24"/>
              </w:rPr>
            </w:pPr>
            <w:r w:rsidRPr="00B41DB0">
              <w:rPr>
                <w:rFonts w:ascii="Arial" w:hAnsi="Arial" w:cs="Arial"/>
                <w:b/>
                <w:sz w:val="24"/>
                <w:szCs w:val="24"/>
              </w:rPr>
              <w:t>537,49000</w:t>
            </w:r>
          </w:p>
        </w:tc>
        <w:tc>
          <w:tcPr>
            <w:tcW w:w="1843"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c>
          <w:tcPr>
            <w:tcW w:w="566"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FA5076">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федерального бюджета</w:t>
            </w:r>
          </w:p>
        </w:tc>
        <w:tc>
          <w:tcPr>
            <w:tcW w:w="1137" w:type="dxa"/>
            <w:tcMar>
              <w:top w:w="0" w:type="dxa"/>
              <w:bottom w:w="0" w:type="dxa"/>
            </w:tcMar>
          </w:tcPr>
          <w:p w:rsidR="000D2A9B" w:rsidRPr="00B41DB0" w:rsidRDefault="000D2A9B" w:rsidP="0055246E">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0,00000</w:t>
            </w:r>
          </w:p>
        </w:tc>
        <w:tc>
          <w:tcPr>
            <w:tcW w:w="1134" w:type="dxa"/>
            <w:gridSpan w:val="2"/>
          </w:tcPr>
          <w:p w:rsidR="000D2A9B" w:rsidRPr="00B41DB0" w:rsidRDefault="000D2A9B" w:rsidP="001B6C88">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0,00000</w:t>
            </w:r>
          </w:p>
        </w:tc>
        <w:tc>
          <w:tcPr>
            <w:tcW w:w="992" w:type="dxa"/>
            <w:gridSpan w:val="2"/>
            <w:tcMar>
              <w:top w:w="0" w:type="dxa"/>
              <w:bottom w:w="0" w:type="dxa"/>
            </w:tcMar>
          </w:tcPr>
          <w:p w:rsidR="000D2A9B" w:rsidRPr="00B41DB0" w:rsidRDefault="000D2A9B" w:rsidP="001B6C88">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0,00000</w:t>
            </w:r>
          </w:p>
        </w:tc>
        <w:tc>
          <w:tcPr>
            <w:tcW w:w="992" w:type="dxa"/>
            <w:gridSpan w:val="3"/>
            <w:tcMar>
              <w:top w:w="0" w:type="dxa"/>
              <w:bottom w:w="0" w:type="dxa"/>
            </w:tcMar>
          </w:tcPr>
          <w:p w:rsidR="000D2A9B" w:rsidRPr="00B41DB0" w:rsidRDefault="000D2A9B" w:rsidP="001B6C88">
            <w:pPr>
              <w:jc w:val="right"/>
              <w:rPr>
                <w:rFonts w:ascii="Arial" w:hAnsi="Arial" w:cs="Arial"/>
                <w:b/>
                <w:sz w:val="24"/>
                <w:szCs w:val="24"/>
              </w:rPr>
            </w:pPr>
            <w:r w:rsidRPr="00B41DB0">
              <w:rPr>
                <w:rFonts w:ascii="Arial" w:hAnsi="Arial" w:cs="Arial"/>
                <w:b/>
                <w:sz w:val="24"/>
                <w:szCs w:val="24"/>
              </w:rPr>
              <w:t>0,00000</w:t>
            </w:r>
          </w:p>
        </w:tc>
        <w:tc>
          <w:tcPr>
            <w:tcW w:w="992" w:type="dxa"/>
            <w:gridSpan w:val="2"/>
            <w:tcMar>
              <w:top w:w="0" w:type="dxa"/>
              <w:bottom w:w="0" w:type="dxa"/>
            </w:tcMar>
          </w:tcPr>
          <w:p w:rsidR="000D2A9B" w:rsidRPr="00B41DB0" w:rsidRDefault="000D2A9B" w:rsidP="001B6C88">
            <w:pPr>
              <w:jc w:val="right"/>
              <w:rPr>
                <w:rFonts w:ascii="Arial" w:hAnsi="Arial" w:cs="Arial"/>
                <w:b/>
                <w:sz w:val="24"/>
                <w:szCs w:val="24"/>
              </w:rPr>
            </w:pPr>
            <w:r w:rsidRPr="00B41DB0">
              <w:rPr>
                <w:rFonts w:ascii="Arial" w:hAnsi="Arial" w:cs="Arial"/>
                <w:b/>
                <w:sz w:val="24"/>
                <w:szCs w:val="24"/>
              </w:rPr>
              <w:t>0,00000</w:t>
            </w:r>
          </w:p>
        </w:tc>
        <w:tc>
          <w:tcPr>
            <w:tcW w:w="851" w:type="dxa"/>
            <w:gridSpan w:val="2"/>
            <w:tcMar>
              <w:top w:w="0" w:type="dxa"/>
              <w:bottom w:w="0" w:type="dxa"/>
            </w:tcMar>
          </w:tcPr>
          <w:p w:rsidR="000D2A9B" w:rsidRPr="00B41DB0" w:rsidRDefault="000D2A9B" w:rsidP="001B6C88">
            <w:pPr>
              <w:jc w:val="right"/>
              <w:rPr>
                <w:rFonts w:ascii="Arial" w:hAnsi="Arial" w:cs="Arial"/>
                <w:b/>
                <w:sz w:val="24"/>
                <w:szCs w:val="24"/>
              </w:rPr>
            </w:pPr>
            <w:r w:rsidRPr="00B41DB0">
              <w:rPr>
                <w:rFonts w:ascii="Arial" w:hAnsi="Arial" w:cs="Arial"/>
                <w:b/>
                <w:sz w:val="24"/>
                <w:szCs w:val="24"/>
              </w:rPr>
              <w:t>0,00000</w:t>
            </w:r>
          </w:p>
        </w:tc>
        <w:tc>
          <w:tcPr>
            <w:tcW w:w="852" w:type="dxa"/>
            <w:tcMar>
              <w:top w:w="0" w:type="dxa"/>
              <w:bottom w:w="0" w:type="dxa"/>
            </w:tcMar>
          </w:tcPr>
          <w:p w:rsidR="000D2A9B" w:rsidRPr="00B41DB0" w:rsidRDefault="000D2A9B" w:rsidP="001B6C88">
            <w:pPr>
              <w:jc w:val="right"/>
              <w:rPr>
                <w:rFonts w:ascii="Arial" w:hAnsi="Arial" w:cs="Arial"/>
                <w:b/>
                <w:sz w:val="24"/>
                <w:szCs w:val="24"/>
              </w:rPr>
            </w:pPr>
            <w:r w:rsidRPr="00B41DB0">
              <w:rPr>
                <w:rFonts w:ascii="Arial" w:hAnsi="Arial" w:cs="Arial"/>
                <w:b/>
                <w:sz w:val="24"/>
                <w:szCs w:val="24"/>
              </w:rPr>
              <w:t>0,00000</w:t>
            </w:r>
          </w:p>
        </w:tc>
        <w:tc>
          <w:tcPr>
            <w:tcW w:w="1843"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c>
          <w:tcPr>
            <w:tcW w:w="566"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FA5076">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бюджета Московской области</w:t>
            </w:r>
          </w:p>
        </w:tc>
        <w:tc>
          <w:tcPr>
            <w:tcW w:w="1137" w:type="dxa"/>
            <w:tcMar>
              <w:top w:w="0" w:type="dxa"/>
              <w:bottom w:w="0" w:type="dxa"/>
            </w:tcMar>
          </w:tcPr>
          <w:p w:rsidR="000D2A9B" w:rsidRPr="00B41DB0" w:rsidRDefault="000D2A9B" w:rsidP="0055246E">
            <w:pPr>
              <w:spacing w:after="0"/>
              <w:jc w:val="right"/>
              <w:rPr>
                <w:rFonts w:ascii="Arial" w:hAnsi="Arial" w:cs="Arial"/>
                <w:b/>
                <w:sz w:val="24"/>
                <w:szCs w:val="24"/>
              </w:rPr>
            </w:pPr>
            <w:r w:rsidRPr="00B41DB0">
              <w:rPr>
                <w:rFonts w:ascii="Arial" w:hAnsi="Arial" w:cs="Arial"/>
                <w:b/>
                <w:sz w:val="24"/>
                <w:szCs w:val="24"/>
              </w:rPr>
              <w:t>1069,60000</w:t>
            </w:r>
          </w:p>
        </w:tc>
        <w:tc>
          <w:tcPr>
            <w:tcW w:w="1134" w:type="dxa"/>
            <w:gridSpan w:val="2"/>
          </w:tcPr>
          <w:p w:rsidR="000D2A9B" w:rsidRPr="00B41DB0" w:rsidRDefault="000D2A9B" w:rsidP="000D2A9B">
            <w:pPr>
              <w:jc w:val="center"/>
              <w:rPr>
                <w:rFonts w:ascii="Arial" w:hAnsi="Arial" w:cs="Arial"/>
                <w:b/>
                <w:sz w:val="24"/>
                <w:szCs w:val="24"/>
              </w:rPr>
            </w:pPr>
            <w:r w:rsidRPr="00B41DB0">
              <w:rPr>
                <w:rFonts w:ascii="Arial" w:hAnsi="Arial" w:cs="Arial"/>
                <w:b/>
                <w:sz w:val="24"/>
                <w:szCs w:val="24"/>
              </w:rPr>
              <w:t>11803,54000</w:t>
            </w:r>
          </w:p>
        </w:tc>
        <w:tc>
          <w:tcPr>
            <w:tcW w:w="992" w:type="dxa"/>
            <w:gridSpan w:val="2"/>
            <w:tcMar>
              <w:top w:w="0" w:type="dxa"/>
              <w:bottom w:w="0" w:type="dxa"/>
            </w:tcMar>
          </w:tcPr>
          <w:p w:rsidR="000D2A9B" w:rsidRPr="00B41DB0" w:rsidRDefault="000D2A9B" w:rsidP="007E7CB5">
            <w:pPr>
              <w:jc w:val="center"/>
              <w:rPr>
                <w:rFonts w:ascii="Arial" w:hAnsi="Arial" w:cs="Arial"/>
                <w:b/>
                <w:sz w:val="24"/>
                <w:szCs w:val="24"/>
              </w:rPr>
            </w:pPr>
            <w:r w:rsidRPr="00B41DB0">
              <w:rPr>
                <w:rFonts w:ascii="Arial" w:hAnsi="Arial" w:cs="Arial"/>
                <w:b/>
                <w:color w:val="000000" w:themeColor="text1"/>
                <w:sz w:val="24"/>
                <w:szCs w:val="24"/>
              </w:rPr>
              <w:t>2233,49000</w:t>
            </w:r>
          </w:p>
        </w:tc>
        <w:tc>
          <w:tcPr>
            <w:tcW w:w="992" w:type="dxa"/>
            <w:gridSpan w:val="3"/>
            <w:tcMar>
              <w:top w:w="0" w:type="dxa"/>
              <w:bottom w:w="0" w:type="dxa"/>
            </w:tcMar>
          </w:tcPr>
          <w:p w:rsidR="000D2A9B" w:rsidRPr="00B41DB0" w:rsidRDefault="000D2A9B" w:rsidP="007E7CB5">
            <w:pPr>
              <w:jc w:val="center"/>
              <w:rPr>
                <w:rFonts w:ascii="Arial" w:hAnsi="Arial" w:cs="Arial"/>
                <w:b/>
                <w:color w:val="FF0000"/>
                <w:sz w:val="24"/>
                <w:szCs w:val="24"/>
              </w:rPr>
            </w:pPr>
            <w:r w:rsidRPr="00B41DB0">
              <w:rPr>
                <w:rFonts w:ascii="Arial" w:hAnsi="Arial" w:cs="Arial"/>
                <w:b/>
                <w:color w:val="000000" w:themeColor="text1"/>
                <w:sz w:val="24"/>
                <w:szCs w:val="24"/>
              </w:rPr>
              <w:t>2322,80000</w:t>
            </w:r>
          </w:p>
        </w:tc>
        <w:tc>
          <w:tcPr>
            <w:tcW w:w="992" w:type="dxa"/>
            <w:gridSpan w:val="2"/>
            <w:tcMar>
              <w:top w:w="0" w:type="dxa"/>
              <w:bottom w:w="0" w:type="dxa"/>
            </w:tcMar>
          </w:tcPr>
          <w:p w:rsidR="000D2A9B" w:rsidRPr="00B41DB0" w:rsidRDefault="000D2A9B" w:rsidP="0042782D">
            <w:pPr>
              <w:jc w:val="center"/>
              <w:rPr>
                <w:rFonts w:ascii="Arial" w:hAnsi="Arial" w:cs="Arial"/>
                <w:b/>
                <w:sz w:val="24"/>
                <w:szCs w:val="24"/>
              </w:rPr>
            </w:pPr>
            <w:r w:rsidRPr="00B41DB0">
              <w:rPr>
                <w:rFonts w:ascii="Arial" w:hAnsi="Arial" w:cs="Arial"/>
                <w:b/>
                <w:color w:val="000000" w:themeColor="text1"/>
                <w:sz w:val="24"/>
                <w:szCs w:val="24"/>
              </w:rPr>
              <w:t>2415,75000</w:t>
            </w:r>
          </w:p>
        </w:tc>
        <w:tc>
          <w:tcPr>
            <w:tcW w:w="851" w:type="dxa"/>
            <w:gridSpan w:val="2"/>
            <w:tcMar>
              <w:top w:w="0" w:type="dxa"/>
              <w:bottom w:w="0" w:type="dxa"/>
            </w:tcMar>
          </w:tcPr>
          <w:p w:rsidR="000D2A9B" w:rsidRPr="00B41DB0" w:rsidRDefault="000D2A9B" w:rsidP="0042782D">
            <w:pPr>
              <w:rPr>
                <w:rFonts w:ascii="Arial" w:hAnsi="Arial" w:cs="Arial"/>
                <w:b/>
                <w:sz w:val="24"/>
                <w:szCs w:val="24"/>
              </w:rPr>
            </w:pPr>
            <w:r w:rsidRPr="00B41DB0">
              <w:rPr>
                <w:rFonts w:ascii="Arial" w:hAnsi="Arial" w:cs="Arial"/>
                <w:b/>
                <w:color w:val="000000" w:themeColor="text1"/>
                <w:sz w:val="24"/>
                <w:szCs w:val="24"/>
              </w:rPr>
              <w:t>2415,75000</w:t>
            </w:r>
          </w:p>
        </w:tc>
        <w:tc>
          <w:tcPr>
            <w:tcW w:w="852" w:type="dxa"/>
            <w:tcMar>
              <w:top w:w="0" w:type="dxa"/>
              <w:bottom w:w="0" w:type="dxa"/>
            </w:tcMar>
          </w:tcPr>
          <w:p w:rsidR="000D2A9B" w:rsidRPr="00B41DB0" w:rsidRDefault="000D2A9B" w:rsidP="0042782D">
            <w:pPr>
              <w:rPr>
                <w:rFonts w:ascii="Arial" w:hAnsi="Arial" w:cs="Arial"/>
                <w:b/>
                <w:sz w:val="24"/>
                <w:szCs w:val="24"/>
              </w:rPr>
            </w:pPr>
            <w:r w:rsidRPr="00B41DB0">
              <w:rPr>
                <w:rFonts w:ascii="Arial" w:hAnsi="Arial" w:cs="Arial"/>
                <w:b/>
                <w:color w:val="000000" w:themeColor="text1"/>
                <w:sz w:val="24"/>
                <w:szCs w:val="24"/>
              </w:rPr>
              <w:t>2415,75000</w:t>
            </w:r>
          </w:p>
        </w:tc>
        <w:tc>
          <w:tcPr>
            <w:tcW w:w="1843"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c>
          <w:tcPr>
            <w:tcW w:w="566"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FA5076">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Внебюджетные источники</w:t>
            </w:r>
          </w:p>
        </w:tc>
        <w:tc>
          <w:tcPr>
            <w:tcW w:w="1137" w:type="dxa"/>
            <w:tcMar>
              <w:top w:w="0" w:type="dxa"/>
              <w:bottom w:w="0" w:type="dxa"/>
            </w:tcMar>
          </w:tcPr>
          <w:p w:rsidR="000D2A9B" w:rsidRPr="00B41DB0" w:rsidRDefault="000D2A9B" w:rsidP="0042782D">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0,00000</w:t>
            </w:r>
          </w:p>
        </w:tc>
        <w:tc>
          <w:tcPr>
            <w:tcW w:w="1134" w:type="dxa"/>
            <w:gridSpan w:val="2"/>
          </w:tcPr>
          <w:p w:rsidR="000D2A9B" w:rsidRPr="00B41DB0" w:rsidRDefault="000D2A9B" w:rsidP="009737AF">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0,00000</w:t>
            </w:r>
          </w:p>
        </w:tc>
        <w:tc>
          <w:tcPr>
            <w:tcW w:w="992" w:type="dxa"/>
            <w:gridSpan w:val="2"/>
            <w:tcMar>
              <w:top w:w="0" w:type="dxa"/>
              <w:bottom w:w="0" w:type="dxa"/>
            </w:tcMar>
          </w:tcPr>
          <w:p w:rsidR="000D2A9B" w:rsidRPr="00B41DB0" w:rsidRDefault="000D2A9B" w:rsidP="009737AF">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0,00000</w:t>
            </w:r>
          </w:p>
        </w:tc>
        <w:tc>
          <w:tcPr>
            <w:tcW w:w="992" w:type="dxa"/>
            <w:gridSpan w:val="3"/>
            <w:tcMar>
              <w:top w:w="0" w:type="dxa"/>
              <w:bottom w:w="0" w:type="dxa"/>
            </w:tcMar>
          </w:tcPr>
          <w:p w:rsidR="000D2A9B" w:rsidRPr="00B41DB0" w:rsidRDefault="000D2A9B" w:rsidP="009737AF">
            <w:pPr>
              <w:jc w:val="right"/>
              <w:rPr>
                <w:rFonts w:ascii="Arial" w:hAnsi="Arial" w:cs="Arial"/>
                <w:b/>
                <w:sz w:val="24"/>
                <w:szCs w:val="24"/>
              </w:rPr>
            </w:pPr>
            <w:r w:rsidRPr="00B41DB0">
              <w:rPr>
                <w:rFonts w:ascii="Arial" w:hAnsi="Arial" w:cs="Arial"/>
                <w:b/>
                <w:sz w:val="24"/>
                <w:szCs w:val="24"/>
              </w:rPr>
              <w:t>0,00000</w:t>
            </w:r>
          </w:p>
        </w:tc>
        <w:tc>
          <w:tcPr>
            <w:tcW w:w="992" w:type="dxa"/>
            <w:gridSpan w:val="2"/>
            <w:tcMar>
              <w:top w:w="0" w:type="dxa"/>
              <w:bottom w:w="0" w:type="dxa"/>
            </w:tcMar>
          </w:tcPr>
          <w:p w:rsidR="000D2A9B" w:rsidRPr="00B41DB0" w:rsidRDefault="000D2A9B" w:rsidP="009737AF">
            <w:pPr>
              <w:jc w:val="right"/>
              <w:rPr>
                <w:rFonts w:ascii="Arial" w:hAnsi="Arial" w:cs="Arial"/>
                <w:b/>
                <w:sz w:val="24"/>
                <w:szCs w:val="24"/>
              </w:rPr>
            </w:pPr>
            <w:r w:rsidRPr="00B41DB0">
              <w:rPr>
                <w:rFonts w:ascii="Arial" w:hAnsi="Arial" w:cs="Arial"/>
                <w:b/>
                <w:sz w:val="24"/>
                <w:szCs w:val="24"/>
              </w:rPr>
              <w:t>0,00000</w:t>
            </w:r>
          </w:p>
        </w:tc>
        <w:tc>
          <w:tcPr>
            <w:tcW w:w="851" w:type="dxa"/>
            <w:gridSpan w:val="2"/>
            <w:tcMar>
              <w:top w:w="0" w:type="dxa"/>
              <w:bottom w:w="0" w:type="dxa"/>
            </w:tcMar>
          </w:tcPr>
          <w:p w:rsidR="000D2A9B" w:rsidRPr="00B41DB0" w:rsidRDefault="000D2A9B" w:rsidP="009737AF">
            <w:pPr>
              <w:jc w:val="right"/>
              <w:rPr>
                <w:rFonts w:ascii="Arial" w:hAnsi="Arial" w:cs="Arial"/>
                <w:b/>
                <w:sz w:val="24"/>
                <w:szCs w:val="24"/>
              </w:rPr>
            </w:pPr>
            <w:r w:rsidRPr="00B41DB0">
              <w:rPr>
                <w:rFonts w:ascii="Arial" w:hAnsi="Arial" w:cs="Arial"/>
                <w:b/>
                <w:sz w:val="24"/>
                <w:szCs w:val="24"/>
              </w:rPr>
              <w:t>0,00000</w:t>
            </w:r>
          </w:p>
        </w:tc>
        <w:tc>
          <w:tcPr>
            <w:tcW w:w="852" w:type="dxa"/>
            <w:tcMar>
              <w:top w:w="0" w:type="dxa"/>
              <w:bottom w:w="0" w:type="dxa"/>
            </w:tcMar>
          </w:tcPr>
          <w:p w:rsidR="000D2A9B" w:rsidRPr="00B41DB0" w:rsidRDefault="000D2A9B" w:rsidP="009737AF">
            <w:pPr>
              <w:jc w:val="right"/>
              <w:rPr>
                <w:rFonts w:ascii="Arial" w:hAnsi="Arial" w:cs="Arial"/>
                <w:b/>
                <w:sz w:val="24"/>
                <w:szCs w:val="24"/>
              </w:rPr>
            </w:pPr>
            <w:r w:rsidRPr="00B41DB0">
              <w:rPr>
                <w:rFonts w:ascii="Arial" w:hAnsi="Arial" w:cs="Arial"/>
                <w:b/>
                <w:sz w:val="24"/>
                <w:szCs w:val="24"/>
              </w:rPr>
              <w:t>0,00000</w:t>
            </w:r>
          </w:p>
        </w:tc>
        <w:tc>
          <w:tcPr>
            <w:tcW w:w="1843"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E62559">
        <w:trPr>
          <w:trHeight w:val="6943"/>
        </w:trPr>
        <w:tc>
          <w:tcPr>
            <w:tcW w:w="566" w:type="dxa"/>
            <w:tcMar>
              <w:top w:w="0" w:type="dxa"/>
              <w:bottom w:w="0" w:type="dxa"/>
            </w:tcMar>
          </w:tcPr>
          <w:p w:rsidR="000D2A9B" w:rsidRPr="00B41DB0" w:rsidRDefault="000D2A9B" w:rsidP="00332D4F">
            <w:pPr>
              <w:spacing w:line="240" w:lineRule="auto"/>
              <w:rPr>
                <w:rFonts w:ascii="Arial" w:eastAsia="Calibri" w:hAnsi="Arial" w:cs="Arial"/>
                <w:b/>
                <w:sz w:val="24"/>
                <w:szCs w:val="24"/>
              </w:rPr>
            </w:pPr>
            <w:r w:rsidRPr="00B41DB0">
              <w:rPr>
                <w:rFonts w:ascii="Arial" w:eastAsia="Calibri" w:hAnsi="Arial" w:cs="Arial"/>
                <w:b/>
                <w:sz w:val="24"/>
                <w:szCs w:val="24"/>
              </w:rPr>
              <w:lastRenderedPageBreak/>
              <w:t>1.5</w:t>
            </w:r>
          </w:p>
        </w:tc>
        <w:tc>
          <w:tcPr>
            <w:tcW w:w="2131" w:type="dxa"/>
            <w:tcMar>
              <w:top w:w="0" w:type="dxa"/>
              <w:bottom w:w="0" w:type="dxa"/>
            </w:tcMar>
          </w:tcPr>
          <w:p w:rsidR="000D2A9B" w:rsidRPr="00B41DB0" w:rsidRDefault="000D2A9B" w:rsidP="007052B7">
            <w:pPr>
              <w:spacing w:line="240" w:lineRule="auto"/>
              <w:rPr>
                <w:rFonts w:ascii="Arial" w:eastAsia="Calibri" w:hAnsi="Arial" w:cs="Arial"/>
                <w:b/>
                <w:sz w:val="24"/>
                <w:szCs w:val="24"/>
              </w:rPr>
            </w:pPr>
            <w:r w:rsidRPr="00B41DB0">
              <w:rPr>
                <w:rFonts w:ascii="Arial" w:eastAsia="Calibri" w:hAnsi="Arial" w:cs="Arial"/>
                <w:b/>
                <w:sz w:val="24"/>
                <w:szCs w:val="24"/>
              </w:rPr>
              <w:t>Мероприятие 5</w:t>
            </w:r>
          </w:p>
          <w:p w:rsidR="000D2A9B" w:rsidRPr="00B41DB0" w:rsidRDefault="000D2A9B" w:rsidP="007052B7">
            <w:pPr>
              <w:spacing w:line="240" w:lineRule="auto"/>
              <w:rPr>
                <w:rFonts w:ascii="Arial" w:eastAsia="Calibri" w:hAnsi="Arial" w:cs="Arial"/>
                <w:b/>
                <w:sz w:val="24"/>
                <w:szCs w:val="24"/>
              </w:rPr>
            </w:pPr>
            <w:r w:rsidRPr="00B41DB0">
              <w:rPr>
                <w:rFonts w:ascii="Arial" w:eastAsia="Calibri" w:hAnsi="Arial" w:cs="Arial"/>
                <w:b/>
                <w:sz w:val="24"/>
                <w:szCs w:val="24"/>
              </w:rPr>
              <w:t>Разработка, согласование и утверждение в муниципальном образовании Московской области схем размещения нестационарных торговых объектов</w:t>
            </w:r>
            <w:proofErr w:type="gramStart"/>
            <w:r w:rsidRPr="00B41DB0">
              <w:rPr>
                <w:rFonts w:ascii="Arial" w:eastAsia="Calibri" w:hAnsi="Arial" w:cs="Arial"/>
                <w:b/>
                <w:sz w:val="24"/>
                <w:szCs w:val="24"/>
              </w:rPr>
              <w:t xml:space="preserve"> ,</w:t>
            </w:r>
            <w:proofErr w:type="gramEnd"/>
            <w:r w:rsidRPr="00B41DB0">
              <w:rPr>
                <w:rFonts w:ascii="Arial" w:eastAsia="Calibri" w:hAnsi="Arial" w:cs="Arial"/>
                <w:b/>
                <w:sz w:val="24"/>
                <w:szCs w:val="24"/>
              </w:rPr>
              <w:t xml:space="preserve"> а также демонтаж нестационарных торговых объектов , размещение которых не соответствует схеме размещения нестационарных торговых объектов</w:t>
            </w:r>
          </w:p>
        </w:tc>
        <w:tc>
          <w:tcPr>
            <w:tcW w:w="417" w:type="dxa"/>
            <w:tcMar>
              <w:top w:w="0" w:type="dxa"/>
              <w:bottom w:w="0" w:type="dxa"/>
            </w:tcMar>
          </w:tcPr>
          <w:p w:rsidR="000D2A9B" w:rsidRPr="00B41DB0" w:rsidRDefault="000D2A9B" w:rsidP="007052B7">
            <w:pPr>
              <w:spacing w:line="240" w:lineRule="auto"/>
              <w:rPr>
                <w:rFonts w:ascii="Arial" w:eastAsia="Calibri" w:hAnsi="Arial" w:cs="Arial"/>
                <w:b/>
                <w:sz w:val="24"/>
                <w:szCs w:val="24"/>
              </w:rPr>
            </w:pPr>
            <w:r w:rsidRPr="00B41DB0">
              <w:rPr>
                <w:rFonts w:ascii="Arial" w:eastAsia="Times New Roman" w:hAnsi="Arial" w:cs="Arial"/>
                <w:b/>
                <w:sz w:val="24"/>
                <w:szCs w:val="24"/>
                <w:lang w:eastAsia="ru-RU"/>
              </w:rPr>
              <w:t>2020-2024</w:t>
            </w:r>
          </w:p>
        </w:tc>
        <w:tc>
          <w:tcPr>
            <w:tcW w:w="8938" w:type="dxa"/>
            <w:gridSpan w:val="14"/>
            <w:tcMar>
              <w:top w:w="0" w:type="dxa"/>
              <w:bottom w:w="0" w:type="dxa"/>
            </w:tcMar>
          </w:tcPr>
          <w:p w:rsidR="000D2A9B" w:rsidRPr="00B41DB0" w:rsidRDefault="000D2A9B" w:rsidP="00E62559">
            <w:pPr>
              <w:rPr>
                <w:rFonts w:ascii="Arial" w:hAnsi="Arial" w:cs="Arial"/>
                <w:b/>
                <w:sz w:val="24"/>
                <w:szCs w:val="24"/>
              </w:rPr>
            </w:pPr>
            <w:r w:rsidRPr="00B41DB0">
              <w:rPr>
                <w:rFonts w:ascii="Arial" w:hAnsi="Arial" w:cs="Arial"/>
                <w:b/>
                <w:sz w:val="24"/>
                <w:szCs w:val="24"/>
              </w:rPr>
              <w:t>В пределах средств на обеспечение деятельности администрации Дмитровского городского округа Московской области</w:t>
            </w:r>
          </w:p>
        </w:tc>
        <w:tc>
          <w:tcPr>
            <w:tcW w:w="1843" w:type="dxa"/>
            <w:tcMar>
              <w:top w:w="0" w:type="dxa"/>
              <w:bottom w:w="0" w:type="dxa"/>
            </w:tcMar>
          </w:tcPr>
          <w:p w:rsidR="000D2A9B" w:rsidRPr="00B41DB0" w:rsidRDefault="000D2A9B" w:rsidP="007052B7">
            <w:pPr>
              <w:spacing w:line="240" w:lineRule="auto"/>
              <w:rPr>
                <w:rFonts w:ascii="Arial" w:hAnsi="Arial" w:cs="Arial"/>
                <w:b/>
                <w:sz w:val="24"/>
                <w:szCs w:val="24"/>
              </w:rPr>
            </w:pPr>
            <w:r w:rsidRPr="00B41DB0">
              <w:rPr>
                <w:rFonts w:ascii="Arial" w:eastAsia="Times New Roman" w:hAnsi="Arial" w:cs="Arial"/>
                <w:b/>
                <w:sz w:val="24"/>
                <w:szCs w:val="24"/>
                <w:lang w:eastAsia="ru-RU"/>
              </w:rPr>
              <w:t>Отдел потребительского рынка и сферы услуг администрации Дмитровского городского округа Московской области</w:t>
            </w:r>
          </w:p>
        </w:tc>
        <w:tc>
          <w:tcPr>
            <w:tcW w:w="1134" w:type="dxa"/>
            <w:tcMar>
              <w:top w:w="0" w:type="dxa"/>
              <w:bottom w:w="0" w:type="dxa"/>
            </w:tcMar>
          </w:tcPr>
          <w:p w:rsidR="000D2A9B" w:rsidRPr="00B41DB0" w:rsidRDefault="000D2A9B" w:rsidP="007052B7">
            <w:pPr>
              <w:spacing w:line="240" w:lineRule="auto"/>
              <w:rPr>
                <w:rFonts w:ascii="Arial" w:hAnsi="Arial" w:cs="Arial"/>
                <w:b/>
                <w:sz w:val="24"/>
                <w:szCs w:val="24"/>
              </w:rPr>
            </w:pPr>
            <w:r w:rsidRPr="00B41DB0">
              <w:rPr>
                <w:rFonts w:ascii="Arial" w:hAnsi="Arial" w:cs="Arial"/>
                <w:b/>
                <w:sz w:val="24"/>
                <w:szCs w:val="24"/>
              </w:rPr>
              <w:t>Разработанная схема размещения нестационарных торговых объектов</w:t>
            </w:r>
          </w:p>
        </w:tc>
      </w:tr>
      <w:tr w:rsidR="000D2A9B" w:rsidRPr="00B41DB0" w:rsidTr="00E62559">
        <w:tc>
          <w:tcPr>
            <w:tcW w:w="566" w:type="dxa"/>
            <w:vMerge w:val="restart"/>
            <w:tcMar>
              <w:top w:w="0" w:type="dxa"/>
              <w:bottom w:w="0" w:type="dxa"/>
            </w:tcMar>
          </w:tcPr>
          <w:p w:rsidR="000D2A9B" w:rsidRPr="00B41DB0" w:rsidRDefault="000D2A9B" w:rsidP="00E62559">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1.6</w:t>
            </w:r>
          </w:p>
        </w:tc>
        <w:tc>
          <w:tcPr>
            <w:tcW w:w="2131" w:type="dxa"/>
            <w:vMerge w:val="restart"/>
            <w:tcMar>
              <w:top w:w="0" w:type="dxa"/>
              <w:bottom w:w="0" w:type="dxa"/>
            </w:tcMar>
          </w:tcPr>
          <w:p w:rsidR="000D2A9B" w:rsidRPr="00B41DB0" w:rsidRDefault="000D2A9B" w:rsidP="00E62559">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Мероприятие 6</w:t>
            </w:r>
          </w:p>
          <w:p w:rsidR="000D2A9B" w:rsidRPr="00B41DB0" w:rsidRDefault="000D2A9B" w:rsidP="00E62559">
            <w:pPr>
              <w:widowControl w:val="0"/>
              <w:autoSpaceDE w:val="0"/>
              <w:autoSpaceDN w:val="0"/>
              <w:spacing w:after="0" w:line="240" w:lineRule="auto"/>
              <w:rPr>
                <w:rFonts w:ascii="Arial" w:eastAsia="Times New Roman" w:hAnsi="Arial" w:cs="Arial"/>
                <w:b/>
                <w:sz w:val="24"/>
                <w:szCs w:val="24"/>
                <w:lang w:eastAsia="ru-RU"/>
              </w:rPr>
            </w:pPr>
          </w:p>
          <w:p w:rsidR="000D2A9B" w:rsidRPr="00B41DB0" w:rsidRDefault="000D2A9B" w:rsidP="00E62559">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Создание условий для обеспечения жителей</w:t>
            </w:r>
          </w:p>
          <w:p w:rsidR="000D2A9B" w:rsidRPr="00B41DB0" w:rsidRDefault="000D2A9B" w:rsidP="00E62559">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городского округа услугами </w:t>
            </w:r>
            <w:r w:rsidRPr="00B41DB0">
              <w:rPr>
                <w:rFonts w:ascii="Arial" w:eastAsia="Times New Roman" w:hAnsi="Arial" w:cs="Arial"/>
                <w:b/>
                <w:sz w:val="24"/>
                <w:szCs w:val="24"/>
                <w:lang w:eastAsia="ru-RU"/>
              </w:rPr>
              <w:lastRenderedPageBreak/>
              <w:t>связи, общественного питания, торговли и бытового обслуживания</w:t>
            </w:r>
          </w:p>
        </w:tc>
        <w:tc>
          <w:tcPr>
            <w:tcW w:w="417" w:type="dxa"/>
            <w:vMerge w:val="restart"/>
            <w:tcMar>
              <w:top w:w="0" w:type="dxa"/>
              <w:bottom w:w="0" w:type="dxa"/>
            </w:tcMar>
          </w:tcPr>
          <w:p w:rsidR="000D2A9B" w:rsidRPr="00B41DB0" w:rsidRDefault="000D2A9B" w:rsidP="00E62559">
            <w:pPr>
              <w:spacing w:line="240" w:lineRule="auto"/>
              <w:rPr>
                <w:rFonts w:ascii="Arial" w:eastAsia="Calibri" w:hAnsi="Arial" w:cs="Arial"/>
                <w:b/>
                <w:sz w:val="24"/>
                <w:szCs w:val="24"/>
              </w:rPr>
            </w:pPr>
            <w:r w:rsidRPr="00B41DB0">
              <w:rPr>
                <w:rFonts w:ascii="Arial" w:eastAsia="Times New Roman" w:hAnsi="Arial" w:cs="Arial"/>
                <w:b/>
                <w:sz w:val="24"/>
                <w:szCs w:val="24"/>
                <w:lang w:eastAsia="ru-RU"/>
              </w:rPr>
              <w:lastRenderedPageBreak/>
              <w:t>2020-2024</w:t>
            </w:r>
          </w:p>
        </w:tc>
        <w:tc>
          <w:tcPr>
            <w:tcW w:w="1988" w:type="dxa"/>
            <w:tcMar>
              <w:top w:w="0" w:type="dxa"/>
              <w:bottom w:w="0" w:type="dxa"/>
            </w:tcMar>
          </w:tcPr>
          <w:p w:rsidR="000D2A9B" w:rsidRPr="00B41DB0" w:rsidRDefault="000D2A9B" w:rsidP="00E62559">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Итого</w:t>
            </w:r>
          </w:p>
        </w:tc>
        <w:tc>
          <w:tcPr>
            <w:tcW w:w="1137" w:type="dxa"/>
            <w:tcMar>
              <w:top w:w="0" w:type="dxa"/>
              <w:bottom w:w="0" w:type="dxa"/>
            </w:tcMar>
          </w:tcPr>
          <w:p w:rsidR="000D2A9B" w:rsidRPr="00B41DB0" w:rsidRDefault="000D2A9B" w:rsidP="00CC1BEF">
            <w:pPr>
              <w:spacing w:after="0"/>
              <w:jc w:val="right"/>
              <w:rPr>
                <w:rFonts w:ascii="Arial" w:hAnsi="Arial" w:cs="Arial"/>
                <w:b/>
                <w:sz w:val="24"/>
                <w:szCs w:val="24"/>
              </w:rPr>
            </w:pPr>
            <w:r w:rsidRPr="00B41DB0">
              <w:rPr>
                <w:rFonts w:ascii="Arial" w:hAnsi="Arial" w:cs="Arial"/>
                <w:b/>
                <w:sz w:val="24"/>
                <w:szCs w:val="24"/>
              </w:rPr>
              <w:t>483,00000</w:t>
            </w:r>
          </w:p>
        </w:tc>
        <w:tc>
          <w:tcPr>
            <w:tcW w:w="1134" w:type="dxa"/>
            <w:gridSpan w:val="2"/>
          </w:tcPr>
          <w:p w:rsidR="000D2A9B" w:rsidRPr="00B41DB0" w:rsidRDefault="000D2A9B" w:rsidP="00CC1BEF">
            <w:pPr>
              <w:jc w:val="center"/>
              <w:rPr>
                <w:rFonts w:ascii="Arial" w:hAnsi="Arial" w:cs="Arial"/>
                <w:b/>
                <w:color w:val="FF0000"/>
                <w:sz w:val="24"/>
                <w:szCs w:val="24"/>
              </w:rPr>
            </w:pPr>
            <w:r w:rsidRPr="00B41DB0">
              <w:rPr>
                <w:rFonts w:ascii="Arial" w:hAnsi="Arial" w:cs="Arial"/>
                <w:b/>
                <w:color w:val="000000" w:themeColor="text1"/>
                <w:sz w:val="24"/>
                <w:szCs w:val="24"/>
              </w:rPr>
              <w:t>1623,80000</w:t>
            </w:r>
          </w:p>
        </w:tc>
        <w:tc>
          <w:tcPr>
            <w:tcW w:w="992" w:type="dxa"/>
            <w:gridSpan w:val="2"/>
            <w:tcMar>
              <w:top w:w="0" w:type="dxa"/>
              <w:bottom w:w="0" w:type="dxa"/>
            </w:tcMar>
          </w:tcPr>
          <w:p w:rsidR="000D2A9B" w:rsidRPr="00B41DB0" w:rsidRDefault="000D2A9B" w:rsidP="00CC1BEF">
            <w:pPr>
              <w:jc w:val="center"/>
              <w:rPr>
                <w:rFonts w:ascii="Arial" w:hAnsi="Arial" w:cs="Arial"/>
                <w:b/>
                <w:sz w:val="24"/>
                <w:szCs w:val="24"/>
              </w:rPr>
            </w:pPr>
            <w:r w:rsidRPr="00B41DB0">
              <w:rPr>
                <w:rFonts w:ascii="Arial" w:hAnsi="Arial" w:cs="Arial"/>
                <w:b/>
                <w:sz w:val="24"/>
                <w:szCs w:val="24"/>
              </w:rPr>
              <w:t>611,80000</w:t>
            </w:r>
          </w:p>
        </w:tc>
        <w:tc>
          <w:tcPr>
            <w:tcW w:w="992" w:type="dxa"/>
            <w:gridSpan w:val="3"/>
            <w:tcMar>
              <w:top w:w="0" w:type="dxa"/>
              <w:bottom w:w="0" w:type="dxa"/>
            </w:tcMar>
          </w:tcPr>
          <w:p w:rsidR="000D2A9B" w:rsidRPr="00B41DB0" w:rsidRDefault="000D2A9B" w:rsidP="0042782D">
            <w:pPr>
              <w:jc w:val="center"/>
              <w:rPr>
                <w:rFonts w:ascii="Arial" w:hAnsi="Arial" w:cs="Arial"/>
                <w:b/>
                <w:sz w:val="24"/>
                <w:szCs w:val="24"/>
              </w:rPr>
            </w:pPr>
            <w:r w:rsidRPr="00B41DB0">
              <w:rPr>
                <w:rFonts w:ascii="Arial" w:hAnsi="Arial" w:cs="Arial"/>
                <w:b/>
                <w:sz w:val="24"/>
                <w:szCs w:val="24"/>
              </w:rPr>
              <w:t>253,00000</w:t>
            </w:r>
          </w:p>
        </w:tc>
        <w:tc>
          <w:tcPr>
            <w:tcW w:w="992" w:type="dxa"/>
            <w:gridSpan w:val="2"/>
            <w:tcMar>
              <w:top w:w="0" w:type="dxa"/>
              <w:bottom w:w="0" w:type="dxa"/>
            </w:tcMar>
          </w:tcPr>
          <w:p w:rsidR="000D2A9B" w:rsidRPr="00B41DB0" w:rsidRDefault="000D2A9B" w:rsidP="0042782D">
            <w:pPr>
              <w:jc w:val="center"/>
              <w:rPr>
                <w:rFonts w:ascii="Arial" w:hAnsi="Arial" w:cs="Arial"/>
                <w:b/>
                <w:sz w:val="24"/>
                <w:szCs w:val="24"/>
              </w:rPr>
            </w:pPr>
            <w:r w:rsidRPr="00B41DB0">
              <w:rPr>
                <w:rFonts w:ascii="Arial" w:hAnsi="Arial" w:cs="Arial"/>
                <w:b/>
                <w:sz w:val="24"/>
                <w:szCs w:val="24"/>
              </w:rPr>
              <w:t>253,00000</w:t>
            </w:r>
          </w:p>
        </w:tc>
        <w:tc>
          <w:tcPr>
            <w:tcW w:w="851" w:type="dxa"/>
            <w:gridSpan w:val="2"/>
            <w:tcMar>
              <w:top w:w="0" w:type="dxa"/>
              <w:bottom w:w="0" w:type="dxa"/>
            </w:tcMar>
          </w:tcPr>
          <w:p w:rsidR="000D2A9B" w:rsidRPr="00B41DB0" w:rsidRDefault="000D2A9B" w:rsidP="0042782D">
            <w:pPr>
              <w:rPr>
                <w:rFonts w:ascii="Arial" w:hAnsi="Arial" w:cs="Arial"/>
                <w:b/>
                <w:sz w:val="24"/>
                <w:szCs w:val="24"/>
              </w:rPr>
            </w:pPr>
            <w:r w:rsidRPr="00B41DB0">
              <w:rPr>
                <w:rFonts w:ascii="Arial" w:hAnsi="Arial" w:cs="Arial"/>
                <w:b/>
                <w:sz w:val="24"/>
                <w:szCs w:val="24"/>
              </w:rPr>
              <w:t>253,00000</w:t>
            </w:r>
          </w:p>
        </w:tc>
        <w:tc>
          <w:tcPr>
            <w:tcW w:w="852" w:type="dxa"/>
            <w:tcMar>
              <w:top w:w="0" w:type="dxa"/>
              <w:bottom w:w="0" w:type="dxa"/>
            </w:tcMar>
          </w:tcPr>
          <w:p w:rsidR="000D2A9B" w:rsidRPr="00B41DB0" w:rsidRDefault="000D2A9B" w:rsidP="0042782D">
            <w:pPr>
              <w:rPr>
                <w:rFonts w:ascii="Arial" w:hAnsi="Arial" w:cs="Arial"/>
                <w:b/>
                <w:sz w:val="24"/>
                <w:szCs w:val="24"/>
              </w:rPr>
            </w:pPr>
            <w:r w:rsidRPr="00B41DB0">
              <w:rPr>
                <w:rFonts w:ascii="Arial" w:hAnsi="Arial" w:cs="Arial"/>
                <w:b/>
                <w:sz w:val="24"/>
                <w:szCs w:val="24"/>
              </w:rPr>
              <w:t>253,00000</w:t>
            </w:r>
          </w:p>
        </w:tc>
        <w:tc>
          <w:tcPr>
            <w:tcW w:w="1843" w:type="dxa"/>
            <w:vMerge w:val="restart"/>
            <w:tcMar>
              <w:top w:w="0" w:type="dxa"/>
              <w:bottom w:w="0" w:type="dxa"/>
            </w:tcMar>
          </w:tcPr>
          <w:p w:rsidR="000D2A9B" w:rsidRPr="00B41DB0" w:rsidRDefault="000D2A9B" w:rsidP="00E62559">
            <w:pPr>
              <w:spacing w:after="0" w:line="240" w:lineRule="auto"/>
              <w:rPr>
                <w:rFonts w:ascii="Arial" w:hAnsi="Arial" w:cs="Arial"/>
                <w:b/>
                <w:sz w:val="24"/>
                <w:szCs w:val="24"/>
              </w:rPr>
            </w:pPr>
            <w:r w:rsidRPr="00B41DB0">
              <w:rPr>
                <w:rFonts w:ascii="Arial" w:eastAsia="Times New Roman" w:hAnsi="Arial" w:cs="Arial"/>
                <w:b/>
                <w:sz w:val="24"/>
                <w:szCs w:val="24"/>
                <w:lang w:eastAsia="ru-RU"/>
              </w:rPr>
              <w:t xml:space="preserve">Отдел потребительского рынка и сферы услуг администрации Дмитровского городского </w:t>
            </w:r>
            <w:r w:rsidRPr="00B41DB0">
              <w:rPr>
                <w:rFonts w:ascii="Arial" w:eastAsia="Times New Roman" w:hAnsi="Arial" w:cs="Arial"/>
                <w:b/>
                <w:sz w:val="24"/>
                <w:szCs w:val="24"/>
                <w:lang w:eastAsia="ru-RU"/>
              </w:rPr>
              <w:lastRenderedPageBreak/>
              <w:t>округа Московской области</w:t>
            </w:r>
          </w:p>
        </w:tc>
        <w:tc>
          <w:tcPr>
            <w:tcW w:w="1134" w:type="dxa"/>
            <w:vMerge w:val="restart"/>
            <w:tcMar>
              <w:top w:w="0" w:type="dxa"/>
              <w:bottom w:w="0" w:type="dxa"/>
            </w:tcMar>
          </w:tcPr>
          <w:p w:rsidR="000D2A9B" w:rsidRPr="00B41DB0" w:rsidRDefault="000D2A9B" w:rsidP="00E62559">
            <w:pPr>
              <w:spacing w:after="0" w:line="240" w:lineRule="auto"/>
              <w:rPr>
                <w:rFonts w:ascii="Arial" w:hAnsi="Arial" w:cs="Arial"/>
                <w:b/>
                <w:sz w:val="24"/>
                <w:szCs w:val="24"/>
              </w:rPr>
            </w:pPr>
            <w:r w:rsidRPr="00B41DB0">
              <w:rPr>
                <w:rFonts w:ascii="Arial" w:hAnsi="Arial" w:cs="Arial"/>
                <w:b/>
                <w:sz w:val="24"/>
                <w:szCs w:val="24"/>
              </w:rPr>
              <w:lastRenderedPageBreak/>
              <w:t xml:space="preserve">Разработанная схема размещения нестационарных </w:t>
            </w:r>
            <w:r w:rsidRPr="00B41DB0">
              <w:rPr>
                <w:rFonts w:ascii="Arial" w:hAnsi="Arial" w:cs="Arial"/>
                <w:b/>
                <w:sz w:val="24"/>
                <w:szCs w:val="24"/>
              </w:rPr>
              <w:lastRenderedPageBreak/>
              <w:t>торговых объектов</w:t>
            </w:r>
          </w:p>
        </w:tc>
      </w:tr>
      <w:tr w:rsidR="000D2A9B" w:rsidRPr="00B41DB0" w:rsidTr="00E62559">
        <w:tc>
          <w:tcPr>
            <w:tcW w:w="566" w:type="dxa"/>
            <w:vMerge/>
            <w:tcMar>
              <w:top w:w="0" w:type="dxa"/>
              <w:bottom w:w="0" w:type="dxa"/>
            </w:tcMar>
          </w:tcPr>
          <w:p w:rsidR="000D2A9B" w:rsidRPr="00B41DB0" w:rsidRDefault="000D2A9B" w:rsidP="00E62559">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E62559">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E62559">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E62559">
            <w:pPr>
              <w:widowControl w:val="0"/>
              <w:autoSpaceDE w:val="0"/>
              <w:autoSpaceDN w:val="0"/>
              <w:adjustRightInd w:val="0"/>
              <w:spacing w:after="0" w:line="240" w:lineRule="auto"/>
              <w:rPr>
                <w:rFonts w:ascii="Arial" w:eastAsia="Calibri" w:hAnsi="Arial" w:cs="Arial"/>
                <w:b/>
                <w:sz w:val="24"/>
                <w:szCs w:val="24"/>
              </w:rPr>
            </w:pPr>
            <w:r w:rsidRPr="00B41DB0">
              <w:rPr>
                <w:rFonts w:ascii="Arial" w:hAnsi="Arial" w:cs="Arial"/>
                <w:b/>
                <w:sz w:val="24"/>
                <w:szCs w:val="24"/>
                <w:lang w:eastAsia="ru-RU"/>
              </w:rPr>
              <w:t xml:space="preserve">Средства бюджета Дмитровского городского округа Московской </w:t>
            </w:r>
            <w:r w:rsidRPr="00B41DB0">
              <w:rPr>
                <w:rFonts w:ascii="Arial" w:hAnsi="Arial" w:cs="Arial"/>
                <w:b/>
                <w:sz w:val="24"/>
                <w:szCs w:val="24"/>
                <w:lang w:eastAsia="ru-RU"/>
              </w:rPr>
              <w:lastRenderedPageBreak/>
              <w:t>области</w:t>
            </w:r>
          </w:p>
        </w:tc>
        <w:tc>
          <w:tcPr>
            <w:tcW w:w="1137" w:type="dxa"/>
            <w:tcMar>
              <w:top w:w="0" w:type="dxa"/>
              <w:bottom w:w="0" w:type="dxa"/>
            </w:tcMar>
          </w:tcPr>
          <w:p w:rsidR="000D2A9B" w:rsidRPr="00B41DB0" w:rsidRDefault="000D2A9B" w:rsidP="00CC1BEF">
            <w:pPr>
              <w:spacing w:after="0"/>
              <w:jc w:val="right"/>
              <w:rPr>
                <w:rFonts w:ascii="Arial" w:hAnsi="Arial" w:cs="Arial"/>
                <w:b/>
                <w:sz w:val="24"/>
                <w:szCs w:val="24"/>
              </w:rPr>
            </w:pPr>
            <w:r w:rsidRPr="00B41DB0">
              <w:rPr>
                <w:rFonts w:ascii="Arial" w:hAnsi="Arial" w:cs="Arial"/>
                <w:b/>
                <w:sz w:val="24"/>
                <w:szCs w:val="24"/>
              </w:rPr>
              <w:lastRenderedPageBreak/>
              <w:t>483,00000</w:t>
            </w:r>
          </w:p>
        </w:tc>
        <w:tc>
          <w:tcPr>
            <w:tcW w:w="1134" w:type="dxa"/>
            <w:gridSpan w:val="2"/>
          </w:tcPr>
          <w:p w:rsidR="000D2A9B" w:rsidRPr="00B41DB0" w:rsidRDefault="000D2A9B" w:rsidP="00CC1BEF">
            <w:pPr>
              <w:jc w:val="center"/>
              <w:rPr>
                <w:rFonts w:ascii="Arial" w:hAnsi="Arial" w:cs="Arial"/>
                <w:b/>
                <w:color w:val="FF0000"/>
                <w:sz w:val="24"/>
                <w:szCs w:val="24"/>
              </w:rPr>
            </w:pPr>
            <w:r w:rsidRPr="00B41DB0">
              <w:rPr>
                <w:rFonts w:ascii="Arial" w:hAnsi="Arial" w:cs="Arial"/>
                <w:b/>
                <w:color w:val="000000" w:themeColor="text1"/>
                <w:sz w:val="24"/>
                <w:szCs w:val="24"/>
              </w:rPr>
              <w:t>1623,80000</w:t>
            </w:r>
          </w:p>
        </w:tc>
        <w:tc>
          <w:tcPr>
            <w:tcW w:w="992" w:type="dxa"/>
            <w:gridSpan w:val="2"/>
            <w:tcMar>
              <w:top w:w="0" w:type="dxa"/>
              <w:bottom w:w="0" w:type="dxa"/>
            </w:tcMar>
          </w:tcPr>
          <w:p w:rsidR="000D2A9B" w:rsidRPr="00B41DB0" w:rsidRDefault="000D2A9B" w:rsidP="00CC1BEF">
            <w:pPr>
              <w:jc w:val="center"/>
              <w:rPr>
                <w:rFonts w:ascii="Arial" w:hAnsi="Arial" w:cs="Arial"/>
                <w:b/>
                <w:sz w:val="24"/>
                <w:szCs w:val="24"/>
              </w:rPr>
            </w:pPr>
            <w:r w:rsidRPr="00B41DB0">
              <w:rPr>
                <w:rFonts w:ascii="Arial" w:hAnsi="Arial" w:cs="Arial"/>
                <w:b/>
                <w:sz w:val="24"/>
                <w:szCs w:val="24"/>
              </w:rPr>
              <w:t>611,80000</w:t>
            </w:r>
          </w:p>
        </w:tc>
        <w:tc>
          <w:tcPr>
            <w:tcW w:w="992" w:type="dxa"/>
            <w:gridSpan w:val="3"/>
            <w:tcMar>
              <w:top w:w="0" w:type="dxa"/>
              <w:bottom w:w="0" w:type="dxa"/>
            </w:tcMar>
          </w:tcPr>
          <w:p w:rsidR="000D2A9B" w:rsidRPr="00B41DB0" w:rsidRDefault="000D2A9B" w:rsidP="0042782D">
            <w:pPr>
              <w:jc w:val="center"/>
              <w:rPr>
                <w:rFonts w:ascii="Arial" w:hAnsi="Arial" w:cs="Arial"/>
                <w:b/>
                <w:sz w:val="24"/>
                <w:szCs w:val="24"/>
              </w:rPr>
            </w:pPr>
            <w:r w:rsidRPr="00B41DB0">
              <w:rPr>
                <w:rFonts w:ascii="Arial" w:hAnsi="Arial" w:cs="Arial"/>
                <w:b/>
                <w:sz w:val="24"/>
                <w:szCs w:val="24"/>
              </w:rPr>
              <w:t>253,00000</w:t>
            </w:r>
          </w:p>
        </w:tc>
        <w:tc>
          <w:tcPr>
            <w:tcW w:w="992" w:type="dxa"/>
            <w:gridSpan w:val="2"/>
            <w:tcMar>
              <w:top w:w="0" w:type="dxa"/>
              <w:bottom w:w="0" w:type="dxa"/>
            </w:tcMar>
          </w:tcPr>
          <w:p w:rsidR="000D2A9B" w:rsidRPr="00B41DB0" w:rsidRDefault="000D2A9B" w:rsidP="0042782D">
            <w:pPr>
              <w:jc w:val="center"/>
              <w:rPr>
                <w:rFonts w:ascii="Arial" w:hAnsi="Arial" w:cs="Arial"/>
                <w:b/>
                <w:sz w:val="24"/>
                <w:szCs w:val="24"/>
              </w:rPr>
            </w:pPr>
            <w:r w:rsidRPr="00B41DB0">
              <w:rPr>
                <w:rFonts w:ascii="Arial" w:hAnsi="Arial" w:cs="Arial"/>
                <w:b/>
                <w:sz w:val="24"/>
                <w:szCs w:val="24"/>
              </w:rPr>
              <w:t>253,00000</w:t>
            </w:r>
          </w:p>
        </w:tc>
        <w:tc>
          <w:tcPr>
            <w:tcW w:w="851" w:type="dxa"/>
            <w:gridSpan w:val="2"/>
            <w:tcMar>
              <w:top w:w="0" w:type="dxa"/>
              <w:bottom w:w="0" w:type="dxa"/>
            </w:tcMar>
          </w:tcPr>
          <w:p w:rsidR="000D2A9B" w:rsidRPr="00B41DB0" w:rsidRDefault="000D2A9B" w:rsidP="0042782D">
            <w:pPr>
              <w:rPr>
                <w:rFonts w:ascii="Arial" w:hAnsi="Arial" w:cs="Arial"/>
                <w:b/>
                <w:sz w:val="24"/>
                <w:szCs w:val="24"/>
              </w:rPr>
            </w:pPr>
            <w:r w:rsidRPr="00B41DB0">
              <w:rPr>
                <w:rFonts w:ascii="Arial" w:hAnsi="Arial" w:cs="Arial"/>
                <w:b/>
                <w:sz w:val="24"/>
                <w:szCs w:val="24"/>
              </w:rPr>
              <w:t>253,00000</w:t>
            </w:r>
          </w:p>
        </w:tc>
        <w:tc>
          <w:tcPr>
            <w:tcW w:w="852" w:type="dxa"/>
            <w:tcMar>
              <w:top w:w="0" w:type="dxa"/>
              <w:bottom w:w="0" w:type="dxa"/>
            </w:tcMar>
          </w:tcPr>
          <w:p w:rsidR="000D2A9B" w:rsidRPr="00B41DB0" w:rsidRDefault="000D2A9B" w:rsidP="0042782D">
            <w:pPr>
              <w:rPr>
                <w:rFonts w:ascii="Arial" w:hAnsi="Arial" w:cs="Arial"/>
                <w:b/>
                <w:sz w:val="24"/>
                <w:szCs w:val="24"/>
              </w:rPr>
            </w:pPr>
            <w:r w:rsidRPr="00B41DB0">
              <w:rPr>
                <w:rFonts w:ascii="Arial" w:hAnsi="Arial" w:cs="Arial"/>
                <w:b/>
                <w:sz w:val="24"/>
                <w:szCs w:val="24"/>
              </w:rPr>
              <w:t>253,00000</w:t>
            </w:r>
          </w:p>
        </w:tc>
        <w:tc>
          <w:tcPr>
            <w:tcW w:w="1843" w:type="dxa"/>
            <w:vMerge/>
            <w:tcMar>
              <w:top w:w="0" w:type="dxa"/>
              <w:bottom w:w="0" w:type="dxa"/>
            </w:tcMar>
          </w:tcPr>
          <w:p w:rsidR="000D2A9B" w:rsidRPr="00B41DB0" w:rsidRDefault="000D2A9B" w:rsidP="00E62559">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E62559">
            <w:pPr>
              <w:spacing w:line="240" w:lineRule="auto"/>
              <w:rPr>
                <w:rFonts w:ascii="Arial" w:eastAsia="Calibri" w:hAnsi="Arial" w:cs="Arial"/>
                <w:b/>
                <w:sz w:val="24"/>
                <w:szCs w:val="24"/>
              </w:rPr>
            </w:pPr>
          </w:p>
        </w:tc>
      </w:tr>
      <w:tr w:rsidR="000D2A9B" w:rsidRPr="00B41DB0" w:rsidTr="00E62559">
        <w:tc>
          <w:tcPr>
            <w:tcW w:w="566" w:type="dxa"/>
            <w:vMerge/>
            <w:tcMar>
              <w:top w:w="0" w:type="dxa"/>
              <w:bottom w:w="0" w:type="dxa"/>
            </w:tcMar>
          </w:tcPr>
          <w:p w:rsidR="000D2A9B" w:rsidRPr="00B41DB0" w:rsidRDefault="000D2A9B" w:rsidP="00E62559">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E62559">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E62559">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E62559">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федерального бюджета</w:t>
            </w:r>
          </w:p>
        </w:tc>
        <w:tc>
          <w:tcPr>
            <w:tcW w:w="1137" w:type="dxa"/>
            <w:tcMar>
              <w:top w:w="0" w:type="dxa"/>
              <w:bottom w:w="0" w:type="dxa"/>
            </w:tcMar>
          </w:tcPr>
          <w:p w:rsidR="000D2A9B" w:rsidRPr="00B41DB0" w:rsidRDefault="000D2A9B" w:rsidP="00E6255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0,00000</w:t>
            </w:r>
          </w:p>
        </w:tc>
        <w:tc>
          <w:tcPr>
            <w:tcW w:w="1134" w:type="dxa"/>
            <w:gridSpan w:val="2"/>
          </w:tcPr>
          <w:p w:rsidR="000D2A9B" w:rsidRPr="00B41DB0" w:rsidRDefault="000D2A9B" w:rsidP="00E6255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0,00000</w:t>
            </w:r>
          </w:p>
        </w:tc>
        <w:tc>
          <w:tcPr>
            <w:tcW w:w="992" w:type="dxa"/>
            <w:gridSpan w:val="2"/>
            <w:tcMar>
              <w:top w:w="0" w:type="dxa"/>
              <w:bottom w:w="0" w:type="dxa"/>
            </w:tcMar>
          </w:tcPr>
          <w:p w:rsidR="000D2A9B" w:rsidRPr="00B41DB0" w:rsidRDefault="000D2A9B" w:rsidP="00E6255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0,00000</w:t>
            </w:r>
          </w:p>
        </w:tc>
        <w:tc>
          <w:tcPr>
            <w:tcW w:w="992" w:type="dxa"/>
            <w:gridSpan w:val="3"/>
            <w:tcMar>
              <w:top w:w="0" w:type="dxa"/>
              <w:bottom w:w="0" w:type="dxa"/>
            </w:tcMar>
          </w:tcPr>
          <w:p w:rsidR="000D2A9B" w:rsidRPr="00B41DB0" w:rsidRDefault="000D2A9B" w:rsidP="00E62559">
            <w:pPr>
              <w:jc w:val="right"/>
              <w:rPr>
                <w:rFonts w:ascii="Arial" w:hAnsi="Arial" w:cs="Arial"/>
                <w:b/>
                <w:sz w:val="24"/>
                <w:szCs w:val="24"/>
              </w:rPr>
            </w:pPr>
            <w:r w:rsidRPr="00B41DB0">
              <w:rPr>
                <w:rFonts w:ascii="Arial" w:hAnsi="Arial" w:cs="Arial"/>
                <w:b/>
                <w:sz w:val="24"/>
                <w:szCs w:val="24"/>
              </w:rPr>
              <w:t>0,00000</w:t>
            </w:r>
          </w:p>
        </w:tc>
        <w:tc>
          <w:tcPr>
            <w:tcW w:w="992" w:type="dxa"/>
            <w:gridSpan w:val="2"/>
            <w:tcMar>
              <w:top w:w="0" w:type="dxa"/>
              <w:bottom w:w="0" w:type="dxa"/>
            </w:tcMar>
          </w:tcPr>
          <w:p w:rsidR="000D2A9B" w:rsidRPr="00B41DB0" w:rsidRDefault="000D2A9B" w:rsidP="00E62559">
            <w:pPr>
              <w:jc w:val="right"/>
              <w:rPr>
                <w:rFonts w:ascii="Arial" w:hAnsi="Arial" w:cs="Arial"/>
                <w:b/>
                <w:sz w:val="24"/>
                <w:szCs w:val="24"/>
              </w:rPr>
            </w:pPr>
            <w:r w:rsidRPr="00B41DB0">
              <w:rPr>
                <w:rFonts w:ascii="Arial" w:hAnsi="Arial" w:cs="Arial"/>
                <w:b/>
                <w:sz w:val="24"/>
                <w:szCs w:val="24"/>
              </w:rPr>
              <w:t>0,00000</w:t>
            </w:r>
          </w:p>
        </w:tc>
        <w:tc>
          <w:tcPr>
            <w:tcW w:w="851" w:type="dxa"/>
            <w:gridSpan w:val="2"/>
            <w:tcMar>
              <w:top w:w="0" w:type="dxa"/>
              <w:bottom w:w="0" w:type="dxa"/>
            </w:tcMar>
          </w:tcPr>
          <w:p w:rsidR="000D2A9B" w:rsidRPr="00B41DB0" w:rsidRDefault="000D2A9B" w:rsidP="00E62559">
            <w:pPr>
              <w:jc w:val="right"/>
              <w:rPr>
                <w:rFonts w:ascii="Arial" w:hAnsi="Arial" w:cs="Arial"/>
                <w:b/>
                <w:sz w:val="24"/>
                <w:szCs w:val="24"/>
              </w:rPr>
            </w:pPr>
            <w:r w:rsidRPr="00B41DB0">
              <w:rPr>
                <w:rFonts w:ascii="Arial" w:hAnsi="Arial" w:cs="Arial"/>
                <w:b/>
                <w:sz w:val="24"/>
                <w:szCs w:val="24"/>
              </w:rPr>
              <w:t>0,00000</w:t>
            </w:r>
          </w:p>
        </w:tc>
        <w:tc>
          <w:tcPr>
            <w:tcW w:w="852" w:type="dxa"/>
            <w:tcMar>
              <w:top w:w="0" w:type="dxa"/>
              <w:bottom w:w="0" w:type="dxa"/>
            </w:tcMar>
          </w:tcPr>
          <w:p w:rsidR="000D2A9B" w:rsidRPr="00B41DB0" w:rsidRDefault="000D2A9B" w:rsidP="00E62559">
            <w:pPr>
              <w:jc w:val="right"/>
              <w:rPr>
                <w:rFonts w:ascii="Arial" w:hAnsi="Arial" w:cs="Arial"/>
                <w:b/>
                <w:sz w:val="24"/>
                <w:szCs w:val="24"/>
              </w:rPr>
            </w:pPr>
            <w:r w:rsidRPr="00B41DB0">
              <w:rPr>
                <w:rFonts w:ascii="Arial" w:hAnsi="Arial" w:cs="Arial"/>
                <w:b/>
                <w:sz w:val="24"/>
                <w:szCs w:val="24"/>
              </w:rPr>
              <w:t>0,00000</w:t>
            </w:r>
          </w:p>
        </w:tc>
        <w:tc>
          <w:tcPr>
            <w:tcW w:w="1843" w:type="dxa"/>
            <w:vMerge/>
            <w:tcMar>
              <w:top w:w="0" w:type="dxa"/>
              <w:bottom w:w="0" w:type="dxa"/>
            </w:tcMar>
          </w:tcPr>
          <w:p w:rsidR="000D2A9B" w:rsidRPr="00B41DB0" w:rsidRDefault="000D2A9B" w:rsidP="00E62559">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E62559">
            <w:pPr>
              <w:spacing w:line="240" w:lineRule="auto"/>
              <w:rPr>
                <w:rFonts w:ascii="Arial" w:eastAsia="Calibri" w:hAnsi="Arial" w:cs="Arial"/>
                <w:b/>
                <w:sz w:val="24"/>
                <w:szCs w:val="24"/>
              </w:rPr>
            </w:pPr>
          </w:p>
        </w:tc>
      </w:tr>
      <w:tr w:rsidR="000D2A9B" w:rsidRPr="00B41DB0" w:rsidTr="00E62559">
        <w:tc>
          <w:tcPr>
            <w:tcW w:w="566" w:type="dxa"/>
            <w:vMerge/>
            <w:tcMar>
              <w:top w:w="0" w:type="dxa"/>
              <w:bottom w:w="0" w:type="dxa"/>
            </w:tcMar>
          </w:tcPr>
          <w:p w:rsidR="000D2A9B" w:rsidRPr="00B41DB0" w:rsidRDefault="000D2A9B" w:rsidP="00E62559">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E62559">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E62559">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E62559">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бюджета Московской области</w:t>
            </w:r>
          </w:p>
        </w:tc>
        <w:tc>
          <w:tcPr>
            <w:tcW w:w="1137" w:type="dxa"/>
            <w:tcMar>
              <w:top w:w="0" w:type="dxa"/>
              <w:bottom w:w="0" w:type="dxa"/>
            </w:tcMar>
          </w:tcPr>
          <w:p w:rsidR="000D2A9B" w:rsidRPr="00B41DB0" w:rsidRDefault="000D2A9B" w:rsidP="00E62559">
            <w:pPr>
              <w:spacing w:after="0"/>
              <w:jc w:val="right"/>
              <w:rPr>
                <w:rFonts w:ascii="Arial" w:hAnsi="Arial" w:cs="Arial"/>
                <w:b/>
                <w:sz w:val="24"/>
                <w:szCs w:val="24"/>
              </w:rPr>
            </w:pPr>
            <w:r w:rsidRPr="00B41DB0">
              <w:rPr>
                <w:rFonts w:ascii="Arial" w:hAnsi="Arial" w:cs="Arial"/>
                <w:b/>
                <w:sz w:val="24"/>
                <w:szCs w:val="24"/>
              </w:rPr>
              <w:t>0,00000</w:t>
            </w:r>
          </w:p>
        </w:tc>
        <w:tc>
          <w:tcPr>
            <w:tcW w:w="1134" w:type="dxa"/>
            <w:gridSpan w:val="2"/>
          </w:tcPr>
          <w:p w:rsidR="000D2A9B" w:rsidRPr="00B41DB0" w:rsidRDefault="000D2A9B" w:rsidP="00E6255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0,00000</w:t>
            </w:r>
          </w:p>
        </w:tc>
        <w:tc>
          <w:tcPr>
            <w:tcW w:w="992" w:type="dxa"/>
            <w:gridSpan w:val="2"/>
            <w:tcMar>
              <w:top w:w="0" w:type="dxa"/>
              <w:bottom w:w="0" w:type="dxa"/>
            </w:tcMar>
          </w:tcPr>
          <w:p w:rsidR="000D2A9B" w:rsidRPr="00B41DB0" w:rsidRDefault="000D2A9B" w:rsidP="00E6255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0,00000</w:t>
            </w:r>
          </w:p>
        </w:tc>
        <w:tc>
          <w:tcPr>
            <w:tcW w:w="992" w:type="dxa"/>
            <w:gridSpan w:val="3"/>
            <w:tcMar>
              <w:top w:w="0" w:type="dxa"/>
              <w:bottom w:w="0" w:type="dxa"/>
            </w:tcMar>
          </w:tcPr>
          <w:p w:rsidR="000D2A9B" w:rsidRPr="00B41DB0" w:rsidRDefault="000D2A9B" w:rsidP="00E62559">
            <w:pPr>
              <w:jc w:val="right"/>
              <w:rPr>
                <w:rFonts w:ascii="Arial" w:hAnsi="Arial" w:cs="Arial"/>
                <w:b/>
                <w:sz w:val="24"/>
                <w:szCs w:val="24"/>
              </w:rPr>
            </w:pPr>
            <w:r w:rsidRPr="00B41DB0">
              <w:rPr>
                <w:rFonts w:ascii="Arial" w:hAnsi="Arial" w:cs="Arial"/>
                <w:b/>
                <w:sz w:val="24"/>
                <w:szCs w:val="24"/>
              </w:rPr>
              <w:t>0,00000</w:t>
            </w:r>
          </w:p>
        </w:tc>
        <w:tc>
          <w:tcPr>
            <w:tcW w:w="992" w:type="dxa"/>
            <w:gridSpan w:val="2"/>
            <w:tcMar>
              <w:top w:w="0" w:type="dxa"/>
              <w:bottom w:w="0" w:type="dxa"/>
            </w:tcMar>
          </w:tcPr>
          <w:p w:rsidR="000D2A9B" w:rsidRPr="00B41DB0" w:rsidRDefault="000D2A9B" w:rsidP="00E62559">
            <w:pPr>
              <w:jc w:val="right"/>
              <w:rPr>
                <w:rFonts w:ascii="Arial" w:hAnsi="Arial" w:cs="Arial"/>
                <w:b/>
                <w:sz w:val="24"/>
                <w:szCs w:val="24"/>
              </w:rPr>
            </w:pPr>
            <w:r w:rsidRPr="00B41DB0">
              <w:rPr>
                <w:rFonts w:ascii="Arial" w:hAnsi="Arial" w:cs="Arial"/>
                <w:b/>
                <w:sz w:val="24"/>
                <w:szCs w:val="24"/>
              </w:rPr>
              <w:t>0,00000</w:t>
            </w:r>
          </w:p>
        </w:tc>
        <w:tc>
          <w:tcPr>
            <w:tcW w:w="851" w:type="dxa"/>
            <w:gridSpan w:val="2"/>
            <w:tcMar>
              <w:top w:w="0" w:type="dxa"/>
              <w:bottom w:w="0" w:type="dxa"/>
            </w:tcMar>
          </w:tcPr>
          <w:p w:rsidR="000D2A9B" w:rsidRPr="00B41DB0" w:rsidRDefault="000D2A9B" w:rsidP="00E62559">
            <w:pPr>
              <w:jc w:val="right"/>
              <w:rPr>
                <w:rFonts w:ascii="Arial" w:hAnsi="Arial" w:cs="Arial"/>
                <w:b/>
                <w:sz w:val="24"/>
                <w:szCs w:val="24"/>
              </w:rPr>
            </w:pPr>
            <w:r w:rsidRPr="00B41DB0">
              <w:rPr>
                <w:rFonts w:ascii="Arial" w:hAnsi="Arial" w:cs="Arial"/>
                <w:b/>
                <w:sz w:val="24"/>
                <w:szCs w:val="24"/>
              </w:rPr>
              <w:t>0,00000</w:t>
            </w:r>
          </w:p>
        </w:tc>
        <w:tc>
          <w:tcPr>
            <w:tcW w:w="852" w:type="dxa"/>
            <w:tcMar>
              <w:top w:w="0" w:type="dxa"/>
              <w:bottom w:w="0" w:type="dxa"/>
            </w:tcMar>
          </w:tcPr>
          <w:p w:rsidR="000D2A9B" w:rsidRPr="00B41DB0" w:rsidRDefault="000D2A9B" w:rsidP="00E62559">
            <w:pPr>
              <w:jc w:val="right"/>
              <w:rPr>
                <w:rFonts w:ascii="Arial" w:hAnsi="Arial" w:cs="Arial"/>
                <w:b/>
                <w:sz w:val="24"/>
                <w:szCs w:val="24"/>
              </w:rPr>
            </w:pPr>
            <w:r w:rsidRPr="00B41DB0">
              <w:rPr>
                <w:rFonts w:ascii="Arial" w:hAnsi="Arial" w:cs="Arial"/>
                <w:b/>
                <w:sz w:val="24"/>
                <w:szCs w:val="24"/>
              </w:rPr>
              <w:t>0,00000</w:t>
            </w:r>
          </w:p>
        </w:tc>
        <w:tc>
          <w:tcPr>
            <w:tcW w:w="1843" w:type="dxa"/>
            <w:vMerge/>
            <w:tcMar>
              <w:top w:w="0" w:type="dxa"/>
              <w:bottom w:w="0" w:type="dxa"/>
            </w:tcMar>
          </w:tcPr>
          <w:p w:rsidR="000D2A9B" w:rsidRPr="00B41DB0" w:rsidRDefault="000D2A9B" w:rsidP="00E62559">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E62559">
            <w:pPr>
              <w:spacing w:line="240" w:lineRule="auto"/>
              <w:rPr>
                <w:rFonts w:ascii="Arial" w:eastAsia="Calibri" w:hAnsi="Arial" w:cs="Arial"/>
                <w:b/>
                <w:sz w:val="24"/>
                <w:szCs w:val="24"/>
              </w:rPr>
            </w:pPr>
          </w:p>
        </w:tc>
      </w:tr>
      <w:tr w:rsidR="000D2A9B" w:rsidRPr="00B41DB0" w:rsidTr="00E62559">
        <w:tc>
          <w:tcPr>
            <w:tcW w:w="566" w:type="dxa"/>
            <w:vMerge/>
            <w:tcMar>
              <w:top w:w="0" w:type="dxa"/>
              <w:bottom w:w="0" w:type="dxa"/>
            </w:tcMar>
          </w:tcPr>
          <w:p w:rsidR="000D2A9B" w:rsidRPr="00B41DB0" w:rsidRDefault="000D2A9B" w:rsidP="00E62559">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E62559">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E62559">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E62559">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Внебюджетные источники</w:t>
            </w:r>
          </w:p>
        </w:tc>
        <w:tc>
          <w:tcPr>
            <w:tcW w:w="1137" w:type="dxa"/>
            <w:tcMar>
              <w:top w:w="0" w:type="dxa"/>
              <w:bottom w:w="0" w:type="dxa"/>
            </w:tcMar>
          </w:tcPr>
          <w:p w:rsidR="000D2A9B" w:rsidRPr="00B41DB0" w:rsidRDefault="000D2A9B" w:rsidP="00E62559">
            <w:pPr>
              <w:spacing w:after="0"/>
              <w:jc w:val="right"/>
              <w:rPr>
                <w:rFonts w:ascii="Arial" w:hAnsi="Arial" w:cs="Arial"/>
                <w:b/>
                <w:sz w:val="24"/>
                <w:szCs w:val="24"/>
              </w:rPr>
            </w:pPr>
            <w:r w:rsidRPr="00B41DB0">
              <w:rPr>
                <w:rFonts w:ascii="Arial" w:hAnsi="Arial" w:cs="Arial"/>
                <w:b/>
                <w:sz w:val="24"/>
                <w:szCs w:val="24"/>
              </w:rPr>
              <w:t>0,00000</w:t>
            </w:r>
          </w:p>
        </w:tc>
        <w:tc>
          <w:tcPr>
            <w:tcW w:w="1134" w:type="dxa"/>
            <w:gridSpan w:val="2"/>
          </w:tcPr>
          <w:p w:rsidR="000D2A9B" w:rsidRPr="00B41DB0" w:rsidRDefault="000D2A9B" w:rsidP="00E6255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0,00000</w:t>
            </w:r>
          </w:p>
        </w:tc>
        <w:tc>
          <w:tcPr>
            <w:tcW w:w="992" w:type="dxa"/>
            <w:gridSpan w:val="2"/>
            <w:tcMar>
              <w:top w:w="0" w:type="dxa"/>
              <w:bottom w:w="0" w:type="dxa"/>
            </w:tcMar>
          </w:tcPr>
          <w:p w:rsidR="000D2A9B" w:rsidRPr="00B41DB0" w:rsidRDefault="000D2A9B" w:rsidP="00E62559">
            <w:pPr>
              <w:widowControl w:val="0"/>
              <w:autoSpaceDE w:val="0"/>
              <w:autoSpaceDN w:val="0"/>
              <w:spacing w:after="0" w:line="240" w:lineRule="auto"/>
              <w:jc w:val="right"/>
              <w:rPr>
                <w:rFonts w:ascii="Arial" w:eastAsia="Times New Roman" w:hAnsi="Arial" w:cs="Arial"/>
                <w:b/>
                <w:sz w:val="24"/>
                <w:szCs w:val="24"/>
                <w:lang w:eastAsia="ru-RU"/>
              </w:rPr>
            </w:pPr>
            <w:r w:rsidRPr="00B41DB0">
              <w:rPr>
                <w:rFonts w:ascii="Arial" w:eastAsia="Times New Roman" w:hAnsi="Arial" w:cs="Arial"/>
                <w:b/>
                <w:sz w:val="24"/>
                <w:szCs w:val="24"/>
                <w:lang w:eastAsia="ru-RU"/>
              </w:rPr>
              <w:t>0,00000</w:t>
            </w:r>
          </w:p>
        </w:tc>
        <w:tc>
          <w:tcPr>
            <w:tcW w:w="992" w:type="dxa"/>
            <w:gridSpan w:val="3"/>
            <w:tcMar>
              <w:top w:w="0" w:type="dxa"/>
              <w:bottom w:w="0" w:type="dxa"/>
            </w:tcMar>
          </w:tcPr>
          <w:p w:rsidR="000D2A9B" w:rsidRPr="00B41DB0" w:rsidRDefault="000D2A9B" w:rsidP="00E62559">
            <w:pPr>
              <w:jc w:val="right"/>
              <w:rPr>
                <w:rFonts w:ascii="Arial" w:hAnsi="Arial" w:cs="Arial"/>
                <w:b/>
                <w:sz w:val="24"/>
                <w:szCs w:val="24"/>
              </w:rPr>
            </w:pPr>
            <w:r w:rsidRPr="00B41DB0">
              <w:rPr>
                <w:rFonts w:ascii="Arial" w:hAnsi="Arial" w:cs="Arial"/>
                <w:b/>
                <w:sz w:val="24"/>
                <w:szCs w:val="24"/>
              </w:rPr>
              <w:t>0,00000</w:t>
            </w:r>
          </w:p>
        </w:tc>
        <w:tc>
          <w:tcPr>
            <w:tcW w:w="992" w:type="dxa"/>
            <w:gridSpan w:val="2"/>
            <w:tcMar>
              <w:top w:w="0" w:type="dxa"/>
              <w:bottom w:w="0" w:type="dxa"/>
            </w:tcMar>
          </w:tcPr>
          <w:p w:rsidR="000D2A9B" w:rsidRPr="00B41DB0" w:rsidRDefault="000D2A9B" w:rsidP="00E62559">
            <w:pPr>
              <w:jc w:val="right"/>
              <w:rPr>
                <w:rFonts w:ascii="Arial" w:hAnsi="Arial" w:cs="Arial"/>
                <w:b/>
                <w:sz w:val="24"/>
                <w:szCs w:val="24"/>
              </w:rPr>
            </w:pPr>
            <w:r w:rsidRPr="00B41DB0">
              <w:rPr>
                <w:rFonts w:ascii="Arial" w:hAnsi="Arial" w:cs="Arial"/>
                <w:b/>
                <w:sz w:val="24"/>
                <w:szCs w:val="24"/>
              </w:rPr>
              <w:t>0,00000</w:t>
            </w:r>
          </w:p>
        </w:tc>
        <w:tc>
          <w:tcPr>
            <w:tcW w:w="851" w:type="dxa"/>
            <w:gridSpan w:val="2"/>
            <w:tcMar>
              <w:top w:w="0" w:type="dxa"/>
              <w:bottom w:w="0" w:type="dxa"/>
            </w:tcMar>
          </w:tcPr>
          <w:p w:rsidR="000D2A9B" w:rsidRPr="00B41DB0" w:rsidRDefault="000D2A9B" w:rsidP="00E62559">
            <w:pPr>
              <w:jc w:val="right"/>
              <w:rPr>
                <w:rFonts w:ascii="Arial" w:hAnsi="Arial" w:cs="Arial"/>
                <w:b/>
                <w:sz w:val="24"/>
                <w:szCs w:val="24"/>
              </w:rPr>
            </w:pPr>
            <w:r w:rsidRPr="00B41DB0">
              <w:rPr>
                <w:rFonts w:ascii="Arial" w:hAnsi="Arial" w:cs="Arial"/>
                <w:b/>
                <w:sz w:val="24"/>
                <w:szCs w:val="24"/>
              </w:rPr>
              <w:t>0,00000</w:t>
            </w:r>
          </w:p>
        </w:tc>
        <w:tc>
          <w:tcPr>
            <w:tcW w:w="852" w:type="dxa"/>
            <w:tcMar>
              <w:top w:w="0" w:type="dxa"/>
              <w:bottom w:w="0" w:type="dxa"/>
            </w:tcMar>
          </w:tcPr>
          <w:p w:rsidR="000D2A9B" w:rsidRPr="00B41DB0" w:rsidRDefault="000D2A9B" w:rsidP="00E62559">
            <w:pPr>
              <w:jc w:val="right"/>
              <w:rPr>
                <w:rFonts w:ascii="Arial" w:hAnsi="Arial" w:cs="Arial"/>
                <w:b/>
                <w:sz w:val="24"/>
                <w:szCs w:val="24"/>
              </w:rPr>
            </w:pPr>
            <w:r w:rsidRPr="00B41DB0">
              <w:rPr>
                <w:rFonts w:ascii="Arial" w:hAnsi="Arial" w:cs="Arial"/>
                <w:b/>
                <w:sz w:val="24"/>
                <w:szCs w:val="24"/>
              </w:rPr>
              <w:t>0,00000</w:t>
            </w:r>
          </w:p>
        </w:tc>
        <w:tc>
          <w:tcPr>
            <w:tcW w:w="1843" w:type="dxa"/>
            <w:vMerge/>
            <w:tcMar>
              <w:top w:w="0" w:type="dxa"/>
              <w:bottom w:w="0" w:type="dxa"/>
            </w:tcMar>
          </w:tcPr>
          <w:p w:rsidR="000D2A9B" w:rsidRPr="00B41DB0" w:rsidRDefault="000D2A9B" w:rsidP="00E62559">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E62559">
            <w:pPr>
              <w:spacing w:line="240" w:lineRule="auto"/>
              <w:rPr>
                <w:rFonts w:ascii="Arial" w:eastAsia="Calibri" w:hAnsi="Arial" w:cs="Arial"/>
                <w:b/>
                <w:sz w:val="24"/>
                <w:szCs w:val="24"/>
              </w:rPr>
            </w:pPr>
          </w:p>
        </w:tc>
      </w:tr>
      <w:tr w:rsidR="000D2A9B" w:rsidRPr="00B41DB0" w:rsidTr="00E62559">
        <w:trPr>
          <w:trHeight w:val="556"/>
        </w:trPr>
        <w:tc>
          <w:tcPr>
            <w:tcW w:w="566" w:type="dxa"/>
            <w:vMerge w:val="restart"/>
            <w:tcMar>
              <w:top w:w="0" w:type="dxa"/>
              <w:bottom w:w="0" w:type="dxa"/>
            </w:tcMar>
          </w:tcPr>
          <w:p w:rsidR="000D2A9B" w:rsidRPr="00B41DB0" w:rsidRDefault="000D2A9B" w:rsidP="00E62559">
            <w:pPr>
              <w:spacing w:line="240" w:lineRule="auto"/>
              <w:rPr>
                <w:rFonts w:ascii="Arial" w:eastAsia="Calibri" w:hAnsi="Arial" w:cs="Arial"/>
                <w:b/>
                <w:sz w:val="24"/>
                <w:szCs w:val="24"/>
              </w:rPr>
            </w:pPr>
            <w:r w:rsidRPr="00B41DB0">
              <w:rPr>
                <w:rFonts w:ascii="Arial" w:eastAsia="Calibri" w:hAnsi="Arial" w:cs="Arial"/>
                <w:b/>
                <w:sz w:val="24"/>
                <w:szCs w:val="24"/>
              </w:rPr>
              <w:t>1.7</w:t>
            </w:r>
          </w:p>
        </w:tc>
        <w:tc>
          <w:tcPr>
            <w:tcW w:w="2131" w:type="dxa"/>
            <w:vMerge w:val="restart"/>
            <w:tcMar>
              <w:top w:w="0" w:type="dxa"/>
              <w:bottom w:w="0" w:type="dxa"/>
            </w:tcMar>
          </w:tcPr>
          <w:p w:rsidR="000D2A9B" w:rsidRPr="00B41DB0" w:rsidRDefault="000D2A9B" w:rsidP="00E62559">
            <w:pPr>
              <w:spacing w:line="240" w:lineRule="auto"/>
              <w:rPr>
                <w:rFonts w:ascii="Arial" w:eastAsia="Calibri" w:hAnsi="Arial" w:cs="Arial"/>
                <w:b/>
                <w:sz w:val="24"/>
                <w:szCs w:val="24"/>
              </w:rPr>
            </w:pPr>
            <w:r w:rsidRPr="00B41DB0">
              <w:rPr>
                <w:rFonts w:ascii="Arial" w:eastAsia="Calibri" w:hAnsi="Arial" w:cs="Arial"/>
                <w:b/>
                <w:sz w:val="24"/>
                <w:szCs w:val="24"/>
              </w:rPr>
              <w:t>Мероприятие 7</w:t>
            </w:r>
          </w:p>
          <w:p w:rsidR="000D2A9B" w:rsidRPr="00B41DB0" w:rsidRDefault="000D2A9B" w:rsidP="00E62559">
            <w:pPr>
              <w:spacing w:line="240" w:lineRule="auto"/>
              <w:rPr>
                <w:rFonts w:ascii="Arial" w:eastAsia="Calibri" w:hAnsi="Arial" w:cs="Arial"/>
                <w:b/>
                <w:sz w:val="24"/>
                <w:szCs w:val="24"/>
              </w:rPr>
            </w:pPr>
            <w:r w:rsidRPr="00B41DB0">
              <w:rPr>
                <w:rFonts w:ascii="Arial" w:eastAsia="Calibri" w:hAnsi="Arial" w:cs="Arial"/>
                <w:b/>
                <w:sz w:val="24"/>
                <w:szCs w:val="24"/>
              </w:rPr>
              <w:t>Реализация некоторых мер по защите прав потребителей в сфере торговли, общественного питания и бытовых услуг</w:t>
            </w:r>
          </w:p>
        </w:tc>
        <w:tc>
          <w:tcPr>
            <w:tcW w:w="417" w:type="dxa"/>
            <w:vMerge w:val="restart"/>
            <w:tcMar>
              <w:top w:w="0" w:type="dxa"/>
              <w:bottom w:w="0" w:type="dxa"/>
            </w:tcMar>
          </w:tcPr>
          <w:p w:rsidR="000D2A9B" w:rsidRPr="00B41DB0" w:rsidRDefault="000D2A9B" w:rsidP="00E62559">
            <w:pPr>
              <w:spacing w:line="240" w:lineRule="auto"/>
              <w:rPr>
                <w:rFonts w:ascii="Arial" w:eastAsia="Calibri" w:hAnsi="Arial" w:cs="Arial"/>
                <w:b/>
                <w:sz w:val="24"/>
                <w:szCs w:val="24"/>
              </w:rPr>
            </w:pPr>
            <w:r w:rsidRPr="00B41DB0">
              <w:rPr>
                <w:rFonts w:ascii="Arial" w:eastAsia="Times New Roman" w:hAnsi="Arial" w:cs="Arial"/>
                <w:b/>
                <w:sz w:val="24"/>
                <w:szCs w:val="24"/>
                <w:lang w:eastAsia="ru-RU"/>
              </w:rPr>
              <w:t>2020-2024</w:t>
            </w:r>
          </w:p>
        </w:tc>
        <w:tc>
          <w:tcPr>
            <w:tcW w:w="1988" w:type="dxa"/>
            <w:tcMar>
              <w:top w:w="0" w:type="dxa"/>
              <w:bottom w:w="0" w:type="dxa"/>
            </w:tcMar>
          </w:tcPr>
          <w:p w:rsidR="000D2A9B" w:rsidRPr="00B41DB0" w:rsidRDefault="000D2A9B" w:rsidP="00E62559">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Итого</w:t>
            </w:r>
          </w:p>
        </w:tc>
        <w:tc>
          <w:tcPr>
            <w:tcW w:w="6950" w:type="dxa"/>
            <w:gridSpan w:val="13"/>
            <w:vMerge w:val="restart"/>
          </w:tcPr>
          <w:p w:rsidR="000D2A9B" w:rsidRPr="00B41DB0" w:rsidRDefault="000D2A9B" w:rsidP="00E62559">
            <w:pPr>
              <w:widowControl w:val="0"/>
              <w:tabs>
                <w:tab w:val="center" w:pos="4677"/>
                <w:tab w:val="right" w:pos="9355"/>
              </w:tabs>
              <w:autoSpaceDE w:val="0"/>
              <w:autoSpaceDN w:val="0"/>
              <w:adjustRightInd w:val="0"/>
              <w:spacing w:after="0" w:line="240" w:lineRule="auto"/>
              <w:rPr>
                <w:rFonts w:ascii="Arial" w:eastAsia="Batang" w:hAnsi="Arial" w:cs="Arial"/>
                <w:b/>
                <w:sz w:val="24"/>
                <w:szCs w:val="24"/>
              </w:rPr>
            </w:pPr>
            <w:r w:rsidRPr="00B41DB0">
              <w:rPr>
                <w:rFonts w:ascii="Arial" w:eastAsia="Times New Roman" w:hAnsi="Arial" w:cs="Arial"/>
                <w:b/>
                <w:sz w:val="24"/>
                <w:szCs w:val="24"/>
                <w:lang w:eastAsia="ru-RU"/>
              </w:rPr>
              <w:t>В пределах средств на обеспечение деятельности администрации Дмитровского городского округа Московской области</w:t>
            </w:r>
          </w:p>
        </w:tc>
        <w:tc>
          <w:tcPr>
            <w:tcW w:w="1843" w:type="dxa"/>
            <w:vMerge w:val="restart"/>
            <w:tcMar>
              <w:top w:w="0" w:type="dxa"/>
              <w:bottom w:w="0" w:type="dxa"/>
            </w:tcMar>
          </w:tcPr>
          <w:p w:rsidR="000D2A9B" w:rsidRPr="00B41DB0" w:rsidRDefault="000D2A9B" w:rsidP="00E62559">
            <w:pPr>
              <w:spacing w:line="240" w:lineRule="auto"/>
              <w:rPr>
                <w:rFonts w:ascii="Arial" w:eastAsia="Calibri" w:hAnsi="Arial" w:cs="Arial"/>
                <w:b/>
                <w:sz w:val="24"/>
                <w:szCs w:val="24"/>
              </w:rPr>
            </w:pPr>
            <w:r w:rsidRPr="00B41DB0">
              <w:rPr>
                <w:rFonts w:ascii="Arial" w:eastAsia="Times New Roman" w:hAnsi="Arial" w:cs="Arial"/>
                <w:b/>
                <w:sz w:val="24"/>
                <w:szCs w:val="24"/>
                <w:lang w:eastAsia="ru-RU"/>
              </w:rPr>
              <w:t>Отдел потребительского рынка и сферы услуг администрации Дмитровского городского округа Московской области</w:t>
            </w:r>
          </w:p>
        </w:tc>
        <w:tc>
          <w:tcPr>
            <w:tcW w:w="1134" w:type="dxa"/>
            <w:vMerge w:val="restart"/>
            <w:tcMar>
              <w:top w:w="0" w:type="dxa"/>
              <w:bottom w:w="0" w:type="dxa"/>
            </w:tcMar>
          </w:tcPr>
          <w:p w:rsidR="000D2A9B" w:rsidRPr="00B41DB0" w:rsidRDefault="000D2A9B" w:rsidP="00E62559">
            <w:pPr>
              <w:spacing w:line="240" w:lineRule="auto"/>
              <w:rPr>
                <w:rFonts w:ascii="Arial" w:eastAsia="Calibri" w:hAnsi="Arial" w:cs="Arial"/>
                <w:b/>
                <w:sz w:val="24"/>
                <w:szCs w:val="24"/>
              </w:rPr>
            </w:pPr>
            <w:r w:rsidRPr="00B41DB0">
              <w:rPr>
                <w:rFonts w:ascii="Arial" w:eastAsia="Calibri" w:hAnsi="Arial" w:cs="Arial"/>
                <w:b/>
                <w:sz w:val="24"/>
                <w:szCs w:val="24"/>
              </w:rPr>
              <w:t>Защита прав потребителей в сфере торговли</w:t>
            </w:r>
          </w:p>
        </w:tc>
      </w:tr>
      <w:tr w:rsidR="000D2A9B" w:rsidRPr="00B41DB0" w:rsidTr="00E62559">
        <w:trPr>
          <w:trHeight w:val="736"/>
        </w:trPr>
        <w:tc>
          <w:tcPr>
            <w:tcW w:w="566" w:type="dxa"/>
            <w:vMerge/>
            <w:tcMar>
              <w:top w:w="0" w:type="dxa"/>
              <w:bottom w:w="0" w:type="dxa"/>
            </w:tcMar>
          </w:tcPr>
          <w:p w:rsidR="000D2A9B" w:rsidRPr="00B41DB0" w:rsidRDefault="000D2A9B" w:rsidP="00E62559">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E62559">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E62559">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E62559">
            <w:pPr>
              <w:widowControl w:val="0"/>
              <w:autoSpaceDE w:val="0"/>
              <w:autoSpaceDN w:val="0"/>
              <w:adjustRightInd w:val="0"/>
              <w:spacing w:after="0" w:line="240" w:lineRule="auto"/>
              <w:rPr>
                <w:rFonts w:ascii="Arial" w:eastAsia="Calibri" w:hAnsi="Arial" w:cs="Arial"/>
                <w:b/>
                <w:sz w:val="24"/>
                <w:szCs w:val="24"/>
              </w:rPr>
            </w:pPr>
            <w:r w:rsidRPr="00B41DB0">
              <w:rPr>
                <w:rFonts w:ascii="Arial" w:hAnsi="Arial" w:cs="Arial"/>
                <w:b/>
                <w:sz w:val="24"/>
                <w:szCs w:val="24"/>
                <w:lang w:eastAsia="ru-RU"/>
              </w:rPr>
              <w:t>Средства бюджета Дмитровского городского округа Московской области</w:t>
            </w:r>
          </w:p>
        </w:tc>
        <w:tc>
          <w:tcPr>
            <w:tcW w:w="6950" w:type="dxa"/>
            <w:gridSpan w:val="13"/>
            <w:vMerge/>
          </w:tcPr>
          <w:p w:rsidR="000D2A9B" w:rsidRPr="00B41DB0" w:rsidRDefault="000D2A9B" w:rsidP="00E62559">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843" w:type="dxa"/>
            <w:vMerge/>
            <w:tcMar>
              <w:top w:w="0" w:type="dxa"/>
              <w:bottom w:w="0" w:type="dxa"/>
            </w:tcMar>
          </w:tcPr>
          <w:p w:rsidR="000D2A9B" w:rsidRPr="00B41DB0" w:rsidRDefault="000D2A9B" w:rsidP="00E62559">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E62559">
            <w:pPr>
              <w:spacing w:line="240" w:lineRule="auto"/>
              <w:rPr>
                <w:rFonts w:ascii="Arial" w:eastAsia="Calibri" w:hAnsi="Arial" w:cs="Arial"/>
                <w:b/>
                <w:sz w:val="24"/>
                <w:szCs w:val="24"/>
              </w:rPr>
            </w:pPr>
          </w:p>
        </w:tc>
      </w:tr>
      <w:tr w:rsidR="000D2A9B" w:rsidRPr="00B41DB0" w:rsidTr="00E62559">
        <w:trPr>
          <w:trHeight w:val="736"/>
        </w:trPr>
        <w:tc>
          <w:tcPr>
            <w:tcW w:w="566" w:type="dxa"/>
            <w:vMerge/>
            <w:tcMar>
              <w:top w:w="0" w:type="dxa"/>
              <w:bottom w:w="0" w:type="dxa"/>
            </w:tcMar>
          </w:tcPr>
          <w:p w:rsidR="000D2A9B" w:rsidRPr="00B41DB0" w:rsidRDefault="000D2A9B" w:rsidP="00E62559">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E62559">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E62559">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E62559">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федерального бюджета</w:t>
            </w:r>
          </w:p>
        </w:tc>
        <w:tc>
          <w:tcPr>
            <w:tcW w:w="6950" w:type="dxa"/>
            <w:gridSpan w:val="13"/>
            <w:vMerge/>
          </w:tcPr>
          <w:p w:rsidR="000D2A9B" w:rsidRPr="00B41DB0" w:rsidRDefault="000D2A9B" w:rsidP="00E62559">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843" w:type="dxa"/>
            <w:vMerge/>
            <w:tcMar>
              <w:top w:w="0" w:type="dxa"/>
              <w:bottom w:w="0" w:type="dxa"/>
            </w:tcMar>
          </w:tcPr>
          <w:p w:rsidR="000D2A9B" w:rsidRPr="00B41DB0" w:rsidRDefault="000D2A9B" w:rsidP="00E62559">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E62559">
            <w:pPr>
              <w:spacing w:line="240" w:lineRule="auto"/>
              <w:rPr>
                <w:rFonts w:ascii="Arial" w:eastAsia="Calibri" w:hAnsi="Arial" w:cs="Arial"/>
                <w:b/>
                <w:sz w:val="24"/>
                <w:szCs w:val="24"/>
              </w:rPr>
            </w:pPr>
          </w:p>
        </w:tc>
      </w:tr>
      <w:tr w:rsidR="000D2A9B" w:rsidRPr="00B41DB0" w:rsidTr="00E62559">
        <w:trPr>
          <w:trHeight w:val="736"/>
        </w:trPr>
        <w:tc>
          <w:tcPr>
            <w:tcW w:w="566" w:type="dxa"/>
            <w:vMerge/>
            <w:tcMar>
              <w:top w:w="0" w:type="dxa"/>
              <w:bottom w:w="0" w:type="dxa"/>
            </w:tcMar>
          </w:tcPr>
          <w:p w:rsidR="000D2A9B" w:rsidRPr="00B41DB0" w:rsidRDefault="000D2A9B" w:rsidP="00E62559">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E62559">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E62559">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E62559">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бюджета Московской области</w:t>
            </w:r>
          </w:p>
        </w:tc>
        <w:tc>
          <w:tcPr>
            <w:tcW w:w="6950" w:type="dxa"/>
            <w:gridSpan w:val="13"/>
            <w:vMerge/>
          </w:tcPr>
          <w:p w:rsidR="000D2A9B" w:rsidRPr="00B41DB0" w:rsidRDefault="000D2A9B" w:rsidP="00E62559">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843" w:type="dxa"/>
            <w:vMerge/>
            <w:tcMar>
              <w:top w:w="0" w:type="dxa"/>
              <w:bottom w:w="0" w:type="dxa"/>
            </w:tcMar>
          </w:tcPr>
          <w:p w:rsidR="000D2A9B" w:rsidRPr="00B41DB0" w:rsidRDefault="000D2A9B" w:rsidP="00E62559">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E62559">
            <w:pPr>
              <w:spacing w:line="240" w:lineRule="auto"/>
              <w:rPr>
                <w:rFonts w:ascii="Arial" w:eastAsia="Calibri" w:hAnsi="Arial" w:cs="Arial"/>
                <w:b/>
                <w:sz w:val="24"/>
                <w:szCs w:val="24"/>
              </w:rPr>
            </w:pPr>
          </w:p>
        </w:tc>
      </w:tr>
      <w:tr w:rsidR="000D2A9B" w:rsidRPr="00B41DB0" w:rsidTr="00E62559">
        <w:trPr>
          <w:trHeight w:val="739"/>
        </w:trPr>
        <w:tc>
          <w:tcPr>
            <w:tcW w:w="566" w:type="dxa"/>
            <w:vMerge/>
            <w:tcMar>
              <w:top w:w="0" w:type="dxa"/>
              <w:bottom w:w="0" w:type="dxa"/>
            </w:tcMar>
          </w:tcPr>
          <w:p w:rsidR="000D2A9B" w:rsidRPr="00B41DB0" w:rsidRDefault="000D2A9B" w:rsidP="00E62559">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E62559">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E62559">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E62559">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Внебюджетные источники</w:t>
            </w:r>
          </w:p>
        </w:tc>
        <w:tc>
          <w:tcPr>
            <w:tcW w:w="6950" w:type="dxa"/>
            <w:gridSpan w:val="13"/>
            <w:vMerge/>
          </w:tcPr>
          <w:p w:rsidR="000D2A9B" w:rsidRPr="00B41DB0" w:rsidRDefault="000D2A9B" w:rsidP="00E62559">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843" w:type="dxa"/>
            <w:vMerge/>
            <w:tcMar>
              <w:top w:w="0" w:type="dxa"/>
              <w:bottom w:w="0" w:type="dxa"/>
            </w:tcMar>
          </w:tcPr>
          <w:p w:rsidR="000D2A9B" w:rsidRPr="00B41DB0" w:rsidRDefault="000D2A9B" w:rsidP="00E62559">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E62559">
            <w:pPr>
              <w:spacing w:line="240" w:lineRule="auto"/>
              <w:rPr>
                <w:rFonts w:ascii="Arial" w:eastAsia="Calibri" w:hAnsi="Arial" w:cs="Arial"/>
                <w:b/>
                <w:sz w:val="24"/>
                <w:szCs w:val="24"/>
              </w:rPr>
            </w:pPr>
          </w:p>
        </w:tc>
      </w:tr>
      <w:tr w:rsidR="000D2A9B" w:rsidRPr="00B41DB0" w:rsidTr="0049212D">
        <w:trPr>
          <w:trHeight w:val="556"/>
        </w:trPr>
        <w:tc>
          <w:tcPr>
            <w:tcW w:w="566" w:type="dxa"/>
            <w:vMerge w:val="restart"/>
            <w:tcMar>
              <w:top w:w="0" w:type="dxa"/>
              <w:bottom w:w="0" w:type="dxa"/>
            </w:tcMar>
          </w:tcPr>
          <w:p w:rsidR="000D2A9B" w:rsidRPr="00B41DB0" w:rsidRDefault="000D2A9B" w:rsidP="007052B7">
            <w:pPr>
              <w:spacing w:line="240" w:lineRule="auto"/>
              <w:rPr>
                <w:rFonts w:ascii="Arial" w:eastAsia="Calibri" w:hAnsi="Arial" w:cs="Arial"/>
                <w:b/>
                <w:sz w:val="24"/>
                <w:szCs w:val="24"/>
              </w:rPr>
            </w:pPr>
            <w:r w:rsidRPr="00B41DB0">
              <w:rPr>
                <w:rFonts w:ascii="Arial" w:eastAsia="Calibri" w:hAnsi="Arial" w:cs="Arial"/>
                <w:b/>
                <w:sz w:val="24"/>
                <w:szCs w:val="24"/>
              </w:rPr>
              <w:t>2</w:t>
            </w:r>
          </w:p>
        </w:tc>
        <w:tc>
          <w:tcPr>
            <w:tcW w:w="2131" w:type="dxa"/>
            <w:vMerge w:val="restart"/>
            <w:tcMar>
              <w:top w:w="0" w:type="dxa"/>
              <w:bottom w:w="0" w:type="dxa"/>
            </w:tcMar>
          </w:tcPr>
          <w:p w:rsidR="000D2A9B" w:rsidRPr="00B41DB0" w:rsidRDefault="000D2A9B" w:rsidP="007052B7">
            <w:pPr>
              <w:spacing w:line="240" w:lineRule="auto"/>
              <w:rPr>
                <w:rFonts w:ascii="Arial" w:eastAsia="Calibri" w:hAnsi="Arial" w:cs="Arial"/>
                <w:b/>
                <w:sz w:val="24"/>
                <w:szCs w:val="24"/>
              </w:rPr>
            </w:pPr>
            <w:r w:rsidRPr="00B41DB0">
              <w:rPr>
                <w:rFonts w:ascii="Arial" w:eastAsia="Calibri" w:hAnsi="Arial" w:cs="Arial"/>
                <w:b/>
                <w:sz w:val="24"/>
                <w:szCs w:val="24"/>
              </w:rPr>
              <w:t>Основное мероприятие 02</w:t>
            </w:r>
          </w:p>
          <w:p w:rsidR="000D2A9B" w:rsidRPr="00B41DB0" w:rsidRDefault="000D2A9B" w:rsidP="00AA1E40">
            <w:pPr>
              <w:spacing w:line="240" w:lineRule="auto"/>
              <w:rPr>
                <w:rFonts w:ascii="Arial" w:eastAsia="Calibri" w:hAnsi="Arial" w:cs="Arial"/>
                <w:b/>
                <w:sz w:val="24"/>
                <w:szCs w:val="24"/>
              </w:rPr>
            </w:pPr>
            <w:r w:rsidRPr="00B41DB0">
              <w:rPr>
                <w:rFonts w:ascii="Arial" w:eastAsia="Calibri" w:hAnsi="Arial" w:cs="Arial"/>
                <w:b/>
                <w:sz w:val="24"/>
                <w:szCs w:val="24"/>
              </w:rPr>
              <w:t xml:space="preserve">Развитие сферы общественного </w:t>
            </w:r>
            <w:r w:rsidRPr="00B41DB0">
              <w:rPr>
                <w:rFonts w:ascii="Arial" w:eastAsia="Calibri" w:hAnsi="Arial" w:cs="Arial"/>
                <w:b/>
                <w:sz w:val="24"/>
                <w:szCs w:val="24"/>
              </w:rPr>
              <w:lastRenderedPageBreak/>
              <w:t>питания на территории муниципального образования Московской области</w:t>
            </w:r>
          </w:p>
        </w:tc>
        <w:tc>
          <w:tcPr>
            <w:tcW w:w="417" w:type="dxa"/>
            <w:vMerge w:val="restart"/>
            <w:tcMar>
              <w:top w:w="0" w:type="dxa"/>
              <w:bottom w:w="0" w:type="dxa"/>
            </w:tcMar>
          </w:tcPr>
          <w:p w:rsidR="000D2A9B" w:rsidRPr="00B41DB0" w:rsidRDefault="000D2A9B" w:rsidP="007052B7">
            <w:pPr>
              <w:spacing w:line="240" w:lineRule="auto"/>
              <w:rPr>
                <w:rFonts w:ascii="Arial" w:eastAsia="Calibri" w:hAnsi="Arial" w:cs="Arial"/>
                <w:b/>
                <w:sz w:val="24"/>
                <w:szCs w:val="24"/>
              </w:rPr>
            </w:pPr>
            <w:r w:rsidRPr="00B41DB0">
              <w:rPr>
                <w:rFonts w:ascii="Arial" w:eastAsia="Times New Roman" w:hAnsi="Arial" w:cs="Arial"/>
                <w:b/>
                <w:sz w:val="24"/>
                <w:szCs w:val="24"/>
                <w:lang w:eastAsia="ru-RU"/>
              </w:rPr>
              <w:lastRenderedPageBreak/>
              <w:t>2020-20</w:t>
            </w:r>
            <w:r w:rsidRPr="00B41DB0">
              <w:rPr>
                <w:rFonts w:ascii="Arial" w:eastAsia="Times New Roman" w:hAnsi="Arial" w:cs="Arial"/>
                <w:b/>
                <w:sz w:val="24"/>
                <w:szCs w:val="24"/>
                <w:lang w:eastAsia="ru-RU"/>
              </w:rPr>
              <w:lastRenderedPageBreak/>
              <w:t>24</w:t>
            </w:r>
          </w:p>
        </w:tc>
        <w:tc>
          <w:tcPr>
            <w:tcW w:w="1988" w:type="dxa"/>
            <w:tcMar>
              <w:top w:w="0" w:type="dxa"/>
              <w:bottom w:w="0" w:type="dxa"/>
            </w:tcMar>
          </w:tcPr>
          <w:p w:rsidR="000D2A9B" w:rsidRPr="00B41DB0" w:rsidRDefault="000D2A9B" w:rsidP="00FA5076">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lastRenderedPageBreak/>
              <w:t>Итого</w:t>
            </w:r>
          </w:p>
        </w:tc>
        <w:tc>
          <w:tcPr>
            <w:tcW w:w="6950" w:type="dxa"/>
            <w:gridSpan w:val="13"/>
            <w:vMerge w:val="restart"/>
          </w:tcPr>
          <w:p w:rsidR="000D2A9B" w:rsidRPr="00B41DB0" w:rsidRDefault="000D2A9B" w:rsidP="007052B7">
            <w:pPr>
              <w:widowControl w:val="0"/>
              <w:tabs>
                <w:tab w:val="center" w:pos="4677"/>
                <w:tab w:val="right" w:pos="9355"/>
              </w:tabs>
              <w:autoSpaceDE w:val="0"/>
              <w:autoSpaceDN w:val="0"/>
              <w:adjustRightInd w:val="0"/>
              <w:spacing w:after="0" w:line="240" w:lineRule="auto"/>
              <w:rPr>
                <w:rFonts w:ascii="Arial" w:eastAsia="Batang" w:hAnsi="Arial" w:cs="Arial"/>
                <w:b/>
                <w:sz w:val="24"/>
                <w:szCs w:val="24"/>
              </w:rPr>
            </w:pPr>
            <w:r w:rsidRPr="00B41DB0">
              <w:rPr>
                <w:rFonts w:ascii="Arial" w:eastAsia="Times New Roman" w:hAnsi="Arial" w:cs="Arial"/>
                <w:b/>
                <w:sz w:val="24"/>
                <w:szCs w:val="24"/>
                <w:lang w:eastAsia="ru-RU"/>
              </w:rPr>
              <w:t>В пределах средств на обеспечение деятельности администрации Дмитровского городского округа Московской области</w:t>
            </w:r>
          </w:p>
        </w:tc>
        <w:tc>
          <w:tcPr>
            <w:tcW w:w="1843" w:type="dxa"/>
            <w:vMerge w:val="restart"/>
            <w:tcMar>
              <w:top w:w="0" w:type="dxa"/>
              <w:bottom w:w="0" w:type="dxa"/>
            </w:tcMar>
          </w:tcPr>
          <w:p w:rsidR="000D2A9B" w:rsidRPr="00B41DB0" w:rsidRDefault="000D2A9B" w:rsidP="007052B7">
            <w:pPr>
              <w:spacing w:line="240" w:lineRule="auto"/>
              <w:rPr>
                <w:rFonts w:ascii="Arial" w:eastAsia="Calibri" w:hAnsi="Arial" w:cs="Arial"/>
                <w:b/>
                <w:sz w:val="24"/>
                <w:szCs w:val="24"/>
              </w:rPr>
            </w:pPr>
            <w:r w:rsidRPr="00B41DB0">
              <w:rPr>
                <w:rFonts w:ascii="Arial" w:eastAsia="Times New Roman" w:hAnsi="Arial" w:cs="Arial"/>
                <w:b/>
                <w:sz w:val="24"/>
                <w:szCs w:val="24"/>
                <w:lang w:eastAsia="ru-RU"/>
              </w:rPr>
              <w:t>Отдел потребительского рынка и сферы услуг администрац</w:t>
            </w:r>
            <w:r w:rsidRPr="00B41DB0">
              <w:rPr>
                <w:rFonts w:ascii="Arial" w:eastAsia="Times New Roman" w:hAnsi="Arial" w:cs="Arial"/>
                <w:b/>
                <w:sz w:val="24"/>
                <w:szCs w:val="24"/>
                <w:lang w:eastAsia="ru-RU"/>
              </w:rPr>
              <w:lastRenderedPageBreak/>
              <w:t>ии Дмитровского городского округа Московской области</w:t>
            </w:r>
          </w:p>
        </w:tc>
        <w:tc>
          <w:tcPr>
            <w:tcW w:w="1134" w:type="dxa"/>
            <w:vMerge w:val="restart"/>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rPr>
          <w:trHeight w:val="736"/>
        </w:trPr>
        <w:tc>
          <w:tcPr>
            <w:tcW w:w="566"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FA5076">
            <w:pPr>
              <w:widowControl w:val="0"/>
              <w:autoSpaceDE w:val="0"/>
              <w:autoSpaceDN w:val="0"/>
              <w:adjustRightInd w:val="0"/>
              <w:spacing w:after="0" w:line="240" w:lineRule="auto"/>
              <w:rPr>
                <w:rFonts w:ascii="Arial" w:eastAsia="Calibri" w:hAnsi="Arial" w:cs="Arial"/>
                <w:b/>
                <w:sz w:val="24"/>
                <w:szCs w:val="24"/>
              </w:rPr>
            </w:pPr>
            <w:r w:rsidRPr="00B41DB0">
              <w:rPr>
                <w:rFonts w:ascii="Arial" w:hAnsi="Arial" w:cs="Arial"/>
                <w:b/>
                <w:sz w:val="24"/>
                <w:szCs w:val="24"/>
                <w:lang w:eastAsia="ru-RU"/>
              </w:rPr>
              <w:t xml:space="preserve">Средства бюджета Дмитровского </w:t>
            </w:r>
            <w:r w:rsidRPr="00B41DB0">
              <w:rPr>
                <w:rFonts w:ascii="Arial" w:hAnsi="Arial" w:cs="Arial"/>
                <w:b/>
                <w:sz w:val="24"/>
                <w:szCs w:val="24"/>
                <w:lang w:eastAsia="ru-RU"/>
              </w:rPr>
              <w:lastRenderedPageBreak/>
              <w:t>городского округа Московской области</w:t>
            </w:r>
          </w:p>
        </w:tc>
        <w:tc>
          <w:tcPr>
            <w:tcW w:w="6950" w:type="dxa"/>
            <w:gridSpan w:val="13"/>
            <w:vMerge/>
          </w:tcPr>
          <w:p w:rsidR="000D2A9B" w:rsidRPr="00B41DB0" w:rsidRDefault="000D2A9B" w:rsidP="007052B7">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843"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rPr>
          <w:trHeight w:val="736"/>
        </w:trPr>
        <w:tc>
          <w:tcPr>
            <w:tcW w:w="566"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FA5076">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федерального бюджета</w:t>
            </w:r>
          </w:p>
        </w:tc>
        <w:tc>
          <w:tcPr>
            <w:tcW w:w="6950" w:type="dxa"/>
            <w:gridSpan w:val="13"/>
            <w:vMerge/>
          </w:tcPr>
          <w:p w:rsidR="000D2A9B" w:rsidRPr="00B41DB0" w:rsidRDefault="000D2A9B" w:rsidP="007052B7">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843"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rPr>
          <w:trHeight w:val="736"/>
        </w:trPr>
        <w:tc>
          <w:tcPr>
            <w:tcW w:w="566"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FA5076">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бюджета Московской области</w:t>
            </w:r>
          </w:p>
        </w:tc>
        <w:tc>
          <w:tcPr>
            <w:tcW w:w="6950" w:type="dxa"/>
            <w:gridSpan w:val="13"/>
            <w:vMerge/>
          </w:tcPr>
          <w:p w:rsidR="000D2A9B" w:rsidRPr="00B41DB0" w:rsidRDefault="000D2A9B" w:rsidP="007052B7">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843"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rPr>
          <w:trHeight w:val="739"/>
        </w:trPr>
        <w:tc>
          <w:tcPr>
            <w:tcW w:w="566"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FA5076">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Внебюджетные источники</w:t>
            </w:r>
          </w:p>
        </w:tc>
        <w:tc>
          <w:tcPr>
            <w:tcW w:w="6950" w:type="dxa"/>
            <w:gridSpan w:val="13"/>
            <w:vMerge/>
          </w:tcPr>
          <w:p w:rsidR="000D2A9B" w:rsidRPr="00B41DB0" w:rsidRDefault="000D2A9B" w:rsidP="007052B7">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843"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rPr>
          <w:trHeight w:val="556"/>
        </w:trPr>
        <w:tc>
          <w:tcPr>
            <w:tcW w:w="566" w:type="dxa"/>
            <w:vMerge w:val="restart"/>
            <w:tcMar>
              <w:top w:w="0" w:type="dxa"/>
              <w:bottom w:w="0" w:type="dxa"/>
            </w:tcMar>
          </w:tcPr>
          <w:p w:rsidR="000D2A9B" w:rsidRPr="00B41DB0" w:rsidRDefault="000D2A9B" w:rsidP="007052B7">
            <w:pPr>
              <w:spacing w:line="240" w:lineRule="auto"/>
              <w:rPr>
                <w:rFonts w:ascii="Arial" w:eastAsia="Calibri" w:hAnsi="Arial" w:cs="Arial"/>
                <w:b/>
                <w:sz w:val="24"/>
                <w:szCs w:val="24"/>
              </w:rPr>
            </w:pPr>
            <w:r w:rsidRPr="00B41DB0">
              <w:rPr>
                <w:rFonts w:ascii="Arial" w:eastAsia="Calibri" w:hAnsi="Arial" w:cs="Arial"/>
                <w:b/>
                <w:sz w:val="24"/>
                <w:szCs w:val="24"/>
              </w:rPr>
              <w:t>2.1</w:t>
            </w:r>
          </w:p>
        </w:tc>
        <w:tc>
          <w:tcPr>
            <w:tcW w:w="2131" w:type="dxa"/>
            <w:vMerge w:val="restart"/>
            <w:tcMar>
              <w:top w:w="0" w:type="dxa"/>
              <w:bottom w:w="0" w:type="dxa"/>
            </w:tcMar>
          </w:tcPr>
          <w:p w:rsidR="000D2A9B" w:rsidRPr="00B41DB0" w:rsidRDefault="000D2A9B" w:rsidP="007052B7">
            <w:pPr>
              <w:spacing w:line="240" w:lineRule="auto"/>
              <w:rPr>
                <w:rFonts w:ascii="Arial" w:eastAsia="Calibri" w:hAnsi="Arial" w:cs="Arial"/>
                <w:b/>
                <w:sz w:val="24"/>
                <w:szCs w:val="24"/>
              </w:rPr>
            </w:pPr>
            <w:r w:rsidRPr="00B41DB0">
              <w:rPr>
                <w:rFonts w:ascii="Arial" w:eastAsia="Calibri" w:hAnsi="Arial" w:cs="Arial"/>
                <w:b/>
                <w:sz w:val="24"/>
                <w:szCs w:val="24"/>
              </w:rPr>
              <w:t>Мероприятие 1</w:t>
            </w:r>
          </w:p>
          <w:p w:rsidR="000D2A9B" w:rsidRPr="00B41DB0" w:rsidRDefault="000D2A9B" w:rsidP="007052B7">
            <w:pPr>
              <w:spacing w:line="240" w:lineRule="auto"/>
              <w:rPr>
                <w:rFonts w:ascii="Arial" w:eastAsia="Calibri" w:hAnsi="Arial" w:cs="Arial"/>
                <w:b/>
                <w:sz w:val="24"/>
                <w:szCs w:val="24"/>
              </w:rPr>
            </w:pPr>
            <w:r w:rsidRPr="00B41DB0">
              <w:rPr>
                <w:rFonts w:ascii="Arial" w:eastAsia="Calibri" w:hAnsi="Arial" w:cs="Arial"/>
                <w:b/>
                <w:sz w:val="24"/>
                <w:szCs w:val="24"/>
              </w:rPr>
              <w:t xml:space="preserve">Содействие увеличению уровня обеспеченности населения муниципального образования Московской области предприятиями общественного питания </w:t>
            </w:r>
          </w:p>
        </w:tc>
        <w:tc>
          <w:tcPr>
            <w:tcW w:w="417" w:type="dxa"/>
            <w:vMerge w:val="restart"/>
            <w:tcMar>
              <w:top w:w="0" w:type="dxa"/>
              <w:bottom w:w="0" w:type="dxa"/>
            </w:tcMar>
          </w:tcPr>
          <w:p w:rsidR="000D2A9B" w:rsidRPr="00B41DB0" w:rsidRDefault="000D2A9B" w:rsidP="007052B7">
            <w:pPr>
              <w:spacing w:line="240" w:lineRule="auto"/>
              <w:rPr>
                <w:rFonts w:ascii="Arial" w:eastAsia="Calibri" w:hAnsi="Arial" w:cs="Arial"/>
                <w:b/>
                <w:sz w:val="24"/>
                <w:szCs w:val="24"/>
              </w:rPr>
            </w:pPr>
            <w:r w:rsidRPr="00B41DB0">
              <w:rPr>
                <w:rFonts w:ascii="Arial" w:eastAsia="Times New Roman" w:hAnsi="Arial" w:cs="Arial"/>
                <w:b/>
                <w:sz w:val="24"/>
                <w:szCs w:val="24"/>
                <w:lang w:eastAsia="ru-RU"/>
              </w:rPr>
              <w:t>2020-2024</w:t>
            </w:r>
          </w:p>
        </w:tc>
        <w:tc>
          <w:tcPr>
            <w:tcW w:w="1988" w:type="dxa"/>
            <w:tcMar>
              <w:top w:w="0" w:type="dxa"/>
              <w:bottom w:w="0" w:type="dxa"/>
            </w:tcMar>
          </w:tcPr>
          <w:p w:rsidR="000D2A9B" w:rsidRPr="00B41DB0" w:rsidRDefault="000D2A9B" w:rsidP="00612515">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Итого</w:t>
            </w:r>
          </w:p>
        </w:tc>
        <w:tc>
          <w:tcPr>
            <w:tcW w:w="6950" w:type="dxa"/>
            <w:gridSpan w:val="13"/>
            <w:vMerge w:val="restart"/>
          </w:tcPr>
          <w:p w:rsidR="000D2A9B" w:rsidRPr="00B41DB0" w:rsidRDefault="000D2A9B" w:rsidP="007052B7">
            <w:pPr>
              <w:spacing w:after="0" w:line="240" w:lineRule="auto"/>
              <w:rPr>
                <w:rFonts w:ascii="Arial" w:hAnsi="Arial" w:cs="Arial"/>
                <w:b/>
                <w:sz w:val="24"/>
                <w:szCs w:val="24"/>
              </w:rPr>
            </w:pPr>
            <w:r w:rsidRPr="00B41DB0">
              <w:rPr>
                <w:rFonts w:ascii="Arial" w:eastAsia="Times New Roman" w:hAnsi="Arial" w:cs="Arial"/>
                <w:b/>
                <w:sz w:val="24"/>
                <w:szCs w:val="24"/>
                <w:lang w:eastAsia="ru-RU"/>
              </w:rPr>
              <w:t xml:space="preserve">В пределах средств на обеспечение деятельности администрации Дмитровского городского округа Московской области </w:t>
            </w:r>
          </w:p>
        </w:tc>
        <w:tc>
          <w:tcPr>
            <w:tcW w:w="1843" w:type="dxa"/>
            <w:vMerge w:val="restart"/>
            <w:tcMar>
              <w:top w:w="0" w:type="dxa"/>
              <w:bottom w:w="0" w:type="dxa"/>
            </w:tcMar>
          </w:tcPr>
          <w:p w:rsidR="000D2A9B" w:rsidRPr="00B41DB0" w:rsidRDefault="000D2A9B" w:rsidP="007052B7">
            <w:pPr>
              <w:spacing w:after="0" w:line="240" w:lineRule="auto"/>
              <w:rPr>
                <w:rFonts w:ascii="Arial" w:hAnsi="Arial" w:cs="Arial"/>
                <w:b/>
                <w:sz w:val="24"/>
                <w:szCs w:val="24"/>
              </w:rPr>
            </w:pPr>
            <w:r w:rsidRPr="00B41DB0">
              <w:rPr>
                <w:rFonts w:ascii="Arial" w:eastAsia="Times New Roman" w:hAnsi="Arial" w:cs="Arial"/>
                <w:b/>
                <w:sz w:val="24"/>
                <w:szCs w:val="24"/>
                <w:lang w:eastAsia="ru-RU"/>
              </w:rPr>
              <w:t>Отдел потребительского рынка и сферы услуг администрации Дмитровского городского округа Московской области</w:t>
            </w:r>
          </w:p>
        </w:tc>
        <w:tc>
          <w:tcPr>
            <w:tcW w:w="1134" w:type="dxa"/>
            <w:vMerge w:val="restart"/>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rPr>
          <w:trHeight w:val="736"/>
        </w:trPr>
        <w:tc>
          <w:tcPr>
            <w:tcW w:w="566"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612515">
            <w:pPr>
              <w:widowControl w:val="0"/>
              <w:autoSpaceDE w:val="0"/>
              <w:autoSpaceDN w:val="0"/>
              <w:adjustRightInd w:val="0"/>
              <w:spacing w:after="0" w:line="240" w:lineRule="auto"/>
              <w:rPr>
                <w:rFonts w:ascii="Arial" w:eastAsia="Calibri" w:hAnsi="Arial" w:cs="Arial"/>
                <w:b/>
                <w:sz w:val="24"/>
                <w:szCs w:val="24"/>
              </w:rPr>
            </w:pPr>
            <w:r w:rsidRPr="00B41DB0">
              <w:rPr>
                <w:rFonts w:ascii="Arial" w:hAnsi="Arial" w:cs="Arial"/>
                <w:b/>
                <w:sz w:val="24"/>
                <w:szCs w:val="24"/>
                <w:lang w:eastAsia="ru-RU"/>
              </w:rPr>
              <w:t>Средства бюджета Дмитровского городского округа Московской области</w:t>
            </w:r>
          </w:p>
        </w:tc>
        <w:tc>
          <w:tcPr>
            <w:tcW w:w="6950" w:type="dxa"/>
            <w:gridSpan w:val="13"/>
            <w:vMerge/>
          </w:tcPr>
          <w:p w:rsidR="000D2A9B" w:rsidRPr="00B41DB0" w:rsidRDefault="000D2A9B" w:rsidP="007052B7">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843"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rPr>
          <w:trHeight w:val="736"/>
        </w:trPr>
        <w:tc>
          <w:tcPr>
            <w:tcW w:w="566"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612515">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федерального бюджета</w:t>
            </w:r>
          </w:p>
        </w:tc>
        <w:tc>
          <w:tcPr>
            <w:tcW w:w="6950" w:type="dxa"/>
            <w:gridSpan w:val="13"/>
            <w:vMerge/>
          </w:tcPr>
          <w:p w:rsidR="000D2A9B" w:rsidRPr="00B41DB0" w:rsidRDefault="000D2A9B" w:rsidP="007052B7">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843"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rPr>
          <w:trHeight w:val="736"/>
        </w:trPr>
        <w:tc>
          <w:tcPr>
            <w:tcW w:w="566"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612515">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бюджета Московской области</w:t>
            </w:r>
          </w:p>
        </w:tc>
        <w:tc>
          <w:tcPr>
            <w:tcW w:w="6950" w:type="dxa"/>
            <w:gridSpan w:val="13"/>
            <w:vMerge/>
          </w:tcPr>
          <w:p w:rsidR="000D2A9B" w:rsidRPr="00B41DB0" w:rsidRDefault="000D2A9B" w:rsidP="007052B7">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843"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rPr>
          <w:trHeight w:val="615"/>
        </w:trPr>
        <w:tc>
          <w:tcPr>
            <w:tcW w:w="566"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612515">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Внебюджетные источники</w:t>
            </w:r>
          </w:p>
        </w:tc>
        <w:tc>
          <w:tcPr>
            <w:tcW w:w="6950" w:type="dxa"/>
            <w:gridSpan w:val="13"/>
            <w:vMerge/>
          </w:tcPr>
          <w:p w:rsidR="000D2A9B" w:rsidRPr="00B41DB0" w:rsidRDefault="000D2A9B" w:rsidP="007052B7">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843"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rPr>
          <w:trHeight w:val="556"/>
        </w:trPr>
        <w:tc>
          <w:tcPr>
            <w:tcW w:w="566" w:type="dxa"/>
            <w:vMerge w:val="restart"/>
            <w:tcMar>
              <w:top w:w="0" w:type="dxa"/>
              <w:bottom w:w="0" w:type="dxa"/>
            </w:tcMar>
          </w:tcPr>
          <w:p w:rsidR="000D2A9B" w:rsidRPr="00B41DB0" w:rsidRDefault="000D2A9B" w:rsidP="007052B7">
            <w:pPr>
              <w:spacing w:line="240" w:lineRule="auto"/>
              <w:rPr>
                <w:rFonts w:ascii="Arial" w:eastAsia="Calibri" w:hAnsi="Arial" w:cs="Arial"/>
                <w:b/>
                <w:sz w:val="24"/>
                <w:szCs w:val="24"/>
              </w:rPr>
            </w:pPr>
            <w:r w:rsidRPr="00B41DB0">
              <w:rPr>
                <w:rFonts w:ascii="Arial" w:eastAsia="Calibri" w:hAnsi="Arial" w:cs="Arial"/>
                <w:b/>
                <w:sz w:val="24"/>
                <w:szCs w:val="24"/>
              </w:rPr>
              <w:t>3</w:t>
            </w:r>
          </w:p>
        </w:tc>
        <w:tc>
          <w:tcPr>
            <w:tcW w:w="2131" w:type="dxa"/>
            <w:vMerge w:val="restart"/>
            <w:tcMar>
              <w:top w:w="0" w:type="dxa"/>
              <w:bottom w:w="0" w:type="dxa"/>
            </w:tcMar>
          </w:tcPr>
          <w:p w:rsidR="000D2A9B" w:rsidRPr="00B41DB0" w:rsidRDefault="000D2A9B" w:rsidP="007052B7">
            <w:pPr>
              <w:spacing w:line="240" w:lineRule="auto"/>
              <w:rPr>
                <w:rFonts w:ascii="Arial" w:eastAsia="Calibri" w:hAnsi="Arial" w:cs="Arial"/>
                <w:b/>
                <w:sz w:val="24"/>
                <w:szCs w:val="24"/>
              </w:rPr>
            </w:pPr>
            <w:r w:rsidRPr="00B41DB0">
              <w:rPr>
                <w:rFonts w:ascii="Arial" w:eastAsia="Calibri" w:hAnsi="Arial" w:cs="Arial"/>
                <w:b/>
                <w:sz w:val="24"/>
                <w:szCs w:val="24"/>
              </w:rPr>
              <w:t xml:space="preserve">Основное </w:t>
            </w:r>
            <w:r w:rsidRPr="00B41DB0">
              <w:rPr>
                <w:rFonts w:ascii="Arial" w:eastAsia="Calibri" w:hAnsi="Arial" w:cs="Arial"/>
                <w:b/>
                <w:sz w:val="24"/>
                <w:szCs w:val="24"/>
              </w:rPr>
              <w:lastRenderedPageBreak/>
              <w:t>мероприятие  03</w:t>
            </w:r>
          </w:p>
          <w:p w:rsidR="000D2A9B" w:rsidRPr="00B41DB0" w:rsidRDefault="000D2A9B" w:rsidP="00AA1E40">
            <w:pPr>
              <w:spacing w:line="240" w:lineRule="auto"/>
              <w:rPr>
                <w:rFonts w:ascii="Arial" w:eastAsia="Calibri" w:hAnsi="Arial" w:cs="Arial"/>
                <w:b/>
                <w:sz w:val="24"/>
                <w:szCs w:val="24"/>
              </w:rPr>
            </w:pPr>
            <w:r w:rsidRPr="00B41DB0">
              <w:rPr>
                <w:rFonts w:ascii="Arial" w:eastAsia="Calibri" w:hAnsi="Arial" w:cs="Arial"/>
                <w:b/>
                <w:sz w:val="24"/>
                <w:szCs w:val="24"/>
              </w:rPr>
              <w:t>Развитие сферы бытовых услуг на территории муниципального образования Московской области</w:t>
            </w:r>
          </w:p>
        </w:tc>
        <w:tc>
          <w:tcPr>
            <w:tcW w:w="417" w:type="dxa"/>
            <w:vMerge w:val="restart"/>
            <w:tcMar>
              <w:top w:w="0" w:type="dxa"/>
              <w:bottom w:w="0" w:type="dxa"/>
            </w:tcMar>
          </w:tcPr>
          <w:p w:rsidR="000D2A9B" w:rsidRPr="00B41DB0" w:rsidRDefault="000D2A9B" w:rsidP="007052B7">
            <w:pPr>
              <w:spacing w:line="240" w:lineRule="auto"/>
              <w:rPr>
                <w:rFonts w:ascii="Arial" w:eastAsia="Calibri" w:hAnsi="Arial" w:cs="Arial"/>
                <w:b/>
                <w:sz w:val="24"/>
                <w:szCs w:val="24"/>
              </w:rPr>
            </w:pPr>
            <w:r w:rsidRPr="00B41DB0">
              <w:rPr>
                <w:rFonts w:ascii="Arial" w:eastAsia="Times New Roman" w:hAnsi="Arial" w:cs="Arial"/>
                <w:b/>
                <w:sz w:val="24"/>
                <w:szCs w:val="24"/>
                <w:lang w:eastAsia="ru-RU"/>
              </w:rPr>
              <w:lastRenderedPageBreak/>
              <w:t>2020</w:t>
            </w:r>
            <w:r w:rsidRPr="00B41DB0">
              <w:rPr>
                <w:rFonts w:ascii="Arial" w:eastAsia="Times New Roman" w:hAnsi="Arial" w:cs="Arial"/>
                <w:b/>
                <w:sz w:val="24"/>
                <w:szCs w:val="24"/>
                <w:lang w:eastAsia="ru-RU"/>
              </w:rPr>
              <w:lastRenderedPageBreak/>
              <w:t>-2024</w:t>
            </w:r>
          </w:p>
        </w:tc>
        <w:tc>
          <w:tcPr>
            <w:tcW w:w="1988" w:type="dxa"/>
            <w:tcMar>
              <w:top w:w="0" w:type="dxa"/>
              <w:bottom w:w="0" w:type="dxa"/>
            </w:tcMar>
          </w:tcPr>
          <w:p w:rsidR="000D2A9B" w:rsidRPr="00B41DB0" w:rsidRDefault="000D2A9B" w:rsidP="00612515">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lastRenderedPageBreak/>
              <w:t>Итого</w:t>
            </w:r>
          </w:p>
        </w:tc>
        <w:tc>
          <w:tcPr>
            <w:tcW w:w="6950" w:type="dxa"/>
            <w:gridSpan w:val="13"/>
            <w:vMerge w:val="restart"/>
          </w:tcPr>
          <w:p w:rsidR="000D2A9B" w:rsidRPr="00B41DB0" w:rsidRDefault="000D2A9B" w:rsidP="007052B7">
            <w:pPr>
              <w:spacing w:after="0" w:line="240" w:lineRule="auto"/>
              <w:rPr>
                <w:rFonts w:ascii="Arial" w:hAnsi="Arial" w:cs="Arial"/>
                <w:b/>
                <w:sz w:val="24"/>
                <w:szCs w:val="24"/>
              </w:rPr>
            </w:pPr>
            <w:r w:rsidRPr="00B41DB0">
              <w:rPr>
                <w:rFonts w:ascii="Arial" w:eastAsia="Times New Roman" w:hAnsi="Arial" w:cs="Arial"/>
                <w:b/>
                <w:sz w:val="24"/>
                <w:szCs w:val="24"/>
                <w:lang w:eastAsia="ru-RU"/>
              </w:rPr>
              <w:t xml:space="preserve">В пределах средств на обеспечение деятельности администрации Дмитровского городского округа </w:t>
            </w:r>
            <w:r w:rsidRPr="00B41DB0">
              <w:rPr>
                <w:rFonts w:ascii="Arial" w:eastAsia="Times New Roman" w:hAnsi="Arial" w:cs="Arial"/>
                <w:b/>
                <w:sz w:val="24"/>
                <w:szCs w:val="24"/>
                <w:lang w:eastAsia="ru-RU"/>
              </w:rPr>
              <w:lastRenderedPageBreak/>
              <w:t>Московской области</w:t>
            </w:r>
          </w:p>
        </w:tc>
        <w:tc>
          <w:tcPr>
            <w:tcW w:w="1843" w:type="dxa"/>
            <w:vMerge w:val="restart"/>
            <w:tcMar>
              <w:top w:w="0" w:type="dxa"/>
              <w:bottom w:w="0" w:type="dxa"/>
            </w:tcMar>
          </w:tcPr>
          <w:p w:rsidR="000D2A9B" w:rsidRPr="00B41DB0" w:rsidRDefault="000D2A9B" w:rsidP="007052B7">
            <w:pPr>
              <w:spacing w:after="0" w:line="240" w:lineRule="auto"/>
              <w:rPr>
                <w:rFonts w:ascii="Arial" w:hAnsi="Arial" w:cs="Arial"/>
                <w:b/>
                <w:sz w:val="24"/>
                <w:szCs w:val="24"/>
              </w:rPr>
            </w:pPr>
            <w:r w:rsidRPr="00B41DB0">
              <w:rPr>
                <w:rFonts w:ascii="Arial" w:eastAsia="Times New Roman" w:hAnsi="Arial" w:cs="Arial"/>
                <w:b/>
                <w:sz w:val="24"/>
                <w:szCs w:val="24"/>
                <w:lang w:eastAsia="ru-RU"/>
              </w:rPr>
              <w:lastRenderedPageBreak/>
              <w:t>Отдел потребительс</w:t>
            </w:r>
            <w:r w:rsidRPr="00B41DB0">
              <w:rPr>
                <w:rFonts w:ascii="Arial" w:eastAsia="Times New Roman" w:hAnsi="Arial" w:cs="Arial"/>
                <w:b/>
                <w:sz w:val="24"/>
                <w:szCs w:val="24"/>
                <w:lang w:eastAsia="ru-RU"/>
              </w:rPr>
              <w:lastRenderedPageBreak/>
              <w:t>кого рынка и сферы услуг администрации Дмитровского городского округа Московской области</w:t>
            </w:r>
          </w:p>
        </w:tc>
        <w:tc>
          <w:tcPr>
            <w:tcW w:w="1134" w:type="dxa"/>
            <w:vMerge w:val="restart"/>
            <w:tcMar>
              <w:top w:w="0" w:type="dxa"/>
              <w:bottom w:w="0" w:type="dxa"/>
            </w:tcMar>
          </w:tcPr>
          <w:p w:rsidR="000D2A9B" w:rsidRPr="00B41DB0" w:rsidRDefault="000D2A9B" w:rsidP="007052B7">
            <w:pPr>
              <w:spacing w:line="240" w:lineRule="auto"/>
              <w:rPr>
                <w:rFonts w:ascii="Arial" w:eastAsia="Calibri" w:hAnsi="Arial" w:cs="Arial"/>
                <w:b/>
                <w:sz w:val="24"/>
                <w:szCs w:val="24"/>
              </w:rPr>
            </w:pPr>
            <w:r w:rsidRPr="00B41DB0">
              <w:rPr>
                <w:rFonts w:ascii="Arial" w:eastAsia="Calibri" w:hAnsi="Arial" w:cs="Arial"/>
                <w:b/>
                <w:sz w:val="24"/>
                <w:szCs w:val="24"/>
              </w:rPr>
              <w:lastRenderedPageBreak/>
              <w:t xml:space="preserve">Развитая сфера </w:t>
            </w:r>
            <w:r w:rsidRPr="00B41DB0">
              <w:rPr>
                <w:rFonts w:ascii="Arial" w:eastAsia="Calibri" w:hAnsi="Arial" w:cs="Arial"/>
                <w:b/>
                <w:sz w:val="24"/>
                <w:szCs w:val="24"/>
              </w:rPr>
              <w:lastRenderedPageBreak/>
              <w:t>бытовых услуг на территории Дмитровского городского округа Московской области</w:t>
            </w:r>
          </w:p>
        </w:tc>
      </w:tr>
      <w:tr w:rsidR="000D2A9B" w:rsidRPr="00B41DB0" w:rsidTr="0049212D">
        <w:trPr>
          <w:trHeight w:val="736"/>
        </w:trPr>
        <w:tc>
          <w:tcPr>
            <w:tcW w:w="566"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612515">
            <w:pPr>
              <w:widowControl w:val="0"/>
              <w:autoSpaceDE w:val="0"/>
              <w:autoSpaceDN w:val="0"/>
              <w:adjustRightInd w:val="0"/>
              <w:spacing w:after="0" w:line="240" w:lineRule="auto"/>
              <w:rPr>
                <w:rFonts w:ascii="Arial" w:eastAsia="Calibri" w:hAnsi="Arial" w:cs="Arial"/>
                <w:b/>
                <w:sz w:val="24"/>
                <w:szCs w:val="24"/>
              </w:rPr>
            </w:pPr>
            <w:r w:rsidRPr="00B41DB0">
              <w:rPr>
                <w:rFonts w:ascii="Arial" w:hAnsi="Arial" w:cs="Arial"/>
                <w:b/>
                <w:sz w:val="24"/>
                <w:szCs w:val="24"/>
                <w:lang w:eastAsia="ru-RU"/>
              </w:rPr>
              <w:t>Средства бюджета Дмитровского городского округа Московской области</w:t>
            </w:r>
          </w:p>
        </w:tc>
        <w:tc>
          <w:tcPr>
            <w:tcW w:w="6950" w:type="dxa"/>
            <w:gridSpan w:val="13"/>
            <w:vMerge/>
          </w:tcPr>
          <w:p w:rsidR="000D2A9B" w:rsidRPr="00B41DB0" w:rsidRDefault="000D2A9B" w:rsidP="007052B7">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843"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rPr>
          <w:trHeight w:val="736"/>
        </w:trPr>
        <w:tc>
          <w:tcPr>
            <w:tcW w:w="566"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612515">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федерального бюджета</w:t>
            </w:r>
          </w:p>
        </w:tc>
        <w:tc>
          <w:tcPr>
            <w:tcW w:w="6950" w:type="dxa"/>
            <w:gridSpan w:val="13"/>
            <w:vMerge/>
          </w:tcPr>
          <w:p w:rsidR="000D2A9B" w:rsidRPr="00B41DB0" w:rsidRDefault="000D2A9B" w:rsidP="007052B7">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843"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rPr>
          <w:trHeight w:val="736"/>
        </w:trPr>
        <w:tc>
          <w:tcPr>
            <w:tcW w:w="566"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612515">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бюджета Московской области</w:t>
            </w:r>
          </w:p>
        </w:tc>
        <w:tc>
          <w:tcPr>
            <w:tcW w:w="6950" w:type="dxa"/>
            <w:gridSpan w:val="13"/>
            <w:vMerge/>
          </w:tcPr>
          <w:p w:rsidR="000D2A9B" w:rsidRPr="00B41DB0" w:rsidRDefault="000D2A9B" w:rsidP="007052B7">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843"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rPr>
          <w:trHeight w:val="750"/>
        </w:trPr>
        <w:tc>
          <w:tcPr>
            <w:tcW w:w="566"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612515">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Внебюджетные источники</w:t>
            </w:r>
          </w:p>
        </w:tc>
        <w:tc>
          <w:tcPr>
            <w:tcW w:w="6950" w:type="dxa"/>
            <w:gridSpan w:val="13"/>
            <w:vMerge/>
          </w:tcPr>
          <w:p w:rsidR="000D2A9B" w:rsidRPr="00B41DB0" w:rsidRDefault="000D2A9B" w:rsidP="007052B7">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843"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rPr>
          <w:trHeight w:val="556"/>
        </w:trPr>
        <w:tc>
          <w:tcPr>
            <w:tcW w:w="566" w:type="dxa"/>
            <w:vMerge w:val="restart"/>
            <w:tcMar>
              <w:top w:w="0" w:type="dxa"/>
              <w:bottom w:w="0" w:type="dxa"/>
            </w:tcMar>
          </w:tcPr>
          <w:p w:rsidR="000D2A9B" w:rsidRPr="00B41DB0" w:rsidRDefault="000D2A9B" w:rsidP="007052B7">
            <w:pPr>
              <w:spacing w:line="240" w:lineRule="auto"/>
              <w:rPr>
                <w:rFonts w:ascii="Arial" w:eastAsia="Calibri" w:hAnsi="Arial" w:cs="Arial"/>
                <w:b/>
                <w:sz w:val="24"/>
                <w:szCs w:val="24"/>
              </w:rPr>
            </w:pPr>
            <w:r w:rsidRPr="00B41DB0">
              <w:rPr>
                <w:rFonts w:ascii="Arial" w:eastAsia="Calibri" w:hAnsi="Arial" w:cs="Arial"/>
                <w:b/>
                <w:sz w:val="24"/>
                <w:szCs w:val="24"/>
              </w:rPr>
              <w:t>3.1</w:t>
            </w:r>
          </w:p>
        </w:tc>
        <w:tc>
          <w:tcPr>
            <w:tcW w:w="2131" w:type="dxa"/>
            <w:vMerge w:val="restart"/>
            <w:tcMar>
              <w:top w:w="0" w:type="dxa"/>
              <w:bottom w:w="0" w:type="dxa"/>
            </w:tcMar>
          </w:tcPr>
          <w:p w:rsidR="000D2A9B" w:rsidRPr="00B41DB0" w:rsidRDefault="000D2A9B" w:rsidP="007052B7">
            <w:pPr>
              <w:spacing w:line="240" w:lineRule="auto"/>
              <w:rPr>
                <w:rFonts w:ascii="Arial" w:eastAsia="Calibri" w:hAnsi="Arial" w:cs="Arial"/>
                <w:b/>
                <w:sz w:val="24"/>
                <w:szCs w:val="24"/>
              </w:rPr>
            </w:pPr>
            <w:r w:rsidRPr="00B41DB0">
              <w:rPr>
                <w:rFonts w:ascii="Arial" w:eastAsia="Calibri" w:hAnsi="Arial" w:cs="Arial"/>
                <w:b/>
                <w:sz w:val="24"/>
                <w:szCs w:val="24"/>
              </w:rPr>
              <w:t>Мероприятие 1</w:t>
            </w:r>
          </w:p>
          <w:p w:rsidR="000D2A9B" w:rsidRPr="00B41DB0" w:rsidRDefault="000D2A9B" w:rsidP="007052B7">
            <w:pPr>
              <w:spacing w:line="240" w:lineRule="auto"/>
              <w:rPr>
                <w:rFonts w:ascii="Arial" w:eastAsia="Calibri" w:hAnsi="Arial" w:cs="Arial"/>
                <w:b/>
                <w:sz w:val="24"/>
                <w:szCs w:val="24"/>
              </w:rPr>
            </w:pPr>
            <w:r w:rsidRPr="00B41DB0">
              <w:rPr>
                <w:rFonts w:ascii="Arial" w:eastAsia="Calibri" w:hAnsi="Arial" w:cs="Arial"/>
                <w:b/>
                <w:sz w:val="24"/>
                <w:szCs w:val="24"/>
              </w:rPr>
              <w:t>Содействие увеличению уровня обеспеченности населения муниципального образования Московской области предприятиями бытового обслуживания</w:t>
            </w:r>
          </w:p>
        </w:tc>
        <w:tc>
          <w:tcPr>
            <w:tcW w:w="417" w:type="dxa"/>
            <w:vMerge w:val="restart"/>
            <w:tcMar>
              <w:top w:w="0" w:type="dxa"/>
              <w:bottom w:w="0" w:type="dxa"/>
            </w:tcMar>
          </w:tcPr>
          <w:p w:rsidR="000D2A9B" w:rsidRPr="00B41DB0" w:rsidRDefault="000D2A9B" w:rsidP="007052B7">
            <w:pPr>
              <w:spacing w:line="240" w:lineRule="auto"/>
              <w:rPr>
                <w:rFonts w:ascii="Arial" w:eastAsia="Calibri" w:hAnsi="Arial" w:cs="Arial"/>
                <w:b/>
                <w:sz w:val="24"/>
                <w:szCs w:val="24"/>
              </w:rPr>
            </w:pPr>
            <w:r w:rsidRPr="00B41DB0">
              <w:rPr>
                <w:rFonts w:ascii="Arial" w:eastAsia="Times New Roman" w:hAnsi="Arial" w:cs="Arial"/>
                <w:b/>
                <w:sz w:val="24"/>
                <w:szCs w:val="24"/>
                <w:lang w:eastAsia="ru-RU"/>
              </w:rPr>
              <w:t>2020-2024</w:t>
            </w:r>
          </w:p>
        </w:tc>
        <w:tc>
          <w:tcPr>
            <w:tcW w:w="1988" w:type="dxa"/>
            <w:tcMar>
              <w:top w:w="0" w:type="dxa"/>
              <w:bottom w:w="0" w:type="dxa"/>
            </w:tcMar>
          </w:tcPr>
          <w:p w:rsidR="000D2A9B" w:rsidRPr="00B41DB0" w:rsidRDefault="000D2A9B" w:rsidP="00612515">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Итого</w:t>
            </w:r>
          </w:p>
        </w:tc>
        <w:tc>
          <w:tcPr>
            <w:tcW w:w="6950" w:type="dxa"/>
            <w:gridSpan w:val="13"/>
            <w:vMerge w:val="restart"/>
          </w:tcPr>
          <w:p w:rsidR="000D2A9B" w:rsidRPr="00B41DB0" w:rsidRDefault="000D2A9B" w:rsidP="007052B7">
            <w:pPr>
              <w:spacing w:after="0" w:line="240" w:lineRule="auto"/>
              <w:rPr>
                <w:rFonts w:ascii="Arial" w:hAnsi="Arial" w:cs="Arial"/>
                <w:b/>
                <w:sz w:val="24"/>
                <w:szCs w:val="24"/>
              </w:rPr>
            </w:pPr>
            <w:r w:rsidRPr="00B41DB0">
              <w:rPr>
                <w:rFonts w:ascii="Arial" w:eastAsia="Times New Roman" w:hAnsi="Arial" w:cs="Arial"/>
                <w:b/>
                <w:sz w:val="24"/>
                <w:szCs w:val="24"/>
                <w:lang w:eastAsia="ru-RU"/>
              </w:rPr>
              <w:t>В пределах средств на обеспечение деятельности администрации Дмитровского городского округа Московской области</w:t>
            </w:r>
          </w:p>
        </w:tc>
        <w:tc>
          <w:tcPr>
            <w:tcW w:w="1843" w:type="dxa"/>
            <w:vMerge w:val="restart"/>
            <w:tcMar>
              <w:top w:w="0" w:type="dxa"/>
              <w:bottom w:w="0" w:type="dxa"/>
            </w:tcMar>
          </w:tcPr>
          <w:p w:rsidR="000D2A9B" w:rsidRPr="00B41DB0" w:rsidRDefault="000D2A9B" w:rsidP="007052B7">
            <w:pPr>
              <w:spacing w:after="0" w:line="240" w:lineRule="auto"/>
              <w:rPr>
                <w:rFonts w:ascii="Arial" w:hAnsi="Arial" w:cs="Arial"/>
                <w:b/>
                <w:sz w:val="24"/>
                <w:szCs w:val="24"/>
              </w:rPr>
            </w:pPr>
            <w:r w:rsidRPr="00B41DB0">
              <w:rPr>
                <w:rFonts w:ascii="Arial" w:eastAsia="Times New Roman" w:hAnsi="Arial" w:cs="Arial"/>
                <w:b/>
                <w:sz w:val="24"/>
                <w:szCs w:val="24"/>
                <w:lang w:eastAsia="ru-RU"/>
              </w:rPr>
              <w:t>Отдел потребительского рынка и сферы услуг администрации Дмитровского городского округа Московской области</w:t>
            </w:r>
          </w:p>
        </w:tc>
        <w:tc>
          <w:tcPr>
            <w:tcW w:w="1134" w:type="dxa"/>
            <w:vMerge w:val="restart"/>
            <w:tcMar>
              <w:top w:w="0" w:type="dxa"/>
              <w:bottom w:w="0" w:type="dxa"/>
            </w:tcMar>
          </w:tcPr>
          <w:p w:rsidR="000D2A9B" w:rsidRPr="00B41DB0" w:rsidRDefault="000D2A9B" w:rsidP="007052B7">
            <w:pPr>
              <w:spacing w:after="0" w:line="240" w:lineRule="auto"/>
              <w:rPr>
                <w:rFonts w:ascii="Arial" w:hAnsi="Arial" w:cs="Arial"/>
                <w:b/>
                <w:sz w:val="24"/>
                <w:szCs w:val="24"/>
              </w:rPr>
            </w:pPr>
            <w:r w:rsidRPr="00B41DB0">
              <w:rPr>
                <w:rFonts w:ascii="Arial" w:hAnsi="Arial" w:cs="Arial"/>
                <w:b/>
                <w:sz w:val="24"/>
                <w:szCs w:val="24"/>
              </w:rPr>
              <w:t xml:space="preserve">Увеличение  </w:t>
            </w:r>
            <w:proofErr w:type="gramStart"/>
            <w:r w:rsidRPr="00B41DB0">
              <w:rPr>
                <w:rFonts w:ascii="Arial" w:hAnsi="Arial" w:cs="Arial"/>
                <w:b/>
                <w:sz w:val="24"/>
                <w:szCs w:val="24"/>
              </w:rPr>
              <w:t>уровня обеспеченности населения Дмитровского городского округа Московской области</w:t>
            </w:r>
            <w:proofErr w:type="gramEnd"/>
            <w:r w:rsidRPr="00B41DB0">
              <w:rPr>
                <w:rFonts w:ascii="Arial" w:hAnsi="Arial" w:cs="Arial"/>
                <w:b/>
                <w:sz w:val="24"/>
                <w:szCs w:val="24"/>
              </w:rPr>
              <w:t xml:space="preserve"> предпр</w:t>
            </w:r>
            <w:r w:rsidRPr="00B41DB0">
              <w:rPr>
                <w:rFonts w:ascii="Arial" w:hAnsi="Arial" w:cs="Arial"/>
                <w:b/>
                <w:sz w:val="24"/>
                <w:szCs w:val="24"/>
              </w:rPr>
              <w:lastRenderedPageBreak/>
              <w:t>иятиями бытового обслуживания</w:t>
            </w:r>
          </w:p>
        </w:tc>
      </w:tr>
      <w:tr w:rsidR="000D2A9B" w:rsidRPr="00B41DB0" w:rsidTr="0049212D">
        <w:trPr>
          <w:trHeight w:val="736"/>
        </w:trPr>
        <w:tc>
          <w:tcPr>
            <w:tcW w:w="566"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612515">
            <w:pPr>
              <w:widowControl w:val="0"/>
              <w:autoSpaceDE w:val="0"/>
              <w:autoSpaceDN w:val="0"/>
              <w:adjustRightInd w:val="0"/>
              <w:spacing w:after="0" w:line="240" w:lineRule="auto"/>
              <w:rPr>
                <w:rFonts w:ascii="Arial" w:eastAsia="Calibri" w:hAnsi="Arial" w:cs="Arial"/>
                <w:b/>
                <w:sz w:val="24"/>
                <w:szCs w:val="24"/>
              </w:rPr>
            </w:pPr>
            <w:r w:rsidRPr="00B41DB0">
              <w:rPr>
                <w:rFonts w:ascii="Arial" w:hAnsi="Arial" w:cs="Arial"/>
                <w:b/>
                <w:sz w:val="24"/>
                <w:szCs w:val="24"/>
                <w:lang w:eastAsia="ru-RU"/>
              </w:rPr>
              <w:t>Средства бюджета Дмитровского городского округа Московской области</w:t>
            </w:r>
          </w:p>
        </w:tc>
        <w:tc>
          <w:tcPr>
            <w:tcW w:w="6950" w:type="dxa"/>
            <w:gridSpan w:val="13"/>
            <w:vMerge/>
          </w:tcPr>
          <w:p w:rsidR="000D2A9B" w:rsidRPr="00B41DB0" w:rsidRDefault="000D2A9B" w:rsidP="007052B7">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843"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rPr>
          <w:trHeight w:val="736"/>
        </w:trPr>
        <w:tc>
          <w:tcPr>
            <w:tcW w:w="566"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612515">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федерального бюджета</w:t>
            </w:r>
          </w:p>
        </w:tc>
        <w:tc>
          <w:tcPr>
            <w:tcW w:w="6950" w:type="dxa"/>
            <w:gridSpan w:val="13"/>
            <w:vMerge/>
          </w:tcPr>
          <w:p w:rsidR="000D2A9B" w:rsidRPr="00B41DB0" w:rsidRDefault="000D2A9B" w:rsidP="007052B7">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843"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rPr>
          <w:trHeight w:val="736"/>
        </w:trPr>
        <w:tc>
          <w:tcPr>
            <w:tcW w:w="566"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612515">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бюджета Московской области</w:t>
            </w:r>
          </w:p>
        </w:tc>
        <w:tc>
          <w:tcPr>
            <w:tcW w:w="6950" w:type="dxa"/>
            <w:gridSpan w:val="13"/>
            <w:vMerge/>
          </w:tcPr>
          <w:p w:rsidR="000D2A9B" w:rsidRPr="00B41DB0" w:rsidRDefault="000D2A9B" w:rsidP="007052B7">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843"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rPr>
          <w:trHeight w:val="627"/>
        </w:trPr>
        <w:tc>
          <w:tcPr>
            <w:tcW w:w="566"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612515">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Внебюджетные источники</w:t>
            </w:r>
          </w:p>
        </w:tc>
        <w:tc>
          <w:tcPr>
            <w:tcW w:w="6950" w:type="dxa"/>
            <w:gridSpan w:val="13"/>
            <w:vMerge/>
          </w:tcPr>
          <w:p w:rsidR="000D2A9B" w:rsidRPr="00B41DB0" w:rsidRDefault="000D2A9B" w:rsidP="007052B7">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843"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rPr>
          <w:trHeight w:val="556"/>
        </w:trPr>
        <w:tc>
          <w:tcPr>
            <w:tcW w:w="566" w:type="dxa"/>
            <w:vMerge w:val="restart"/>
            <w:tcMar>
              <w:top w:w="0" w:type="dxa"/>
              <w:bottom w:w="0" w:type="dxa"/>
            </w:tcMar>
          </w:tcPr>
          <w:p w:rsidR="000D2A9B" w:rsidRPr="00B41DB0" w:rsidRDefault="000D2A9B" w:rsidP="007052B7">
            <w:pPr>
              <w:spacing w:line="240" w:lineRule="auto"/>
              <w:rPr>
                <w:rFonts w:ascii="Arial" w:eastAsia="Calibri" w:hAnsi="Arial" w:cs="Arial"/>
                <w:b/>
                <w:sz w:val="24"/>
                <w:szCs w:val="24"/>
              </w:rPr>
            </w:pPr>
            <w:r w:rsidRPr="00B41DB0">
              <w:rPr>
                <w:rFonts w:ascii="Arial" w:eastAsia="Calibri" w:hAnsi="Arial" w:cs="Arial"/>
                <w:b/>
                <w:sz w:val="24"/>
                <w:szCs w:val="24"/>
              </w:rPr>
              <w:lastRenderedPageBreak/>
              <w:t>4</w:t>
            </w:r>
          </w:p>
        </w:tc>
        <w:tc>
          <w:tcPr>
            <w:tcW w:w="2131" w:type="dxa"/>
            <w:vMerge w:val="restart"/>
            <w:tcMar>
              <w:top w:w="0" w:type="dxa"/>
              <w:bottom w:w="0" w:type="dxa"/>
            </w:tcMar>
          </w:tcPr>
          <w:p w:rsidR="000D2A9B" w:rsidRPr="00B41DB0" w:rsidRDefault="000D2A9B" w:rsidP="007052B7">
            <w:pPr>
              <w:spacing w:line="240" w:lineRule="auto"/>
              <w:rPr>
                <w:rFonts w:ascii="Arial" w:eastAsia="Calibri" w:hAnsi="Arial" w:cs="Arial"/>
                <w:b/>
                <w:sz w:val="24"/>
                <w:szCs w:val="24"/>
              </w:rPr>
            </w:pPr>
            <w:r w:rsidRPr="00B41DB0">
              <w:rPr>
                <w:rFonts w:ascii="Arial" w:eastAsia="Calibri" w:hAnsi="Arial" w:cs="Arial"/>
                <w:b/>
                <w:sz w:val="24"/>
                <w:szCs w:val="24"/>
              </w:rPr>
              <w:t>Основное мероприятие 04</w:t>
            </w:r>
          </w:p>
          <w:p w:rsidR="000D2A9B" w:rsidRPr="00B41DB0" w:rsidRDefault="000D2A9B" w:rsidP="007052B7">
            <w:pPr>
              <w:spacing w:line="240" w:lineRule="auto"/>
              <w:rPr>
                <w:rFonts w:ascii="Arial" w:eastAsia="Calibri" w:hAnsi="Arial" w:cs="Arial"/>
                <w:b/>
                <w:sz w:val="24"/>
                <w:szCs w:val="24"/>
              </w:rPr>
            </w:pPr>
            <w:r w:rsidRPr="00B41DB0">
              <w:rPr>
                <w:rFonts w:ascii="Arial" w:eastAsia="Calibri" w:hAnsi="Arial" w:cs="Arial"/>
                <w:b/>
                <w:sz w:val="24"/>
                <w:szCs w:val="24"/>
              </w:rPr>
              <w:t>Реализация губернаторской программы «100 бань Подмосковья» на территории муниципального образования Московской области</w:t>
            </w:r>
          </w:p>
        </w:tc>
        <w:tc>
          <w:tcPr>
            <w:tcW w:w="417" w:type="dxa"/>
            <w:vMerge w:val="restart"/>
            <w:tcMar>
              <w:top w:w="0" w:type="dxa"/>
              <w:bottom w:w="0" w:type="dxa"/>
            </w:tcMar>
          </w:tcPr>
          <w:p w:rsidR="000D2A9B" w:rsidRPr="00B41DB0" w:rsidRDefault="000D2A9B" w:rsidP="007052B7">
            <w:pPr>
              <w:spacing w:line="240" w:lineRule="auto"/>
              <w:rPr>
                <w:rFonts w:ascii="Arial" w:eastAsia="Calibri" w:hAnsi="Arial" w:cs="Arial"/>
                <w:b/>
                <w:sz w:val="24"/>
                <w:szCs w:val="24"/>
              </w:rPr>
            </w:pPr>
            <w:r w:rsidRPr="00B41DB0">
              <w:rPr>
                <w:rFonts w:ascii="Arial" w:eastAsia="Times New Roman" w:hAnsi="Arial" w:cs="Arial"/>
                <w:b/>
                <w:sz w:val="24"/>
                <w:szCs w:val="24"/>
                <w:lang w:eastAsia="ru-RU"/>
              </w:rPr>
              <w:t>2020-2024</w:t>
            </w:r>
          </w:p>
        </w:tc>
        <w:tc>
          <w:tcPr>
            <w:tcW w:w="1988" w:type="dxa"/>
            <w:tcMar>
              <w:top w:w="0" w:type="dxa"/>
              <w:bottom w:w="0" w:type="dxa"/>
            </w:tcMar>
          </w:tcPr>
          <w:p w:rsidR="000D2A9B" w:rsidRPr="00B41DB0" w:rsidRDefault="000D2A9B" w:rsidP="00612515">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Итого</w:t>
            </w:r>
          </w:p>
        </w:tc>
        <w:tc>
          <w:tcPr>
            <w:tcW w:w="6950" w:type="dxa"/>
            <w:gridSpan w:val="13"/>
            <w:vMerge w:val="restart"/>
          </w:tcPr>
          <w:p w:rsidR="000D2A9B" w:rsidRPr="00B41DB0" w:rsidRDefault="000D2A9B" w:rsidP="007052B7">
            <w:pPr>
              <w:spacing w:after="0" w:line="240" w:lineRule="auto"/>
              <w:rPr>
                <w:rFonts w:ascii="Arial" w:hAnsi="Arial" w:cs="Arial"/>
                <w:b/>
                <w:sz w:val="24"/>
                <w:szCs w:val="24"/>
              </w:rPr>
            </w:pPr>
            <w:r w:rsidRPr="00B41DB0">
              <w:rPr>
                <w:rFonts w:ascii="Arial" w:eastAsia="Times New Roman" w:hAnsi="Arial" w:cs="Arial"/>
                <w:b/>
                <w:sz w:val="24"/>
                <w:szCs w:val="24"/>
                <w:lang w:eastAsia="ru-RU"/>
              </w:rPr>
              <w:t>В пределах средств на обеспечение деятельности администрации Дмитровского городского округа Московской области</w:t>
            </w:r>
          </w:p>
        </w:tc>
        <w:tc>
          <w:tcPr>
            <w:tcW w:w="1843" w:type="dxa"/>
            <w:vMerge w:val="restart"/>
            <w:tcMar>
              <w:top w:w="0" w:type="dxa"/>
              <w:bottom w:w="0" w:type="dxa"/>
            </w:tcMar>
          </w:tcPr>
          <w:p w:rsidR="000D2A9B" w:rsidRPr="00B41DB0" w:rsidRDefault="000D2A9B" w:rsidP="007052B7">
            <w:pPr>
              <w:spacing w:after="0" w:line="240" w:lineRule="auto"/>
              <w:rPr>
                <w:rFonts w:ascii="Arial" w:hAnsi="Arial" w:cs="Arial"/>
                <w:b/>
                <w:sz w:val="24"/>
                <w:szCs w:val="24"/>
              </w:rPr>
            </w:pPr>
            <w:r w:rsidRPr="00B41DB0">
              <w:rPr>
                <w:rFonts w:ascii="Arial" w:eastAsia="Times New Roman" w:hAnsi="Arial" w:cs="Arial"/>
                <w:b/>
                <w:sz w:val="24"/>
                <w:szCs w:val="24"/>
                <w:lang w:eastAsia="ru-RU"/>
              </w:rPr>
              <w:t>Отдел потребительского рынка и сферы услуг администрации Дмитровского городского округа Московской области</w:t>
            </w:r>
          </w:p>
        </w:tc>
        <w:tc>
          <w:tcPr>
            <w:tcW w:w="1134" w:type="dxa"/>
            <w:vMerge w:val="restart"/>
            <w:tcMar>
              <w:top w:w="0" w:type="dxa"/>
              <w:bottom w:w="0" w:type="dxa"/>
            </w:tcMar>
          </w:tcPr>
          <w:p w:rsidR="000D2A9B" w:rsidRPr="00B41DB0" w:rsidRDefault="000D2A9B" w:rsidP="007052B7">
            <w:pPr>
              <w:spacing w:after="0" w:line="240" w:lineRule="auto"/>
              <w:rPr>
                <w:rFonts w:ascii="Arial" w:hAnsi="Arial" w:cs="Arial"/>
                <w:b/>
                <w:sz w:val="24"/>
                <w:szCs w:val="24"/>
              </w:rPr>
            </w:pPr>
          </w:p>
        </w:tc>
      </w:tr>
      <w:tr w:rsidR="000D2A9B" w:rsidRPr="00B41DB0" w:rsidTr="0049212D">
        <w:trPr>
          <w:trHeight w:val="736"/>
        </w:trPr>
        <w:tc>
          <w:tcPr>
            <w:tcW w:w="566"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612515">
            <w:pPr>
              <w:widowControl w:val="0"/>
              <w:autoSpaceDE w:val="0"/>
              <w:autoSpaceDN w:val="0"/>
              <w:adjustRightInd w:val="0"/>
              <w:spacing w:after="0" w:line="240" w:lineRule="auto"/>
              <w:rPr>
                <w:rFonts w:ascii="Arial" w:eastAsia="Calibri" w:hAnsi="Arial" w:cs="Arial"/>
                <w:b/>
                <w:sz w:val="24"/>
                <w:szCs w:val="24"/>
              </w:rPr>
            </w:pPr>
            <w:r w:rsidRPr="00B41DB0">
              <w:rPr>
                <w:rFonts w:ascii="Arial" w:hAnsi="Arial" w:cs="Arial"/>
                <w:b/>
                <w:sz w:val="24"/>
                <w:szCs w:val="24"/>
                <w:lang w:eastAsia="ru-RU"/>
              </w:rPr>
              <w:t>Средства бюджета Дмитровского городского округа Московской области</w:t>
            </w:r>
          </w:p>
        </w:tc>
        <w:tc>
          <w:tcPr>
            <w:tcW w:w="6950" w:type="dxa"/>
            <w:gridSpan w:val="13"/>
            <w:vMerge/>
          </w:tcPr>
          <w:p w:rsidR="000D2A9B" w:rsidRPr="00B41DB0" w:rsidRDefault="000D2A9B" w:rsidP="007052B7">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843"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rPr>
          <w:trHeight w:val="736"/>
        </w:trPr>
        <w:tc>
          <w:tcPr>
            <w:tcW w:w="566"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612515">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федерального бюджета</w:t>
            </w:r>
          </w:p>
        </w:tc>
        <w:tc>
          <w:tcPr>
            <w:tcW w:w="6950" w:type="dxa"/>
            <w:gridSpan w:val="13"/>
            <w:vMerge/>
          </w:tcPr>
          <w:p w:rsidR="000D2A9B" w:rsidRPr="00B41DB0" w:rsidRDefault="000D2A9B" w:rsidP="007052B7">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843"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rPr>
          <w:trHeight w:val="736"/>
        </w:trPr>
        <w:tc>
          <w:tcPr>
            <w:tcW w:w="566"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612515">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бюджета Московской области</w:t>
            </w:r>
          </w:p>
        </w:tc>
        <w:tc>
          <w:tcPr>
            <w:tcW w:w="6950" w:type="dxa"/>
            <w:gridSpan w:val="13"/>
            <w:vMerge/>
          </w:tcPr>
          <w:p w:rsidR="000D2A9B" w:rsidRPr="00B41DB0" w:rsidRDefault="000D2A9B" w:rsidP="007052B7">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843"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rPr>
          <w:trHeight w:val="638"/>
        </w:trPr>
        <w:tc>
          <w:tcPr>
            <w:tcW w:w="566"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612515">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Внебюджетные источники</w:t>
            </w:r>
          </w:p>
        </w:tc>
        <w:tc>
          <w:tcPr>
            <w:tcW w:w="6950" w:type="dxa"/>
            <w:gridSpan w:val="13"/>
            <w:vMerge/>
          </w:tcPr>
          <w:p w:rsidR="000D2A9B" w:rsidRPr="00B41DB0" w:rsidRDefault="000D2A9B" w:rsidP="007052B7">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843"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rPr>
          <w:trHeight w:val="273"/>
        </w:trPr>
        <w:tc>
          <w:tcPr>
            <w:tcW w:w="566" w:type="dxa"/>
            <w:vMerge w:val="restart"/>
            <w:tcMar>
              <w:top w:w="0" w:type="dxa"/>
              <w:bottom w:w="0" w:type="dxa"/>
            </w:tcMar>
          </w:tcPr>
          <w:p w:rsidR="000D2A9B" w:rsidRPr="00B41DB0" w:rsidRDefault="000D2A9B" w:rsidP="007052B7">
            <w:pPr>
              <w:spacing w:line="240" w:lineRule="auto"/>
              <w:rPr>
                <w:rFonts w:ascii="Arial" w:eastAsia="Calibri" w:hAnsi="Arial" w:cs="Arial"/>
                <w:b/>
                <w:sz w:val="24"/>
                <w:szCs w:val="24"/>
              </w:rPr>
            </w:pPr>
            <w:r w:rsidRPr="00B41DB0">
              <w:rPr>
                <w:rFonts w:ascii="Arial" w:eastAsia="Calibri" w:hAnsi="Arial" w:cs="Arial"/>
                <w:b/>
                <w:sz w:val="24"/>
                <w:szCs w:val="24"/>
              </w:rPr>
              <w:t>4.1</w:t>
            </w:r>
          </w:p>
        </w:tc>
        <w:tc>
          <w:tcPr>
            <w:tcW w:w="2131" w:type="dxa"/>
            <w:vMerge w:val="restart"/>
            <w:tcMar>
              <w:top w:w="0" w:type="dxa"/>
              <w:bottom w:w="0" w:type="dxa"/>
            </w:tcMar>
          </w:tcPr>
          <w:p w:rsidR="000D2A9B" w:rsidRPr="00B41DB0" w:rsidRDefault="000D2A9B" w:rsidP="007052B7">
            <w:pPr>
              <w:spacing w:line="240" w:lineRule="auto"/>
              <w:rPr>
                <w:rFonts w:ascii="Arial" w:eastAsia="Calibri" w:hAnsi="Arial" w:cs="Arial"/>
                <w:b/>
                <w:sz w:val="24"/>
                <w:szCs w:val="24"/>
              </w:rPr>
            </w:pPr>
            <w:r w:rsidRPr="00B41DB0">
              <w:rPr>
                <w:rFonts w:ascii="Arial" w:eastAsia="Calibri" w:hAnsi="Arial" w:cs="Arial"/>
                <w:b/>
                <w:sz w:val="24"/>
                <w:szCs w:val="24"/>
              </w:rPr>
              <w:t>Мероприятие 1</w:t>
            </w:r>
          </w:p>
          <w:p w:rsidR="000D2A9B" w:rsidRPr="00B41DB0" w:rsidRDefault="000D2A9B" w:rsidP="007052B7">
            <w:pPr>
              <w:spacing w:line="240" w:lineRule="auto"/>
              <w:rPr>
                <w:rFonts w:ascii="Arial" w:eastAsia="Calibri" w:hAnsi="Arial" w:cs="Arial"/>
                <w:b/>
                <w:sz w:val="24"/>
                <w:szCs w:val="24"/>
              </w:rPr>
            </w:pPr>
            <w:r w:rsidRPr="00B41DB0">
              <w:rPr>
                <w:rFonts w:ascii="Arial" w:eastAsia="Calibri" w:hAnsi="Arial" w:cs="Arial"/>
                <w:b/>
                <w:sz w:val="24"/>
                <w:szCs w:val="24"/>
              </w:rPr>
              <w:t xml:space="preserve">Содействие строительству (реконструкции) банных объектов в рамках </w:t>
            </w:r>
            <w:r w:rsidRPr="00B41DB0">
              <w:rPr>
                <w:rFonts w:ascii="Arial" w:eastAsia="Calibri" w:hAnsi="Arial" w:cs="Arial"/>
                <w:b/>
                <w:sz w:val="24"/>
                <w:szCs w:val="24"/>
              </w:rPr>
              <w:lastRenderedPageBreak/>
              <w:t>программы «100 бань Подмосковья»</w:t>
            </w:r>
          </w:p>
        </w:tc>
        <w:tc>
          <w:tcPr>
            <w:tcW w:w="417" w:type="dxa"/>
            <w:vMerge w:val="restart"/>
            <w:tcMar>
              <w:top w:w="0" w:type="dxa"/>
              <w:bottom w:w="0" w:type="dxa"/>
            </w:tcMar>
          </w:tcPr>
          <w:p w:rsidR="000D2A9B" w:rsidRPr="00B41DB0" w:rsidRDefault="000D2A9B" w:rsidP="007052B7">
            <w:pPr>
              <w:spacing w:line="240" w:lineRule="auto"/>
              <w:rPr>
                <w:rFonts w:ascii="Arial" w:eastAsia="Calibri" w:hAnsi="Arial" w:cs="Arial"/>
                <w:b/>
                <w:sz w:val="24"/>
                <w:szCs w:val="24"/>
              </w:rPr>
            </w:pPr>
            <w:r w:rsidRPr="00B41DB0">
              <w:rPr>
                <w:rFonts w:ascii="Arial" w:eastAsia="Times New Roman" w:hAnsi="Arial" w:cs="Arial"/>
                <w:b/>
                <w:sz w:val="24"/>
                <w:szCs w:val="24"/>
                <w:lang w:eastAsia="ru-RU"/>
              </w:rPr>
              <w:lastRenderedPageBreak/>
              <w:t>2020-2024</w:t>
            </w:r>
          </w:p>
        </w:tc>
        <w:tc>
          <w:tcPr>
            <w:tcW w:w="1988" w:type="dxa"/>
            <w:tcMar>
              <w:top w:w="0" w:type="dxa"/>
              <w:bottom w:w="0" w:type="dxa"/>
            </w:tcMar>
          </w:tcPr>
          <w:p w:rsidR="000D2A9B" w:rsidRPr="00B41DB0" w:rsidRDefault="000D2A9B" w:rsidP="00612515">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Итого</w:t>
            </w:r>
          </w:p>
        </w:tc>
        <w:tc>
          <w:tcPr>
            <w:tcW w:w="6950" w:type="dxa"/>
            <w:gridSpan w:val="13"/>
            <w:vMerge w:val="restart"/>
          </w:tcPr>
          <w:p w:rsidR="000D2A9B" w:rsidRPr="00B41DB0" w:rsidRDefault="000D2A9B" w:rsidP="007052B7">
            <w:pPr>
              <w:spacing w:after="0" w:line="240" w:lineRule="auto"/>
              <w:rPr>
                <w:rFonts w:ascii="Arial" w:hAnsi="Arial" w:cs="Arial"/>
                <w:b/>
                <w:sz w:val="24"/>
                <w:szCs w:val="24"/>
              </w:rPr>
            </w:pPr>
            <w:r w:rsidRPr="00B41DB0">
              <w:rPr>
                <w:rFonts w:ascii="Arial" w:eastAsia="Times New Roman" w:hAnsi="Arial" w:cs="Arial"/>
                <w:b/>
                <w:sz w:val="24"/>
                <w:szCs w:val="24"/>
                <w:lang w:eastAsia="ru-RU"/>
              </w:rPr>
              <w:t>В пределах средств на обеспечение деятельности администрации Дмитровского городского округа Московской области</w:t>
            </w:r>
          </w:p>
        </w:tc>
        <w:tc>
          <w:tcPr>
            <w:tcW w:w="1843" w:type="dxa"/>
            <w:vMerge w:val="restart"/>
            <w:tcMar>
              <w:top w:w="0" w:type="dxa"/>
              <w:bottom w:w="0" w:type="dxa"/>
            </w:tcMar>
          </w:tcPr>
          <w:p w:rsidR="000D2A9B" w:rsidRPr="00B41DB0" w:rsidRDefault="000D2A9B" w:rsidP="007052B7">
            <w:pPr>
              <w:spacing w:after="0" w:line="240" w:lineRule="auto"/>
              <w:rPr>
                <w:rFonts w:ascii="Arial" w:hAnsi="Arial" w:cs="Arial"/>
                <w:b/>
                <w:sz w:val="24"/>
                <w:szCs w:val="24"/>
              </w:rPr>
            </w:pPr>
            <w:r w:rsidRPr="00B41DB0">
              <w:rPr>
                <w:rFonts w:ascii="Arial" w:eastAsia="Times New Roman" w:hAnsi="Arial" w:cs="Arial"/>
                <w:b/>
                <w:sz w:val="24"/>
                <w:szCs w:val="24"/>
                <w:lang w:eastAsia="ru-RU"/>
              </w:rPr>
              <w:t xml:space="preserve">Отдел потребительского рынка и сферы услуг администрации Дмитровского городского </w:t>
            </w:r>
            <w:r w:rsidRPr="00B41DB0">
              <w:rPr>
                <w:rFonts w:ascii="Arial" w:eastAsia="Times New Roman" w:hAnsi="Arial" w:cs="Arial"/>
                <w:b/>
                <w:sz w:val="24"/>
                <w:szCs w:val="24"/>
                <w:lang w:eastAsia="ru-RU"/>
              </w:rPr>
              <w:lastRenderedPageBreak/>
              <w:t>округа Московской области</w:t>
            </w:r>
          </w:p>
        </w:tc>
        <w:tc>
          <w:tcPr>
            <w:tcW w:w="1134" w:type="dxa"/>
            <w:vMerge w:val="restart"/>
            <w:tcMar>
              <w:top w:w="0" w:type="dxa"/>
              <w:bottom w:w="0" w:type="dxa"/>
            </w:tcMar>
          </w:tcPr>
          <w:p w:rsidR="000D2A9B" w:rsidRPr="00B41DB0" w:rsidRDefault="000D2A9B" w:rsidP="007052B7">
            <w:pPr>
              <w:spacing w:after="0" w:line="240" w:lineRule="auto"/>
              <w:rPr>
                <w:rFonts w:ascii="Arial" w:hAnsi="Arial" w:cs="Arial"/>
                <w:b/>
                <w:sz w:val="24"/>
                <w:szCs w:val="24"/>
              </w:rPr>
            </w:pPr>
          </w:p>
        </w:tc>
      </w:tr>
      <w:tr w:rsidR="000D2A9B" w:rsidRPr="00B41DB0" w:rsidTr="0049212D">
        <w:trPr>
          <w:trHeight w:val="736"/>
        </w:trPr>
        <w:tc>
          <w:tcPr>
            <w:tcW w:w="566"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612515">
            <w:pPr>
              <w:widowControl w:val="0"/>
              <w:autoSpaceDE w:val="0"/>
              <w:autoSpaceDN w:val="0"/>
              <w:adjustRightInd w:val="0"/>
              <w:spacing w:after="0" w:line="240" w:lineRule="auto"/>
              <w:rPr>
                <w:rFonts w:ascii="Arial" w:eastAsia="Calibri" w:hAnsi="Arial" w:cs="Arial"/>
                <w:b/>
                <w:sz w:val="24"/>
                <w:szCs w:val="24"/>
              </w:rPr>
            </w:pPr>
            <w:r w:rsidRPr="00B41DB0">
              <w:rPr>
                <w:rFonts w:ascii="Arial" w:hAnsi="Arial" w:cs="Arial"/>
                <w:b/>
                <w:sz w:val="24"/>
                <w:szCs w:val="24"/>
                <w:lang w:eastAsia="ru-RU"/>
              </w:rPr>
              <w:t>Средства бюджета Дмитровского городского округа Московской области</w:t>
            </w:r>
          </w:p>
        </w:tc>
        <w:tc>
          <w:tcPr>
            <w:tcW w:w="6950" w:type="dxa"/>
            <w:gridSpan w:val="13"/>
            <w:vMerge/>
          </w:tcPr>
          <w:p w:rsidR="000D2A9B" w:rsidRPr="00B41DB0" w:rsidRDefault="000D2A9B" w:rsidP="007052B7">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843"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rPr>
          <w:trHeight w:val="736"/>
        </w:trPr>
        <w:tc>
          <w:tcPr>
            <w:tcW w:w="566"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612515">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федерального бюджета</w:t>
            </w:r>
          </w:p>
        </w:tc>
        <w:tc>
          <w:tcPr>
            <w:tcW w:w="6950" w:type="dxa"/>
            <w:gridSpan w:val="13"/>
            <w:vMerge/>
          </w:tcPr>
          <w:p w:rsidR="000D2A9B" w:rsidRPr="00B41DB0" w:rsidRDefault="000D2A9B" w:rsidP="007052B7">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843"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rPr>
          <w:trHeight w:val="736"/>
        </w:trPr>
        <w:tc>
          <w:tcPr>
            <w:tcW w:w="566"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612515">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бюджета Московской области</w:t>
            </w:r>
          </w:p>
        </w:tc>
        <w:tc>
          <w:tcPr>
            <w:tcW w:w="6950" w:type="dxa"/>
            <w:gridSpan w:val="13"/>
            <w:vMerge/>
          </w:tcPr>
          <w:p w:rsidR="000D2A9B" w:rsidRPr="00B41DB0" w:rsidRDefault="000D2A9B" w:rsidP="007052B7">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843"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rPr>
          <w:trHeight w:val="698"/>
        </w:trPr>
        <w:tc>
          <w:tcPr>
            <w:tcW w:w="566"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612515">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Внебюджетные источники</w:t>
            </w:r>
          </w:p>
        </w:tc>
        <w:tc>
          <w:tcPr>
            <w:tcW w:w="6950" w:type="dxa"/>
            <w:gridSpan w:val="13"/>
            <w:vMerge/>
          </w:tcPr>
          <w:p w:rsidR="000D2A9B" w:rsidRPr="00B41DB0" w:rsidRDefault="000D2A9B" w:rsidP="007052B7">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843"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rPr>
          <w:trHeight w:val="346"/>
        </w:trPr>
        <w:tc>
          <w:tcPr>
            <w:tcW w:w="566" w:type="dxa"/>
            <w:vMerge w:val="restart"/>
            <w:tcMar>
              <w:top w:w="0" w:type="dxa"/>
              <w:bottom w:w="0" w:type="dxa"/>
            </w:tcMar>
          </w:tcPr>
          <w:p w:rsidR="000D2A9B" w:rsidRPr="00B41DB0" w:rsidRDefault="000D2A9B" w:rsidP="007052B7">
            <w:pPr>
              <w:spacing w:line="240" w:lineRule="auto"/>
              <w:rPr>
                <w:rFonts w:ascii="Arial" w:eastAsia="Calibri" w:hAnsi="Arial" w:cs="Arial"/>
                <w:b/>
                <w:sz w:val="24"/>
                <w:szCs w:val="24"/>
              </w:rPr>
            </w:pPr>
            <w:r w:rsidRPr="00B41DB0">
              <w:rPr>
                <w:rFonts w:ascii="Arial" w:eastAsia="Calibri" w:hAnsi="Arial" w:cs="Arial"/>
                <w:b/>
                <w:sz w:val="24"/>
                <w:szCs w:val="24"/>
              </w:rPr>
              <w:t>4.2</w:t>
            </w:r>
          </w:p>
        </w:tc>
        <w:tc>
          <w:tcPr>
            <w:tcW w:w="2131" w:type="dxa"/>
            <w:vMerge w:val="restart"/>
            <w:tcMar>
              <w:top w:w="0" w:type="dxa"/>
              <w:bottom w:w="0" w:type="dxa"/>
            </w:tcMar>
          </w:tcPr>
          <w:p w:rsidR="000D2A9B" w:rsidRPr="00B41DB0" w:rsidRDefault="000D2A9B" w:rsidP="007052B7">
            <w:pPr>
              <w:spacing w:line="240" w:lineRule="auto"/>
              <w:rPr>
                <w:rFonts w:ascii="Arial" w:eastAsia="Calibri" w:hAnsi="Arial" w:cs="Arial"/>
                <w:b/>
                <w:sz w:val="24"/>
                <w:szCs w:val="24"/>
              </w:rPr>
            </w:pPr>
            <w:r w:rsidRPr="00B41DB0">
              <w:rPr>
                <w:rFonts w:ascii="Arial" w:eastAsia="Calibri" w:hAnsi="Arial" w:cs="Arial"/>
                <w:b/>
                <w:sz w:val="24"/>
                <w:szCs w:val="24"/>
              </w:rPr>
              <w:t>Мероприятие 2</w:t>
            </w:r>
          </w:p>
          <w:p w:rsidR="000D2A9B" w:rsidRPr="00B41DB0" w:rsidRDefault="000D2A9B" w:rsidP="007052B7">
            <w:pPr>
              <w:spacing w:line="240" w:lineRule="auto"/>
              <w:rPr>
                <w:rFonts w:ascii="Arial" w:eastAsia="Calibri" w:hAnsi="Arial" w:cs="Arial"/>
                <w:b/>
                <w:sz w:val="24"/>
                <w:szCs w:val="24"/>
              </w:rPr>
            </w:pPr>
            <w:r w:rsidRPr="00B41DB0">
              <w:rPr>
                <w:rFonts w:ascii="Arial" w:eastAsia="Calibri" w:hAnsi="Arial" w:cs="Arial"/>
                <w:b/>
                <w:sz w:val="24"/>
                <w:szCs w:val="24"/>
              </w:rPr>
              <w:t>Поиск и подбор инвесторов для строительства / реконструкции банных объектов в рамках программы «100 бань Подмосковья»</w:t>
            </w:r>
          </w:p>
        </w:tc>
        <w:tc>
          <w:tcPr>
            <w:tcW w:w="417" w:type="dxa"/>
            <w:vMerge w:val="restart"/>
            <w:tcMar>
              <w:top w:w="0" w:type="dxa"/>
              <w:bottom w:w="0" w:type="dxa"/>
            </w:tcMar>
          </w:tcPr>
          <w:p w:rsidR="000D2A9B" w:rsidRPr="00B41DB0" w:rsidRDefault="000D2A9B" w:rsidP="007052B7">
            <w:pPr>
              <w:spacing w:line="240" w:lineRule="auto"/>
              <w:rPr>
                <w:rFonts w:ascii="Arial" w:eastAsia="Calibri" w:hAnsi="Arial" w:cs="Arial"/>
                <w:b/>
                <w:sz w:val="24"/>
                <w:szCs w:val="24"/>
              </w:rPr>
            </w:pPr>
            <w:r w:rsidRPr="00B41DB0">
              <w:rPr>
                <w:rFonts w:ascii="Arial" w:eastAsia="Times New Roman" w:hAnsi="Arial" w:cs="Arial"/>
                <w:b/>
                <w:sz w:val="24"/>
                <w:szCs w:val="24"/>
                <w:lang w:eastAsia="ru-RU"/>
              </w:rPr>
              <w:t>2020-2024</w:t>
            </w:r>
          </w:p>
        </w:tc>
        <w:tc>
          <w:tcPr>
            <w:tcW w:w="1988" w:type="dxa"/>
            <w:tcMar>
              <w:top w:w="0" w:type="dxa"/>
              <w:bottom w:w="0" w:type="dxa"/>
            </w:tcMar>
          </w:tcPr>
          <w:p w:rsidR="000D2A9B" w:rsidRPr="00B41DB0" w:rsidRDefault="000D2A9B" w:rsidP="00612515">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Итого</w:t>
            </w:r>
          </w:p>
        </w:tc>
        <w:tc>
          <w:tcPr>
            <w:tcW w:w="6950" w:type="dxa"/>
            <w:gridSpan w:val="13"/>
            <w:vMerge w:val="restart"/>
          </w:tcPr>
          <w:p w:rsidR="000D2A9B" w:rsidRPr="00B41DB0" w:rsidRDefault="000D2A9B" w:rsidP="007052B7">
            <w:pPr>
              <w:spacing w:after="0" w:line="240" w:lineRule="auto"/>
              <w:rPr>
                <w:rFonts w:ascii="Arial" w:hAnsi="Arial" w:cs="Arial"/>
                <w:b/>
                <w:sz w:val="24"/>
                <w:szCs w:val="24"/>
              </w:rPr>
            </w:pPr>
            <w:r w:rsidRPr="00B41DB0">
              <w:rPr>
                <w:rFonts w:ascii="Arial" w:eastAsia="Times New Roman" w:hAnsi="Arial" w:cs="Arial"/>
                <w:b/>
                <w:sz w:val="24"/>
                <w:szCs w:val="24"/>
                <w:lang w:eastAsia="ru-RU"/>
              </w:rPr>
              <w:t>В пределах средств на обеспечение деятельности администрации Дмитровского городского округа Московской области</w:t>
            </w:r>
          </w:p>
        </w:tc>
        <w:tc>
          <w:tcPr>
            <w:tcW w:w="1843" w:type="dxa"/>
            <w:vMerge w:val="restart"/>
            <w:tcMar>
              <w:top w:w="0" w:type="dxa"/>
              <w:bottom w:w="0" w:type="dxa"/>
            </w:tcMar>
          </w:tcPr>
          <w:p w:rsidR="000D2A9B" w:rsidRPr="00B41DB0" w:rsidRDefault="000D2A9B" w:rsidP="007052B7">
            <w:pPr>
              <w:spacing w:after="0" w:line="240" w:lineRule="auto"/>
              <w:rPr>
                <w:rFonts w:ascii="Arial" w:hAnsi="Arial" w:cs="Arial"/>
                <w:b/>
                <w:sz w:val="24"/>
                <w:szCs w:val="24"/>
              </w:rPr>
            </w:pPr>
            <w:r w:rsidRPr="00B41DB0">
              <w:rPr>
                <w:rFonts w:ascii="Arial" w:eastAsia="Times New Roman" w:hAnsi="Arial" w:cs="Arial"/>
                <w:b/>
                <w:sz w:val="24"/>
                <w:szCs w:val="24"/>
                <w:lang w:eastAsia="ru-RU"/>
              </w:rPr>
              <w:t>Отдел потребительского рынка и сферы услуг администрации Дмитровского городского округа Московской области</w:t>
            </w:r>
          </w:p>
        </w:tc>
        <w:tc>
          <w:tcPr>
            <w:tcW w:w="1134" w:type="dxa"/>
            <w:vMerge w:val="restart"/>
            <w:tcMar>
              <w:top w:w="0" w:type="dxa"/>
              <w:bottom w:w="0" w:type="dxa"/>
            </w:tcMar>
          </w:tcPr>
          <w:p w:rsidR="000D2A9B" w:rsidRPr="00B41DB0" w:rsidRDefault="000D2A9B" w:rsidP="007052B7">
            <w:pPr>
              <w:spacing w:after="0" w:line="240" w:lineRule="auto"/>
              <w:rPr>
                <w:rFonts w:ascii="Arial" w:hAnsi="Arial" w:cs="Arial"/>
                <w:b/>
                <w:sz w:val="24"/>
                <w:szCs w:val="24"/>
              </w:rPr>
            </w:pPr>
          </w:p>
        </w:tc>
      </w:tr>
      <w:tr w:rsidR="000D2A9B" w:rsidRPr="00B41DB0" w:rsidTr="0049212D">
        <w:trPr>
          <w:trHeight w:val="736"/>
        </w:trPr>
        <w:tc>
          <w:tcPr>
            <w:tcW w:w="566"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612515">
            <w:pPr>
              <w:widowControl w:val="0"/>
              <w:autoSpaceDE w:val="0"/>
              <w:autoSpaceDN w:val="0"/>
              <w:adjustRightInd w:val="0"/>
              <w:spacing w:after="0" w:line="240" w:lineRule="auto"/>
              <w:rPr>
                <w:rFonts w:ascii="Arial" w:eastAsia="Calibri" w:hAnsi="Arial" w:cs="Arial"/>
                <w:b/>
                <w:sz w:val="24"/>
                <w:szCs w:val="24"/>
              </w:rPr>
            </w:pPr>
            <w:r w:rsidRPr="00B41DB0">
              <w:rPr>
                <w:rFonts w:ascii="Arial" w:hAnsi="Arial" w:cs="Arial"/>
                <w:b/>
                <w:sz w:val="24"/>
                <w:szCs w:val="24"/>
                <w:lang w:eastAsia="ru-RU"/>
              </w:rPr>
              <w:t>Средства бюджета Дмитровского городского округа Московской области</w:t>
            </w:r>
          </w:p>
        </w:tc>
        <w:tc>
          <w:tcPr>
            <w:tcW w:w="6950" w:type="dxa"/>
            <w:gridSpan w:val="13"/>
            <w:vMerge/>
          </w:tcPr>
          <w:p w:rsidR="000D2A9B" w:rsidRPr="00B41DB0" w:rsidRDefault="000D2A9B" w:rsidP="007052B7">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843"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rPr>
          <w:trHeight w:val="736"/>
        </w:trPr>
        <w:tc>
          <w:tcPr>
            <w:tcW w:w="566"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612515">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федерального бюджета</w:t>
            </w:r>
          </w:p>
        </w:tc>
        <w:tc>
          <w:tcPr>
            <w:tcW w:w="6950" w:type="dxa"/>
            <w:gridSpan w:val="13"/>
            <w:vMerge/>
          </w:tcPr>
          <w:p w:rsidR="000D2A9B" w:rsidRPr="00B41DB0" w:rsidRDefault="000D2A9B" w:rsidP="007052B7">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843"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rPr>
          <w:trHeight w:val="736"/>
        </w:trPr>
        <w:tc>
          <w:tcPr>
            <w:tcW w:w="566"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612515">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бюджета Московской области</w:t>
            </w:r>
          </w:p>
        </w:tc>
        <w:tc>
          <w:tcPr>
            <w:tcW w:w="6950" w:type="dxa"/>
            <w:gridSpan w:val="13"/>
            <w:vMerge/>
          </w:tcPr>
          <w:p w:rsidR="000D2A9B" w:rsidRPr="00B41DB0" w:rsidRDefault="000D2A9B" w:rsidP="007052B7">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843"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9212D">
        <w:trPr>
          <w:trHeight w:val="771"/>
        </w:trPr>
        <w:tc>
          <w:tcPr>
            <w:tcW w:w="566"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612515">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Внебюджетные источники</w:t>
            </w:r>
          </w:p>
        </w:tc>
        <w:tc>
          <w:tcPr>
            <w:tcW w:w="6950" w:type="dxa"/>
            <w:gridSpan w:val="13"/>
            <w:vMerge/>
          </w:tcPr>
          <w:p w:rsidR="000D2A9B" w:rsidRPr="00B41DB0" w:rsidRDefault="000D2A9B" w:rsidP="007052B7">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843"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7052B7">
            <w:pPr>
              <w:spacing w:line="240" w:lineRule="auto"/>
              <w:rPr>
                <w:rFonts w:ascii="Arial" w:eastAsia="Calibri" w:hAnsi="Arial" w:cs="Arial"/>
                <w:b/>
                <w:sz w:val="24"/>
                <w:szCs w:val="24"/>
              </w:rPr>
            </w:pPr>
          </w:p>
        </w:tc>
      </w:tr>
      <w:tr w:rsidR="000D2A9B" w:rsidRPr="00B41DB0" w:rsidTr="0042782D">
        <w:trPr>
          <w:trHeight w:val="346"/>
        </w:trPr>
        <w:tc>
          <w:tcPr>
            <w:tcW w:w="566" w:type="dxa"/>
            <w:vMerge w:val="restart"/>
            <w:tcMar>
              <w:top w:w="0" w:type="dxa"/>
              <w:bottom w:w="0" w:type="dxa"/>
            </w:tcMar>
          </w:tcPr>
          <w:p w:rsidR="000D2A9B" w:rsidRPr="00B41DB0" w:rsidRDefault="000D2A9B" w:rsidP="0042782D">
            <w:pPr>
              <w:spacing w:line="240" w:lineRule="auto"/>
              <w:rPr>
                <w:rFonts w:ascii="Arial" w:eastAsia="Calibri" w:hAnsi="Arial" w:cs="Arial"/>
                <w:b/>
                <w:sz w:val="24"/>
                <w:szCs w:val="24"/>
              </w:rPr>
            </w:pPr>
            <w:r w:rsidRPr="00B41DB0">
              <w:rPr>
                <w:rFonts w:ascii="Arial" w:eastAsia="Calibri" w:hAnsi="Arial" w:cs="Arial"/>
                <w:b/>
                <w:sz w:val="24"/>
                <w:szCs w:val="24"/>
              </w:rPr>
              <w:t>5</w:t>
            </w:r>
          </w:p>
        </w:tc>
        <w:tc>
          <w:tcPr>
            <w:tcW w:w="2131" w:type="dxa"/>
            <w:vMerge w:val="restart"/>
            <w:tcMar>
              <w:top w:w="0" w:type="dxa"/>
              <w:bottom w:w="0" w:type="dxa"/>
            </w:tcMar>
          </w:tcPr>
          <w:p w:rsidR="000D2A9B" w:rsidRPr="00B41DB0" w:rsidRDefault="000D2A9B" w:rsidP="0042782D">
            <w:pPr>
              <w:spacing w:line="240" w:lineRule="auto"/>
              <w:rPr>
                <w:rFonts w:ascii="Arial" w:eastAsia="Calibri" w:hAnsi="Arial" w:cs="Arial"/>
                <w:b/>
                <w:sz w:val="24"/>
                <w:szCs w:val="24"/>
              </w:rPr>
            </w:pPr>
            <w:r w:rsidRPr="00B41DB0">
              <w:rPr>
                <w:rFonts w:ascii="Arial" w:eastAsia="Calibri" w:hAnsi="Arial" w:cs="Arial"/>
                <w:b/>
                <w:sz w:val="24"/>
                <w:szCs w:val="24"/>
              </w:rPr>
              <w:t>Основное мероприятие 5</w:t>
            </w:r>
          </w:p>
          <w:p w:rsidR="000D2A9B" w:rsidRPr="00B41DB0" w:rsidRDefault="000D2A9B" w:rsidP="0042782D">
            <w:pPr>
              <w:spacing w:line="240" w:lineRule="auto"/>
              <w:rPr>
                <w:rFonts w:ascii="Arial" w:eastAsia="Calibri" w:hAnsi="Arial" w:cs="Arial"/>
                <w:b/>
                <w:sz w:val="24"/>
                <w:szCs w:val="24"/>
              </w:rPr>
            </w:pPr>
            <w:r w:rsidRPr="00B41DB0">
              <w:rPr>
                <w:rFonts w:ascii="Arial" w:eastAsia="Calibri" w:hAnsi="Arial" w:cs="Arial"/>
                <w:b/>
                <w:sz w:val="24"/>
                <w:szCs w:val="24"/>
              </w:rPr>
              <w:t xml:space="preserve">Участие в организации региональной </w:t>
            </w:r>
            <w:r w:rsidRPr="00B41DB0">
              <w:rPr>
                <w:rFonts w:ascii="Arial" w:eastAsia="Calibri" w:hAnsi="Arial" w:cs="Arial"/>
                <w:b/>
                <w:sz w:val="24"/>
                <w:szCs w:val="24"/>
              </w:rPr>
              <w:lastRenderedPageBreak/>
              <w:t>системы защиты прав потребителей</w:t>
            </w:r>
          </w:p>
        </w:tc>
        <w:tc>
          <w:tcPr>
            <w:tcW w:w="417" w:type="dxa"/>
            <w:vMerge w:val="restart"/>
            <w:tcMar>
              <w:top w:w="0" w:type="dxa"/>
              <w:bottom w:w="0" w:type="dxa"/>
            </w:tcMar>
          </w:tcPr>
          <w:p w:rsidR="000D2A9B" w:rsidRPr="00B41DB0" w:rsidRDefault="000D2A9B" w:rsidP="0042782D">
            <w:pPr>
              <w:spacing w:line="240" w:lineRule="auto"/>
              <w:rPr>
                <w:rFonts w:ascii="Arial" w:eastAsia="Calibri" w:hAnsi="Arial" w:cs="Arial"/>
                <w:b/>
                <w:sz w:val="24"/>
                <w:szCs w:val="24"/>
              </w:rPr>
            </w:pPr>
            <w:r w:rsidRPr="00B41DB0">
              <w:rPr>
                <w:rFonts w:ascii="Arial" w:eastAsia="Times New Roman" w:hAnsi="Arial" w:cs="Arial"/>
                <w:b/>
                <w:sz w:val="24"/>
                <w:szCs w:val="24"/>
                <w:lang w:eastAsia="ru-RU"/>
              </w:rPr>
              <w:lastRenderedPageBreak/>
              <w:t>2020-2024</w:t>
            </w:r>
          </w:p>
        </w:tc>
        <w:tc>
          <w:tcPr>
            <w:tcW w:w="1988" w:type="dxa"/>
            <w:tcMar>
              <w:top w:w="0" w:type="dxa"/>
              <w:bottom w:w="0" w:type="dxa"/>
            </w:tcMar>
          </w:tcPr>
          <w:p w:rsidR="000D2A9B" w:rsidRPr="00B41DB0" w:rsidRDefault="000D2A9B" w:rsidP="0042782D">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Итого</w:t>
            </w:r>
          </w:p>
        </w:tc>
        <w:tc>
          <w:tcPr>
            <w:tcW w:w="6950" w:type="dxa"/>
            <w:gridSpan w:val="13"/>
            <w:vMerge w:val="restart"/>
          </w:tcPr>
          <w:p w:rsidR="000D2A9B" w:rsidRPr="00B41DB0" w:rsidRDefault="000D2A9B" w:rsidP="0042782D">
            <w:pPr>
              <w:spacing w:after="0" w:line="240" w:lineRule="auto"/>
              <w:rPr>
                <w:rFonts w:ascii="Arial" w:hAnsi="Arial" w:cs="Arial"/>
                <w:b/>
                <w:sz w:val="24"/>
                <w:szCs w:val="24"/>
              </w:rPr>
            </w:pPr>
            <w:r w:rsidRPr="00B41DB0">
              <w:rPr>
                <w:rFonts w:ascii="Arial" w:eastAsia="Times New Roman" w:hAnsi="Arial" w:cs="Arial"/>
                <w:b/>
                <w:sz w:val="24"/>
                <w:szCs w:val="24"/>
                <w:lang w:eastAsia="ru-RU"/>
              </w:rPr>
              <w:t>В пределах средств на обеспечение деятельности администрации Дмитровского городского округа Московской области</w:t>
            </w:r>
          </w:p>
        </w:tc>
        <w:tc>
          <w:tcPr>
            <w:tcW w:w="1843" w:type="dxa"/>
            <w:vMerge w:val="restart"/>
            <w:tcMar>
              <w:top w:w="0" w:type="dxa"/>
              <w:bottom w:w="0" w:type="dxa"/>
            </w:tcMar>
          </w:tcPr>
          <w:p w:rsidR="000D2A9B" w:rsidRPr="00B41DB0" w:rsidRDefault="000D2A9B" w:rsidP="0042782D">
            <w:pPr>
              <w:spacing w:after="0" w:line="240" w:lineRule="auto"/>
              <w:rPr>
                <w:rFonts w:ascii="Arial" w:hAnsi="Arial" w:cs="Arial"/>
                <w:b/>
                <w:sz w:val="24"/>
                <w:szCs w:val="24"/>
              </w:rPr>
            </w:pPr>
            <w:r w:rsidRPr="00B41DB0">
              <w:rPr>
                <w:rFonts w:ascii="Arial" w:eastAsia="Times New Roman" w:hAnsi="Arial" w:cs="Arial"/>
                <w:b/>
                <w:sz w:val="24"/>
                <w:szCs w:val="24"/>
                <w:lang w:eastAsia="ru-RU"/>
              </w:rPr>
              <w:t xml:space="preserve">Отдел потребительского рынка и сферы услуг администрации </w:t>
            </w:r>
            <w:r w:rsidRPr="00B41DB0">
              <w:rPr>
                <w:rFonts w:ascii="Arial" w:eastAsia="Times New Roman" w:hAnsi="Arial" w:cs="Arial"/>
                <w:b/>
                <w:sz w:val="24"/>
                <w:szCs w:val="24"/>
                <w:lang w:eastAsia="ru-RU"/>
              </w:rPr>
              <w:lastRenderedPageBreak/>
              <w:t>Дмитровского городского округа Московской области</w:t>
            </w:r>
          </w:p>
        </w:tc>
        <w:tc>
          <w:tcPr>
            <w:tcW w:w="1134" w:type="dxa"/>
            <w:vMerge w:val="restart"/>
            <w:tcMar>
              <w:top w:w="0" w:type="dxa"/>
              <w:bottom w:w="0" w:type="dxa"/>
            </w:tcMar>
          </w:tcPr>
          <w:p w:rsidR="000D2A9B" w:rsidRPr="00B41DB0" w:rsidRDefault="000D2A9B" w:rsidP="0042782D">
            <w:pPr>
              <w:spacing w:after="0" w:line="240" w:lineRule="auto"/>
              <w:rPr>
                <w:rFonts w:ascii="Arial" w:hAnsi="Arial" w:cs="Arial"/>
                <w:b/>
                <w:sz w:val="24"/>
                <w:szCs w:val="24"/>
              </w:rPr>
            </w:pPr>
          </w:p>
        </w:tc>
      </w:tr>
      <w:tr w:rsidR="000D2A9B" w:rsidRPr="00B41DB0" w:rsidTr="0042782D">
        <w:trPr>
          <w:trHeight w:val="736"/>
        </w:trPr>
        <w:tc>
          <w:tcPr>
            <w:tcW w:w="566"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42782D">
            <w:pPr>
              <w:widowControl w:val="0"/>
              <w:autoSpaceDE w:val="0"/>
              <w:autoSpaceDN w:val="0"/>
              <w:adjustRightInd w:val="0"/>
              <w:spacing w:after="0" w:line="240" w:lineRule="auto"/>
              <w:rPr>
                <w:rFonts w:ascii="Arial" w:eastAsia="Calibri" w:hAnsi="Arial" w:cs="Arial"/>
                <w:b/>
                <w:sz w:val="24"/>
                <w:szCs w:val="24"/>
              </w:rPr>
            </w:pPr>
            <w:r w:rsidRPr="00B41DB0">
              <w:rPr>
                <w:rFonts w:ascii="Arial" w:hAnsi="Arial" w:cs="Arial"/>
                <w:b/>
                <w:sz w:val="24"/>
                <w:szCs w:val="24"/>
                <w:lang w:eastAsia="ru-RU"/>
              </w:rPr>
              <w:t xml:space="preserve">Средства бюджета Дмитровского городского округа </w:t>
            </w:r>
            <w:r w:rsidRPr="00B41DB0">
              <w:rPr>
                <w:rFonts w:ascii="Arial" w:hAnsi="Arial" w:cs="Arial"/>
                <w:b/>
                <w:sz w:val="24"/>
                <w:szCs w:val="24"/>
                <w:lang w:eastAsia="ru-RU"/>
              </w:rPr>
              <w:lastRenderedPageBreak/>
              <w:t>Московской области</w:t>
            </w:r>
          </w:p>
        </w:tc>
        <w:tc>
          <w:tcPr>
            <w:tcW w:w="6950" w:type="dxa"/>
            <w:gridSpan w:val="13"/>
            <w:vMerge/>
          </w:tcPr>
          <w:p w:rsidR="000D2A9B" w:rsidRPr="00B41DB0" w:rsidRDefault="000D2A9B" w:rsidP="0042782D">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843"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r>
      <w:tr w:rsidR="000D2A9B" w:rsidRPr="00B41DB0" w:rsidTr="0042782D">
        <w:trPr>
          <w:trHeight w:val="736"/>
        </w:trPr>
        <w:tc>
          <w:tcPr>
            <w:tcW w:w="566"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42782D">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федерального бюджета</w:t>
            </w:r>
          </w:p>
        </w:tc>
        <w:tc>
          <w:tcPr>
            <w:tcW w:w="6950" w:type="dxa"/>
            <w:gridSpan w:val="13"/>
            <w:vMerge/>
          </w:tcPr>
          <w:p w:rsidR="000D2A9B" w:rsidRPr="00B41DB0" w:rsidRDefault="000D2A9B" w:rsidP="0042782D">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843"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r>
      <w:tr w:rsidR="000D2A9B" w:rsidRPr="00B41DB0" w:rsidTr="0042782D">
        <w:trPr>
          <w:trHeight w:val="736"/>
        </w:trPr>
        <w:tc>
          <w:tcPr>
            <w:tcW w:w="566"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42782D">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бюджета Московской области</w:t>
            </w:r>
          </w:p>
        </w:tc>
        <w:tc>
          <w:tcPr>
            <w:tcW w:w="6950" w:type="dxa"/>
            <w:gridSpan w:val="13"/>
            <w:vMerge/>
          </w:tcPr>
          <w:p w:rsidR="000D2A9B" w:rsidRPr="00B41DB0" w:rsidRDefault="000D2A9B" w:rsidP="0042782D">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843"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r>
      <w:tr w:rsidR="000D2A9B" w:rsidRPr="00B41DB0" w:rsidTr="0042782D">
        <w:trPr>
          <w:trHeight w:val="771"/>
        </w:trPr>
        <w:tc>
          <w:tcPr>
            <w:tcW w:w="566"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42782D">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Внебюджетные источники</w:t>
            </w:r>
          </w:p>
        </w:tc>
        <w:tc>
          <w:tcPr>
            <w:tcW w:w="6950" w:type="dxa"/>
            <w:gridSpan w:val="13"/>
            <w:vMerge/>
          </w:tcPr>
          <w:p w:rsidR="000D2A9B" w:rsidRPr="00B41DB0" w:rsidRDefault="000D2A9B" w:rsidP="0042782D">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843"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r>
      <w:tr w:rsidR="000D2A9B" w:rsidRPr="00B41DB0" w:rsidTr="0042782D">
        <w:trPr>
          <w:trHeight w:val="346"/>
        </w:trPr>
        <w:tc>
          <w:tcPr>
            <w:tcW w:w="566" w:type="dxa"/>
            <w:vMerge w:val="restart"/>
            <w:tcMar>
              <w:top w:w="0" w:type="dxa"/>
              <w:bottom w:w="0" w:type="dxa"/>
            </w:tcMar>
          </w:tcPr>
          <w:p w:rsidR="000D2A9B" w:rsidRPr="00B41DB0" w:rsidRDefault="000D2A9B" w:rsidP="0042782D">
            <w:pPr>
              <w:spacing w:line="240" w:lineRule="auto"/>
              <w:rPr>
                <w:rFonts w:ascii="Arial" w:eastAsia="Calibri" w:hAnsi="Arial" w:cs="Arial"/>
                <w:b/>
                <w:sz w:val="24"/>
                <w:szCs w:val="24"/>
              </w:rPr>
            </w:pPr>
            <w:r w:rsidRPr="00B41DB0">
              <w:rPr>
                <w:rFonts w:ascii="Arial" w:eastAsia="Calibri" w:hAnsi="Arial" w:cs="Arial"/>
                <w:b/>
                <w:sz w:val="24"/>
                <w:szCs w:val="24"/>
              </w:rPr>
              <w:t>5.1</w:t>
            </w:r>
          </w:p>
        </w:tc>
        <w:tc>
          <w:tcPr>
            <w:tcW w:w="2131" w:type="dxa"/>
            <w:vMerge w:val="restart"/>
            <w:tcMar>
              <w:top w:w="0" w:type="dxa"/>
              <w:bottom w:w="0" w:type="dxa"/>
            </w:tcMar>
          </w:tcPr>
          <w:p w:rsidR="000D2A9B" w:rsidRPr="00B41DB0" w:rsidRDefault="000D2A9B" w:rsidP="0042782D">
            <w:pPr>
              <w:spacing w:line="240" w:lineRule="auto"/>
              <w:rPr>
                <w:rFonts w:ascii="Arial" w:eastAsia="Calibri" w:hAnsi="Arial" w:cs="Arial"/>
                <w:b/>
                <w:sz w:val="24"/>
                <w:szCs w:val="24"/>
              </w:rPr>
            </w:pPr>
            <w:r w:rsidRPr="00B41DB0">
              <w:rPr>
                <w:rFonts w:ascii="Arial" w:eastAsia="Calibri" w:hAnsi="Arial" w:cs="Arial"/>
                <w:b/>
                <w:sz w:val="24"/>
                <w:szCs w:val="24"/>
              </w:rPr>
              <w:t xml:space="preserve">Мероприятие </w:t>
            </w:r>
            <w:r w:rsidR="00E373FB" w:rsidRPr="00B41DB0">
              <w:rPr>
                <w:rFonts w:ascii="Arial" w:eastAsia="Calibri" w:hAnsi="Arial" w:cs="Arial"/>
                <w:b/>
                <w:sz w:val="24"/>
                <w:szCs w:val="24"/>
              </w:rPr>
              <w:t>1</w:t>
            </w:r>
          </w:p>
          <w:p w:rsidR="000D2A9B" w:rsidRPr="00B41DB0" w:rsidRDefault="000D2A9B" w:rsidP="0042782D">
            <w:pPr>
              <w:spacing w:line="240" w:lineRule="auto"/>
              <w:rPr>
                <w:rFonts w:ascii="Arial" w:eastAsia="Calibri" w:hAnsi="Arial" w:cs="Arial"/>
                <w:b/>
                <w:sz w:val="24"/>
                <w:szCs w:val="24"/>
              </w:rPr>
            </w:pPr>
            <w:r w:rsidRPr="00B41DB0">
              <w:rPr>
                <w:rFonts w:ascii="Arial" w:eastAsia="Calibri" w:hAnsi="Arial" w:cs="Arial"/>
                <w:b/>
                <w:sz w:val="24"/>
                <w:szCs w:val="24"/>
              </w:rPr>
              <w:t>Рассмотрение обращений и жалоб, консультация граждан  по вопросам защиты прав потребителей</w:t>
            </w:r>
          </w:p>
        </w:tc>
        <w:tc>
          <w:tcPr>
            <w:tcW w:w="417" w:type="dxa"/>
            <w:vMerge w:val="restart"/>
            <w:tcMar>
              <w:top w:w="0" w:type="dxa"/>
              <w:bottom w:w="0" w:type="dxa"/>
            </w:tcMar>
          </w:tcPr>
          <w:p w:rsidR="000D2A9B" w:rsidRPr="00B41DB0" w:rsidRDefault="000D2A9B" w:rsidP="0042782D">
            <w:pPr>
              <w:spacing w:line="240" w:lineRule="auto"/>
              <w:rPr>
                <w:rFonts w:ascii="Arial" w:eastAsia="Calibri" w:hAnsi="Arial" w:cs="Arial"/>
                <w:b/>
                <w:sz w:val="24"/>
                <w:szCs w:val="24"/>
              </w:rPr>
            </w:pPr>
            <w:r w:rsidRPr="00B41DB0">
              <w:rPr>
                <w:rFonts w:ascii="Arial" w:eastAsia="Times New Roman" w:hAnsi="Arial" w:cs="Arial"/>
                <w:b/>
                <w:sz w:val="24"/>
                <w:szCs w:val="24"/>
                <w:lang w:eastAsia="ru-RU"/>
              </w:rPr>
              <w:t>2020-2024</w:t>
            </w:r>
          </w:p>
        </w:tc>
        <w:tc>
          <w:tcPr>
            <w:tcW w:w="1988" w:type="dxa"/>
            <w:tcMar>
              <w:top w:w="0" w:type="dxa"/>
              <w:bottom w:w="0" w:type="dxa"/>
            </w:tcMar>
          </w:tcPr>
          <w:p w:rsidR="000D2A9B" w:rsidRPr="00B41DB0" w:rsidRDefault="000D2A9B" w:rsidP="0042782D">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Итого</w:t>
            </w:r>
          </w:p>
        </w:tc>
        <w:tc>
          <w:tcPr>
            <w:tcW w:w="6950" w:type="dxa"/>
            <w:gridSpan w:val="13"/>
            <w:vMerge w:val="restart"/>
          </w:tcPr>
          <w:p w:rsidR="000D2A9B" w:rsidRPr="00B41DB0" w:rsidRDefault="000D2A9B" w:rsidP="0042782D">
            <w:pPr>
              <w:spacing w:after="0" w:line="240" w:lineRule="auto"/>
              <w:rPr>
                <w:rFonts w:ascii="Arial" w:hAnsi="Arial" w:cs="Arial"/>
                <w:b/>
                <w:sz w:val="24"/>
                <w:szCs w:val="24"/>
              </w:rPr>
            </w:pPr>
            <w:r w:rsidRPr="00B41DB0">
              <w:rPr>
                <w:rFonts w:ascii="Arial" w:eastAsia="Times New Roman" w:hAnsi="Arial" w:cs="Arial"/>
                <w:b/>
                <w:sz w:val="24"/>
                <w:szCs w:val="24"/>
                <w:lang w:eastAsia="ru-RU"/>
              </w:rPr>
              <w:t>В пределах средств на обеспечение деятельности администрации Дмитровского городского округа Московской области</w:t>
            </w:r>
          </w:p>
        </w:tc>
        <w:tc>
          <w:tcPr>
            <w:tcW w:w="1843" w:type="dxa"/>
            <w:vMerge w:val="restart"/>
            <w:tcMar>
              <w:top w:w="0" w:type="dxa"/>
              <w:bottom w:w="0" w:type="dxa"/>
            </w:tcMar>
          </w:tcPr>
          <w:p w:rsidR="000D2A9B" w:rsidRPr="00B41DB0" w:rsidRDefault="000D2A9B" w:rsidP="0042782D">
            <w:pPr>
              <w:spacing w:after="0" w:line="240" w:lineRule="auto"/>
              <w:rPr>
                <w:rFonts w:ascii="Arial" w:hAnsi="Arial" w:cs="Arial"/>
                <w:b/>
                <w:sz w:val="24"/>
                <w:szCs w:val="24"/>
              </w:rPr>
            </w:pPr>
            <w:r w:rsidRPr="00B41DB0">
              <w:rPr>
                <w:rFonts w:ascii="Arial" w:eastAsia="Times New Roman" w:hAnsi="Arial" w:cs="Arial"/>
                <w:b/>
                <w:sz w:val="24"/>
                <w:szCs w:val="24"/>
                <w:lang w:eastAsia="ru-RU"/>
              </w:rPr>
              <w:t>Отдел потребительского рынка и сферы услуг администрации Дмитровского городского округа Московской области</w:t>
            </w:r>
          </w:p>
        </w:tc>
        <w:tc>
          <w:tcPr>
            <w:tcW w:w="1134" w:type="dxa"/>
            <w:vMerge w:val="restart"/>
            <w:tcMar>
              <w:top w:w="0" w:type="dxa"/>
              <w:bottom w:w="0" w:type="dxa"/>
            </w:tcMar>
          </w:tcPr>
          <w:p w:rsidR="000D2A9B" w:rsidRPr="00B41DB0" w:rsidRDefault="000D2A9B" w:rsidP="0042782D">
            <w:pPr>
              <w:spacing w:after="0" w:line="240" w:lineRule="auto"/>
              <w:rPr>
                <w:rFonts w:ascii="Arial" w:hAnsi="Arial" w:cs="Arial"/>
                <w:b/>
                <w:sz w:val="24"/>
                <w:szCs w:val="24"/>
              </w:rPr>
            </w:pPr>
          </w:p>
        </w:tc>
      </w:tr>
      <w:tr w:rsidR="000D2A9B" w:rsidRPr="00B41DB0" w:rsidTr="0042782D">
        <w:trPr>
          <w:trHeight w:val="736"/>
        </w:trPr>
        <w:tc>
          <w:tcPr>
            <w:tcW w:w="566"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42782D">
            <w:pPr>
              <w:widowControl w:val="0"/>
              <w:autoSpaceDE w:val="0"/>
              <w:autoSpaceDN w:val="0"/>
              <w:adjustRightInd w:val="0"/>
              <w:spacing w:after="0" w:line="240" w:lineRule="auto"/>
              <w:rPr>
                <w:rFonts w:ascii="Arial" w:eastAsia="Calibri" w:hAnsi="Arial" w:cs="Arial"/>
                <w:b/>
                <w:sz w:val="24"/>
                <w:szCs w:val="24"/>
              </w:rPr>
            </w:pPr>
            <w:r w:rsidRPr="00B41DB0">
              <w:rPr>
                <w:rFonts w:ascii="Arial" w:hAnsi="Arial" w:cs="Arial"/>
                <w:b/>
                <w:sz w:val="24"/>
                <w:szCs w:val="24"/>
                <w:lang w:eastAsia="ru-RU"/>
              </w:rPr>
              <w:t>Средства бюджета Дмитровского городского округа Московской области</w:t>
            </w:r>
          </w:p>
        </w:tc>
        <w:tc>
          <w:tcPr>
            <w:tcW w:w="6950" w:type="dxa"/>
            <w:gridSpan w:val="13"/>
            <w:vMerge/>
          </w:tcPr>
          <w:p w:rsidR="000D2A9B" w:rsidRPr="00B41DB0" w:rsidRDefault="000D2A9B" w:rsidP="0042782D">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843"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r>
      <w:tr w:rsidR="000D2A9B" w:rsidRPr="00B41DB0" w:rsidTr="0042782D">
        <w:trPr>
          <w:trHeight w:val="736"/>
        </w:trPr>
        <w:tc>
          <w:tcPr>
            <w:tcW w:w="566"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42782D">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федерального бюджета</w:t>
            </w:r>
          </w:p>
        </w:tc>
        <w:tc>
          <w:tcPr>
            <w:tcW w:w="6950" w:type="dxa"/>
            <w:gridSpan w:val="13"/>
            <w:vMerge/>
          </w:tcPr>
          <w:p w:rsidR="000D2A9B" w:rsidRPr="00B41DB0" w:rsidRDefault="000D2A9B" w:rsidP="0042782D">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843"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r>
      <w:tr w:rsidR="000D2A9B" w:rsidRPr="00B41DB0" w:rsidTr="0042782D">
        <w:trPr>
          <w:trHeight w:val="736"/>
        </w:trPr>
        <w:tc>
          <w:tcPr>
            <w:tcW w:w="566"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42782D">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бюджета Московской области</w:t>
            </w:r>
          </w:p>
        </w:tc>
        <w:tc>
          <w:tcPr>
            <w:tcW w:w="6950" w:type="dxa"/>
            <w:gridSpan w:val="13"/>
            <w:vMerge/>
          </w:tcPr>
          <w:p w:rsidR="000D2A9B" w:rsidRPr="00B41DB0" w:rsidRDefault="000D2A9B" w:rsidP="0042782D">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843"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r>
      <w:tr w:rsidR="000D2A9B" w:rsidRPr="00B41DB0" w:rsidTr="0042782D">
        <w:trPr>
          <w:trHeight w:val="771"/>
        </w:trPr>
        <w:tc>
          <w:tcPr>
            <w:tcW w:w="566"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42782D">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Внебюджетные источники</w:t>
            </w:r>
          </w:p>
        </w:tc>
        <w:tc>
          <w:tcPr>
            <w:tcW w:w="6950" w:type="dxa"/>
            <w:gridSpan w:val="13"/>
            <w:vMerge/>
          </w:tcPr>
          <w:p w:rsidR="000D2A9B" w:rsidRPr="00B41DB0" w:rsidRDefault="000D2A9B" w:rsidP="0042782D">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843"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r>
      <w:tr w:rsidR="000D2A9B" w:rsidRPr="00B41DB0" w:rsidTr="0042782D">
        <w:trPr>
          <w:trHeight w:val="346"/>
        </w:trPr>
        <w:tc>
          <w:tcPr>
            <w:tcW w:w="566" w:type="dxa"/>
            <w:vMerge w:val="restart"/>
            <w:tcMar>
              <w:top w:w="0" w:type="dxa"/>
              <w:bottom w:w="0" w:type="dxa"/>
            </w:tcMar>
          </w:tcPr>
          <w:p w:rsidR="000D2A9B" w:rsidRPr="00B41DB0" w:rsidRDefault="000D2A9B" w:rsidP="001B1BC3">
            <w:pPr>
              <w:spacing w:line="240" w:lineRule="auto"/>
              <w:rPr>
                <w:rFonts w:ascii="Arial" w:eastAsia="Calibri" w:hAnsi="Arial" w:cs="Arial"/>
                <w:b/>
                <w:sz w:val="24"/>
                <w:szCs w:val="24"/>
              </w:rPr>
            </w:pPr>
            <w:r w:rsidRPr="00B41DB0">
              <w:rPr>
                <w:rFonts w:ascii="Arial" w:eastAsia="Calibri" w:hAnsi="Arial" w:cs="Arial"/>
                <w:b/>
                <w:sz w:val="24"/>
                <w:szCs w:val="24"/>
              </w:rPr>
              <w:t>5.2</w:t>
            </w:r>
          </w:p>
        </w:tc>
        <w:tc>
          <w:tcPr>
            <w:tcW w:w="2131" w:type="dxa"/>
            <w:vMerge w:val="restart"/>
            <w:tcMar>
              <w:top w:w="0" w:type="dxa"/>
              <w:bottom w:w="0" w:type="dxa"/>
            </w:tcMar>
          </w:tcPr>
          <w:p w:rsidR="000D2A9B" w:rsidRPr="00B41DB0" w:rsidRDefault="000D2A9B" w:rsidP="0042782D">
            <w:pPr>
              <w:spacing w:line="240" w:lineRule="auto"/>
              <w:rPr>
                <w:rFonts w:ascii="Arial" w:eastAsia="Calibri" w:hAnsi="Arial" w:cs="Arial"/>
                <w:b/>
                <w:sz w:val="24"/>
                <w:szCs w:val="24"/>
              </w:rPr>
            </w:pPr>
            <w:r w:rsidRPr="00B41DB0">
              <w:rPr>
                <w:rFonts w:ascii="Arial" w:eastAsia="Calibri" w:hAnsi="Arial" w:cs="Arial"/>
                <w:b/>
                <w:sz w:val="24"/>
                <w:szCs w:val="24"/>
              </w:rPr>
              <w:t>Мероприятие 2</w:t>
            </w:r>
          </w:p>
          <w:p w:rsidR="000D2A9B" w:rsidRPr="00B41DB0" w:rsidRDefault="000D2A9B" w:rsidP="0042782D">
            <w:pPr>
              <w:spacing w:line="240" w:lineRule="auto"/>
              <w:rPr>
                <w:rFonts w:ascii="Arial" w:eastAsia="Calibri" w:hAnsi="Arial" w:cs="Arial"/>
                <w:b/>
                <w:sz w:val="24"/>
                <w:szCs w:val="24"/>
              </w:rPr>
            </w:pPr>
            <w:r w:rsidRPr="00B41DB0">
              <w:rPr>
                <w:rFonts w:ascii="Arial" w:eastAsia="Calibri" w:hAnsi="Arial" w:cs="Arial"/>
                <w:b/>
                <w:sz w:val="24"/>
                <w:szCs w:val="24"/>
              </w:rPr>
              <w:t xml:space="preserve">Обращения в суды по </w:t>
            </w:r>
            <w:r w:rsidRPr="00B41DB0">
              <w:rPr>
                <w:rFonts w:ascii="Arial" w:eastAsia="Calibri" w:hAnsi="Arial" w:cs="Arial"/>
                <w:b/>
                <w:sz w:val="24"/>
                <w:szCs w:val="24"/>
              </w:rPr>
              <w:lastRenderedPageBreak/>
              <w:t>вопросу защиты прав потребителей</w:t>
            </w:r>
          </w:p>
        </w:tc>
        <w:tc>
          <w:tcPr>
            <w:tcW w:w="417" w:type="dxa"/>
            <w:vMerge w:val="restart"/>
            <w:tcMar>
              <w:top w:w="0" w:type="dxa"/>
              <w:bottom w:w="0" w:type="dxa"/>
            </w:tcMar>
          </w:tcPr>
          <w:p w:rsidR="000D2A9B" w:rsidRPr="00B41DB0" w:rsidRDefault="000D2A9B" w:rsidP="0042782D">
            <w:pPr>
              <w:spacing w:line="240" w:lineRule="auto"/>
              <w:rPr>
                <w:rFonts w:ascii="Arial" w:eastAsia="Calibri" w:hAnsi="Arial" w:cs="Arial"/>
                <w:b/>
                <w:sz w:val="24"/>
                <w:szCs w:val="24"/>
              </w:rPr>
            </w:pPr>
            <w:r w:rsidRPr="00B41DB0">
              <w:rPr>
                <w:rFonts w:ascii="Arial" w:eastAsia="Times New Roman" w:hAnsi="Arial" w:cs="Arial"/>
                <w:b/>
                <w:sz w:val="24"/>
                <w:szCs w:val="24"/>
                <w:lang w:eastAsia="ru-RU"/>
              </w:rPr>
              <w:lastRenderedPageBreak/>
              <w:t>2020-</w:t>
            </w:r>
            <w:r w:rsidRPr="00B41DB0">
              <w:rPr>
                <w:rFonts w:ascii="Arial" w:eastAsia="Times New Roman" w:hAnsi="Arial" w:cs="Arial"/>
                <w:b/>
                <w:sz w:val="24"/>
                <w:szCs w:val="24"/>
                <w:lang w:eastAsia="ru-RU"/>
              </w:rPr>
              <w:lastRenderedPageBreak/>
              <w:t>2024</w:t>
            </w:r>
          </w:p>
        </w:tc>
        <w:tc>
          <w:tcPr>
            <w:tcW w:w="1988" w:type="dxa"/>
            <w:tcMar>
              <w:top w:w="0" w:type="dxa"/>
              <w:bottom w:w="0" w:type="dxa"/>
            </w:tcMar>
          </w:tcPr>
          <w:p w:rsidR="000D2A9B" w:rsidRPr="00B41DB0" w:rsidRDefault="000D2A9B" w:rsidP="0042782D">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lastRenderedPageBreak/>
              <w:t>Итого</w:t>
            </w:r>
          </w:p>
        </w:tc>
        <w:tc>
          <w:tcPr>
            <w:tcW w:w="6950" w:type="dxa"/>
            <w:gridSpan w:val="13"/>
            <w:vMerge w:val="restart"/>
          </w:tcPr>
          <w:p w:rsidR="000D2A9B" w:rsidRPr="00B41DB0" w:rsidRDefault="000D2A9B" w:rsidP="0042782D">
            <w:pPr>
              <w:spacing w:after="0" w:line="240" w:lineRule="auto"/>
              <w:rPr>
                <w:rFonts w:ascii="Arial" w:hAnsi="Arial" w:cs="Arial"/>
                <w:b/>
                <w:sz w:val="24"/>
                <w:szCs w:val="24"/>
              </w:rPr>
            </w:pPr>
            <w:r w:rsidRPr="00B41DB0">
              <w:rPr>
                <w:rFonts w:ascii="Arial" w:eastAsia="Times New Roman" w:hAnsi="Arial" w:cs="Arial"/>
                <w:b/>
                <w:sz w:val="24"/>
                <w:szCs w:val="24"/>
                <w:lang w:eastAsia="ru-RU"/>
              </w:rPr>
              <w:t>В пределах средств на обеспечение деятельности администрации Дмитровского городского округа Московской области</w:t>
            </w:r>
          </w:p>
        </w:tc>
        <w:tc>
          <w:tcPr>
            <w:tcW w:w="1843" w:type="dxa"/>
            <w:vMerge w:val="restart"/>
            <w:tcMar>
              <w:top w:w="0" w:type="dxa"/>
              <w:bottom w:w="0" w:type="dxa"/>
            </w:tcMar>
          </w:tcPr>
          <w:p w:rsidR="000D2A9B" w:rsidRPr="00B41DB0" w:rsidRDefault="000D2A9B" w:rsidP="0042782D">
            <w:pPr>
              <w:spacing w:after="0" w:line="240" w:lineRule="auto"/>
              <w:rPr>
                <w:rFonts w:ascii="Arial" w:hAnsi="Arial" w:cs="Arial"/>
                <w:b/>
                <w:sz w:val="24"/>
                <w:szCs w:val="24"/>
              </w:rPr>
            </w:pPr>
            <w:r w:rsidRPr="00B41DB0">
              <w:rPr>
                <w:rFonts w:ascii="Arial" w:eastAsia="Times New Roman" w:hAnsi="Arial" w:cs="Arial"/>
                <w:b/>
                <w:sz w:val="24"/>
                <w:szCs w:val="24"/>
                <w:lang w:eastAsia="ru-RU"/>
              </w:rPr>
              <w:t xml:space="preserve">Отдел потребительского рынка и </w:t>
            </w:r>
            <w:r w:rsidRPr="00B41DB0">
              <w:rPr>
                <w:rFonts w:ascii="Arial" w:eastAsia="Times New Roman" w:hAnsi="Arial" w:cs="Arial"/>
                <w:b/>
                <w:sz w:val="24"/>
                <w:szCs w:val="24"/>
                <w:lang w:eastAsia="ru-RU"/>
              </w:rPr>
              <w:lastRenderedPageBreak/>
              <w:t>сферы услуг администрации Дмитровского городского округа Московской области</w:t>
            </w:r>
          </w:p>
        </w:tc>
        <w:tc>
          <w:tcPr>
            <w:tcW w:w="1134" w:type="dxa"/>
            <w:vMerge w:val="restart"/>
            <w:tcMar>
              <w:top w:w="0" w:type="dxa"/>
              <w:bottom w:w="0" w:type="dxa"/>
            </w:tcMar>
          </w:tcPr>
          <w:p w:rsidR="000D2A9B" w:rsidRPr="00B41DB0" w:rsidRDefault="000D2A9B" w:rsidP="0042782D">
            <w:pPr>
              <w:spacing w:after="0" w:line="240" w:lineRule="auto"/>
              <w:rPr>
                <w:rFonts w:ascii="Arial" w:hAnsi="Arial" w:cs="Arial"/>
                <w:b/>
                <w:sz w:val="24"/>
                <w:szCs w:val="24"/>
              </w:rPr>
            </w:pPr>
          </w:p>
        </w:tc>
      </w:tr>
      <w:tr w:rsidR="000D2A9B" w:rsidRPr="00B41DB0" w:rsidTr="0042782D">
        <w:trPr>
          <w:trHeight w:val="736"/>
        </w:trPr>
        <w:tc>
          <w:tcPr>
            <w:tcW w:w="566"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42782D">
            <w:pPr>
              <w:widowControl w:val="0"/>
              <w:autoSpaceDE w:val="0"/>
              <w:autoSpaceDN w:val="0"/>
              <w:adjustRightInd w:val="0"/>
              <w:spacing w:after="0" w:line="240" w:lineRule="auto"/>
              <w:rPr>
                <w:rFonts w:ascii="Arial" w:eastAsia="Calibri" w:hAnsi="Arial" w:cs="Arial"/>
                <w:b/>
                <w:sz w:val="24"/>
                <w:szCs w:val="24"/>
              </w:rPr>
            </w:pPr>
            <w:r w:rsidRPr="00B41DB0">
              <w:rPr>
                <w:rFonts w:ascii="Arial" w:hAnsi="Arial" w:cs="Arial"/>
                <w:b/>
                <w:sz w:val="24"/>
                <w:szCs w:val="24"/>
                <w:lang w:eastAsia="ru-RU"/>
              </w:rPr>
              <w:t xml:space="preserve">Средства бюджета </w:t>
            </w:r>
            <w:r w:rsidRPr="00B41DB0">
              <w:rPr>
                <w:rFonts w:ascii="Arial" w:hAnsi="Arial" w:cs="Arial"/>
                <w:b/>
                <w:sz w:val="24"/>
                <w:szCs w:val="24"/>
                <w:lang w:eastAsia="ru-RU"/>
              </w:rPr>
              <w:lastRenderedPageBreak/>
              <w:t>Дмитровского городского округа Московской области</w:t>
            </w:r>
          </w:p>
        </w:tc>
        <w:tc>
          <w:tcPr>
            <w:tcW w:w="6950" w:type="dxa"/>
            <w:gridSpan w:val="13"/>
            <w:vMerge/>
          </w:tcPr>
          <w:p w:rsidR="000D2A9B" w:rsidRPr="00B41DB0" w:rsidRDefault="000D2A9B" w:rsidP="0042782D">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843"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r>
      <w:tr w:rsidR="000D2A9B" w:rsidRPr="00B41DB0" w:rsidTr="0042782D">
        <w:trPr>
          <w:trHeight w:val="736"/>
        </w:trPr>
        <w:tc>
          <w:tcPr>
            <w:tcW w:w="566"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42782D">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федерального бюджета</w:t>
            </w:r>
          </w:p>
        </w:tc>
        <w:tc>
          <w:tcPr>
            <w:tcW w:w="6950" w:type="dxa"/>
            <w:gridSpan w:val="13"/>
            <w:vMerge/>
          </w:tcPr>
          <w:p w:rsidR="000D2A9B" w:rsidRPr="00B41DB0" w:rsidRDefault="000D2A9B" w:rsidP="0042782D">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843"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r>
      <w:tr w:rsidR="000D2A9B" w:rsidRPr="00B41DB0" w:rsidTr="0042782D">
        <w:trPr>
          <w:trHeight w:val="736"/>
        </w:trPr>
        <w:tc>
          <w:tcPr>
            <w:tcW w:w="566"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42782D">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Средства бюджета Московской области</w:t>
            </w:r>
          </w:p>
        </w:tc>
        <w:tc>
          <w:tcPr>
            <w:tcW w:w="6950" w:type="dxa"/>
            <w:gridSpan w:val="13"/>
            <w:vMerge/>
          </w:tcPr>
          <w:p w:rsidR="000D2A9B" w:rsidRPr="00B41DB0" w:rsidRDefault="000D2A9B" w:rsidP="0042782D">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843"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r>
      <w:tr w:rsidR="000D2A9B" w:rsidRPr="00B41DB0" w:rsidTr="0042782D">
        <w:trPr>
          <w:trHeight w:val="771"/>
        </w:trPr>
        <w:tc>
          <w:tcPr>
            <w:tcW w:w="566"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2131"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417"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1988" w:type="dxa"/>
            <w:tcMar>
              <w:top w:w="0" w:type="dxa"/>
              <w:bottom w:w="0" w:type="dxa"/>
            </w:tcMar>
            <w:vAlign w:val="center"/>
          </w:tcPr>
          <w:p w:rsidR="000D2A9B" w:rsidRPr="00B41DB0" w:rsidRDefault="000D2A9B" w:rsidP="0042782D">
            <w:pPr>
              <w:widowControl w:val="0"/>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Внебюджетные источники</w:t>
            </w:r>
          </w:p>
        </w:tc>
        <w:tc>
          <w:tcPr>
            <w:tcW w:w="6950" w:type="dxa"/>
            <w:gridSpan w:val="13"/>
            <w:vMerge/>
          </w:tcPr>
          <w:p w:rsidR="000D2A9B" w:rsidRPr="00B41DB0" w:rsidRDefault="000D2A9B" w:rsidP="0042782D">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1843"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c>
          <w:tcPr>
            <w:tcW w:w="1134" w:type="dxa"/>
            <w:vMerge/>
            <w:tcMar>
              <w:top w:w="0" w:type="dxa"/>
              <w:bottom w:w="0" w:type="dxa"/>
            </w:tcMar>
          </w:tcPr>
          <w:p w:rsidR="000D2A9B" w:rsidRPr="00B41DB0" w:rsidRDefault="000D2A9B" w:rsidP="0042782D">
            <w:pPr>
              <w:spacing w:line="240" w:lineRule="auto"/>
              <w:rPr>
                <w:rFonts w:ascii="Arial" w:eastAsia="Calibri" w:hAnsi="Arial" w:cs="Arial"/>
                <w:b/>
                <w:sz w:val="24"/>
                <w:szCs w:val="24"/>
              </w:rPr>
            </w:pPr>
          </w:p>
        </w:tc>
      </w:tr>
    </w:tbl>
    <w:p w:rsidR="0049212D" w:rsidRPr="00B41DB0" w:rsidRDefault="0049212D" w:rsidP="0049212D">
      <w:pPr>
        <w:widowControl w:val="0"/>
        <w:autoSpaceDE w:val="0"/>
        <w:autoSpaceDN w:val="0"/>
        <w:spacing w:after="0" w:line="240" w:lineRule="auto"/>
        <w:ind w:firstLine="540"/>
        <w:jc w:val="both"/>
        <w:rPr>
          <w:rFonts w:ascii="Arial" w:eastAsia="Times New Roman" w:hAnsi="Arial" w:cs="Arial"/>
          <w:b/>
          <w:sz w:val="24"/>
          <w:szCs w:val="24"/>
          <w:lang w:eastAsia="ru-RU"/>
        </w:rPr>
        <w:sectPr w:rsidR="0049212D" w:rsidRPr="00B41DB0" w:rsidSect="0049212D">
          <w:footerReference w:type="default" r:id="rId11"/>
          <w:pgSz w:w="16840" w:h="11907" w:orient="landscape"/>
          <w:pgMar w:top="1134" w:right="850" w:bottom="1134" w:left="1701" w:header="0" w:footer="0" w:gutter="0"/>
          <w:cols w:space="720"/>
          <w:docGrid w:linePitch="299"/>
        </w:sectPr>
      </w:pPr>
      <w:r w:rsidRPr="00B41DB0">
        <w:rPr>
          <w:rFonts w:ascii="Arial" w:eastAsia="Times New Roman" w:hAnsi="Arial" w:cs="Arial"/>
          <w:b/>
          <w:sz w:val="24"/>
          <w:szCs w:val="24"/>
          <w:lang w:eastAsia="ru-RU"/>
        </w:rPr>
        <w:t xml:space="preserve"> </w:t>
      </w:r>
    </w:p>
    <w:p w:rsidR="002324F2" w:rsidRPr="00B41DB0" w:rsidRDefault="002324F2" w:rsidP="002324F2">
      <w:pPr>
        <w:autoSpaceDE w:val="0"/>
        <w:autoSpaceDN w:val="0"/>
        <w:adjustRightInd w:val="0"/>
        <w:spacing w:after="0" w:line="240" w:lineRule="auto"/>
        <w:jc w:val="center"/>
        <w:outlineLvl w:val="0"/>
        <w:rPr>
          <w:rFonts w:ascii="Arial" w:hAnsi="Arial" w:cs="Arial"/>
          <w:b/>
          <w:sz w:val="24"/>
          <w:szCs w:val="24"/>
        </w:rPr>
      </w:pPr>
      <w:r w:rsidRPr="00B41DB0">
        <w:rPr>
          <w:rFonts w:ascii="Arial" w:hAnsi="Arial" w:cs="Arial"/>
          <w:b/>
          <w:sz w:val="24"/>
          <w:szCs w:val="24"/>
        </w:rPr>
        <w:lastRenderedPageBreak/>
        <w:t xml:space="preserve">Методика </w:t>
      </w:r>
      <w:proofErr w:type="gramStart"/>
      <w:r w:rsidRPr="00B41DB0">
        <w:rPr>
          <w:rFonts w:ascii="Arial" w:hAnsi="Arial" w:cs="Arial"/>
          <w:b/>
          <w:sz w:val="24"/>
          <w:szCs w:val="24"/>
        </w:rPr>
        <w:t>расчета значений показателей оценки эффективности реализации</w:t>
      </w:r>
      <w:proofErr w:type="gramEnd"/>
      <w:r w:rsidRPr="00B41DB0">
        <w:rPr>
          <w:rFonts w:ascii="Arial" w:hAnsi="Arial" w:cs="Arial"/>
          <w:b/>
          <w:sz w:val="24"/>
          <w:szCs w:val="24"/>
        </w:rPr>
        <w:t xml:space="preserve"> </w:t>
      </w:r>
    </w:p>
    <w:p w:rsidR="00526A65" w:rsidRPr="00B41DB0" w:rsidRDefault="00526A65" w:rsidP="002324F2">
      <w:pPr>
        <w:autoSpaceDE w:val="0"/>
        <w:autoSpaceDN w:val="0"/>
        <w:adjustRightInd w:val="0"/>
        <w:spacing w:after="0" w:line="240" w:lineRule="auto"/>
        <w:jc w:val="center"/>
        <w:outlineLvl w:val="0"/>
        <w:rPr>
          <w:rFonts w:ascii="Arial" w:hAnsi="Arial" w:cs="Arial"/>
          <w:b/>
          <w:sz w:val="24"/>
          <w:szCs w:val="24"/>
        </w:rPr>
      </w:pPr>
      <w:r w:rsidRPr="00B41DB0">
        <w:rPr>
          <w:rFonts w:ascii="Arial" w:hAnsi="Arial" w:cs="Arial"/>
          <w:b/>
          <w:sz w:val="24"/>
          <w:szCs w:val="24"/>
        </w:rPr>
        <w:t>муниципальной программы</w:t>
      </w:r>
    </w:p>
    <w:p w:rsidR="00526A65" w:rsidRPr="00B41DB0" w:rsidRDefault="00526A65" w:rsidP="002324F2">
      <w:pPr>
        <w:autoSpaceDE w:val="0"/>
        <w:autoSpaceDN w:val="0"/>
        <w:adjustRightInd w:val="0"/>
        <w:spacing w:after="0" w:line="240" w:lineRule="auto"/>
        <w:jc w:val="center"/>
        <w:outlineLvl w:val="0"/>
        <w:rPr>
          <w:rFonts w:ascii="Arial" w:hAnsi="Arial" w:cs="Arial"/>
          <w:b/>
          <w:sz w:val="24"/>
          <w:szCs w:val="24"/>
        </w:rPr>
      </w:pPr>
      <w:r w:rsidRPr="00B41DB0">
        <w:rPr>
          <w:rFonts w:ascii="Arial" w:hAnsi="Arial" w:cs="Arial"/>
          <w:b/>
          <w:sz w:val="24"/>
          <w:szCs w:val="24"/>
        </w:rPr>
        <w:t>Предпринимательство</w:t>
      </w:r>
    </w:p>
    <w:p w:rsidR="00B541E1" w:rsidRPr="00B41DB0" w:rsidRDefault="00B541E1" w:rsidP="00B541E1">
      <w:pPr>
        <w:pStyle w:val="ConsPlusNormal"/>
        <w:jc w:val="both"/>
        <w:rPr>
          <w:rFonts w:ascii="Arial" w:hAnsi="Arial" w:cs="Arial"/>
          <w:b/>
          <w:sz w:val="24"/>
          <w:szCs w:val="24"/>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
        <w:gridCol w:w="8"/>
        <w:gridCol w:w="3515"/>
        <w:gridCol w:w="1417"/>
        <w:gridCol w:w="5387"/>
        <w:gridCol w:w="3685"/>
      </w:tblGrid>
      <w:tr w:rsidR="00B9212B" w:rsidRPr="00B41DB0" w:rsidTr="00526A65">
        <w:trPr>
          <w:trHeight w:val="276"/>
        </w:trPr>
        <w:tc>
          <w:tcPr>
            <w:tcW w:w="738" w:type="dxa"/>
            <w:gridSpan w:val="2"/>
            <w:vAlign w:val="center"/>
          </w:tcPr>
          <w:p w:rsidR="00B9212B" w:rsidRPr="00B41DB0" w:rsidRDefault="00B9212B" w:rsidP="00E62559">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N </w:t>
            </w:r>
            <w:proofErr w:type="gramStart"/>
            <w:r w:rsidRPr="00B41DB0">
              <w:rPr>
                <w:rFonts w:ascii="Arial" w:eastAsia="Times New Roman" w:hAnsi="Arial" w:cs="Arial"/>
                <w:b/>
                <w:sz w:val="24"/>
                <w:szCs w:val="24"/>
                <w:lang w:eastAsia="ru-RU"/>
              </w:rPr>
              <w:t>п</w:t>
            </w:r>
            <w:proofErr w:type="gramEnd"/>
            <w:r w:rsidRPr="00B41DB0">
              <w:rPr>
                <w:rFonts w:ascii="Arial" w:eastAsia="Times New Roman" w:hAnsi="Arial" w:cs="Arial"/>
                <w:b/>
                <w:sz w:val="24"/>
                <w:szCs w:val="24"/>
                <w:lang w:eastAsia="ru-RU"/>
              </w:rPr>
              <w:t>/п</w:t>
            </w:r>
          </w:p>
        </w:tc>
        <w:tc>
          <w:tcPr>
            <w:tcW w:w="3515" w:type="dxa"/>
          </w:tcPr>
          <w:p w:rsidR="00B9212B" w:rsidRPr="00B41DB0" w:rsidRDefault="00B9212B" w:rsidP="00E62559">
            <w:pPr>
              <w:pStyle w:val="ConsPlusNormal"/>
              <w:jc w:val="center"/>
              <w:rPr>
                <w:rFonts w:ascii="Arial" w:hAnsi="Arial" w:cs="Arial"/>
                <w:b/>
                <w:sz w:val="24"/>
                <w:szCs w:val="24"/>
              </w:rPr>
            </w:pPr>
            <w:r w:rsidRPr="00B41DB0">
              <w:rPr>
                <w:rFonts w:ascii="Arial" w:hAnsi="Arial" w:cs="Arial"/>
                <w:b/>
                <w:sz w:val="24"/>
                <w:szCs w:val="24"/>
              </w:rPr>
              <w:t>Наименование показателя</w:t>
            </w:r>
          </w:p>
        </w:tc>
        <w:tc>
          <w:tcPr>
            <w:tcW w:w="1417" w:type="dxa"/>
          </w:tcPr>
          <w:p w:rsidR="00B9212B" w:rsidRPr="00B41DB0" w:rsidRDefault="00B9212B" w:rsidP="00E62559">
            <w:pPr>
              <w:pStyle w:val="ConsPlusNormal"/>
              <w:jc w:val="center"/>
              <w:rPr>
                <w:rFonts w:ascii="Arial" w:hAnsi="Arial" w:cs="Arial"/>
                <w:b/>
                <w:sz w:val="24"/>
                <w:szCs w:val="24"/>
              </w:rPr>
            </w:pPr>
            <w:r w:rsidRPr="00B41DB0">
              <w:rPr>
                <w:rFonts w:ascii="Arial" w:hAnsi="Arial" w:cs="Arial"/>
                <w:b/>
                <w:sz w:val="24"/>
                <w:szCs w:val="24"/>
              </w:rPr>
              <w:t>Единица измерения</w:t>
            </w:r>
          </w:p>
        </w:tc>
        <w:tc>
          <w:tcPr>
            <w:tcW w:w="5387" w:type="dxa"/>
          </w:tcPr>
          <w:p w:rsidR="00B9212B" w:rsidRPr="00B41DB0" w:rsidRDefault="00B9212B" w:rsidP="00E62559">
            <w:pPr>
              <w:pStyle w:val="ConsPlusNormal"/>
              <w:jc w:val="center"/>
              <w:rPr>
                <w:rFonts w:ascii="Arial" w:hAnsi="Arial" w:cs="Arial"/>
                <w:b/>
                <w:sz w:val="24"/>
                <w:szCs w:val="24"/>
              </w:rPr>
            </w:pPr>
            <w:r w:rsidRPr="00B41DB0">
              <w:rPr>
                <w:rFonts w:ascii="Arial" w:hAnsi="Arial" w:cs="Arial"/>
                <w:b/>
                <w:sz w:val="24"/>
                <w:szCs w:val="24"/>
              </w:rPr>
              <w:t>Алгоритм формирования показателя и методологические пояснения</w:t>
            </w:r>
          </w:p>
        </w:tc>
        <w:tc>
          <w:tcPr>
            <w:tcW w:w="3685" w:type="dxa"/>
          </w:tcPr>
          <w:p w:rsidR="00B9212B" w:rsidRPr="00B41DB0" w:rsidRDefault="00B9212B" w:rsidP="00E62559">
            <w:pPr>
              <w:pStyle w:val="ConsPlusNormal"/>
              <w:jc w:val="center"/>
              <w:rPr>
                <w:rFonts w:ascii="Arial" w:hAnsi="Arial" w:cs="Arial"/>
                <w:b/>
                <w:sz w:val="24"/>
                <w:szCs w:val="24"/>
              </w:rPr>
            </w:pPr>
            <w:r w:rsidRPr="00B41DB0">
              <w:rPr>
                <w:rFonts w:ascii="Arial" w:hAnsi="Arial" w:cs="Arial"/>
                <w:b/>
                <w:sz w:val="24"/>
                <w:szCs w:val="24"/>
              </w:rPr>
              <w:t>Источник информации</w:t>
            </w:r>
          </w:p>
        </w:tc>
      </w:tr>
      <w:tr w:rsidR="00526A65" w:rsidRPr="00B41DB0" w:rsidTr="00526A65">
        <w:trPr>
          <w:trHeight w:val="28"/>
        </w:trPr>
        <w:tc>
          <w:tcPr>
            <w:tcW w:w="14742" w:type="dxa"/>
            <w:gridSpan w:val="6"/>
          </w:tcPr>
          <w:p w:rsidR="00526A65" w:rsidRPr="00B41DB0" w:rsidRDefault="00526A65" w:rsidP="00526A65">
            <w:pPr>
              <w:autoSpaceDE w:val="0"/>
              <w:autoSpaceDN w:val="0"/>
              <w:adjustRightInd w:val="0"/>
              <w:spacing w:after="0" w:line="240" w:lineRule="auto"/>
              <w:jc w:val="center"/>
              <w:outlineLvl w:val="0"/>
              <w:rPr>
                <w:rFonts w:ascii="Arial" w:eastAsiaTheme="minorEastAsia" w:hAnsi="Arial" w:cs="Arial"/>
                <w:b/>
                <w:sz w:val="24"/>
                <w:szCs w:val="24"/>
                <w:lang w:eastAsia="ru-RU"/>
              </w:rPr>
            </w:pPr>
            <w:r w:rsidRPr="00B41DB0">
              <w:rPr>
                <w:rFonts w:ascii="Arial" w:hAnsi="Arial" w:cs="Arial"/>
                <w:b/>
                <w:sz w:val="24"/>
                <w:szCs w:val="24"/>
              </w:rPr>
              <w:t>Подпрограмма I «Инвестиции»</w:t>
            </w:r>
          </w:p>
        </w:tc>
      </w:tr>
      <w:tr w:rsidR="00B9212B" w:rsidRPr="00B41DB0" w:rsidTr="00526A65">
        <w:trPr>
          <w:trHeight w:val="250"/>
        </w:trPr>
        <w:tc>
          <w:tcPr>
            <w:tcW w:w="738" w:type="dxa"/>
            <w:gridSpan w:val="2"/>
          </w:tcPr>
          <w:p w:rsidR="00B9212B" w:rsidRPr="00B41DB0" w:rsidRDefault="00B9212B" w:rsidP="00B541E1">
            <w:pPr>
              <w:widowControl w:val="0"/>
              <w:autoSpaceDE w:val="0"/>
              <w:autoSpaceDN w:val="0"/>
              <w:adjustRightInd w:val="0"/>
              <w:jc w:val="center"/>
              <w:rPr>
                <w:rFonts w:ascii="Arial" w:eastAsiaTheme="minorEastAsia" w:hAnsi="Arial" w:cs="Arial"/>
                <w:b/>
                <w:sz w:val="24"/>
                <w:szCs w:val="24"/>
                <w:lang w:eastAsia="ru-RU"/>
              </w:rPr>
            </w:pPr>
            <w:r w:rsidRPr="00B41DB0">
              <w:rPr>
                <w:rFonts w:ascii="Arial" w:eastAsiaTheme="minorEastAsia" w:hAnsi="Arial" w:cs="Arial"/>
                <w:b/>
                <w:sz w:val="24"/>
                <w:szCs w:val="24"/>
                <w:lang w:eastAsia="ru-RU"/>
              </w:rPr>
              <w:t>1</w:t>
            </w:r>
          </w:p>
        </w:tc>
        <w:tc>
          <w:tcPr>
            <w:tcW w:w="3515" w:type="dxa"/>
          </w:tcPr>
          <w:p w:rsidR="00B9212B" w:rsidRPr="00B41DB0" w:rsidRDefault="00B9212B" w:rsidP="00B541E1">
            <w:pPr>
              <w:widowControl w:val="0"/>
              <w:autoSpaceDE w:val="0"/>
              <w:autoSpaceDN w:val="0"/>
              <w:adjustRightInd w:val="0"/>
              <w:jc w:val="both"/>
              <w:rPr>
                <w:rFonts w:ascii="Arial" w:eastAsiaTheme="minorEastAsia" w:hAnsi="Arial" w:cs="Arial"/>
                <w:b/>
                <w:sz w:val="24"/>
                <w:szCs w:val="24"/>
                <w:lang w:eastAsia="ru-RU"/>
              </w:rPr>
            </w:pPr>
            <w:r w:rsidRPr="00B41DB0">
              <w:rPr>
                <w:rFonts w:ascii="Arial" w:eastAsiaTheme="minorEastAsia" w:hAnsi="Arial" w:cs="Arial"/>
                <w:b/>
                <w:sz w:val="24"/>
                <w:szCs w:val="24"/>
                <w:lang w:eastAsia="ru-RU"/>
              </w:rPr>
              <w:t>Показатель 1</w:t>
            </w:r>
          </w:p>
          <w:p w:rsidR="00B9212B" w:rsidRPr="00B41DB0" w:rsidRDefault="00B9212B" w:rsidP="00B541E1">
            <w:pPr>
              <w:widowControl w:val="0"/>
              <w:autoSpaceDE w:val="0"/>
              <w:autoSpaceDN w:val="0"/>
              <w:adjustRightInd w:val="0"/>
              <w:jc w:val="both"/>
              <w:rPr>
                <w:rFonts w:ascii="Arial" w:eastAsiaTheme="minorEastAsia" w:hAnsi="Arial" w:cs="Arial"/>
                <w:b/>
                <w:sz w:val="24"/>
                <w:szCs w:val="24"/>
                <w:lang w:eastAsia="ru-RU"/>
              </w:rPr>
            </w:pPr>
            <w:r w:rsidRPr="00B41DB0">
              <w:rPr>
                <w:rFonts w:ascii="Arial" w:hAnsi="Arial" w:cs="Arial"/>
                <w:b/>
                <w:sz w:val="24"/>
                <w:szCs w:val="24"/>
              </w:rPr>
              <w:t>Объем инвестиций, привлеченных в основной капитал (без учета бюджетных инвестиций), на душу населения</w:t>
            </w:r>
          </w:p>
        </w:tc>
        <w:tc>
          <w:tcPr>
            <w:tcW w:w="1417" w:type="dxa"/>
            <w:vAlign w:val="center"/>
          </w:tcPr>
          <w:p w:rsidR="00B9212B" w:rsidRPr="00B41DB0" w:rsidRDefault="00B9212B" w:rsidP="00B541E1">
            <w:pPr>
              <w:jc w:val="center"/>
              <w:rPr>
                <w:rFonts w:ascii="Arial" w:eastAsia="Times New Roman" w:hAnsi="Arial" w:cs="Arial"/>
                <w:b/>
                <w:sz w:val="24"/>
                <w:szCs w:val="24"/>
              </w:rPr>
            </w:pPr>
            <w:proofErr w:type="spellStart"/>
            <w:r w:rsidRPr="00B41DB0">
              <w:rPr>
                <w:rFonts w:ascii="Arial" w:hAnsi="Arial" w:cs="Arial"/>
                <w:b/>
                <w:sz w:val="24"/>
                <w:szCs w:val="24"/>
              </w:rPr>
              <w:t>тыс</w:t>
            </w:r>
            <w:proofErr w:type="gramStart"/>
            <w:r w:rsidRPr="00B41DB0">
              <w:rPr>
                <w:rFonts w:ascii="Arial" w:hAnsi="Arial" w:cs="Arial"/>
                <w:b/>
                <w:sz w:val="24"/>
                <w:szCs w:val="24"/>
              </w:rPr>
              <w:t>.р</w:t>
            </w:r>
            <w:proofErr w:type="gramEnd"/>
            <w:r w:rsidRPr="00B41DB0">
              <w:rPr>
                <w:rFonts w:ascii="Arial" w:hAnsi="Arial" w:cs="Arial"/>
                <w:b/>
                <w:sz w:val="24"/>
                <w:szCs w:val="24"/>
              </w:rPr>
              <w:t>уб</w:t>
            </w:r>
            <w:proofErr w:type="spellEnd"/>
            <w:r w:rsidRPr="00B41DB0">
              <w:rPr>
                <w:rFonts w:ascii="Arial" w:hAnsi="Arial" w:cs="Arial"/>
                <w:b/>
                <w:sz w:val="24"/>
                <w:szCs w:val="24"/>
              </w:rPr>
              <w:t>.</w:t>
            </w:r>
          </w:p>
        </w:tc>
        <w:tc>
          <w:tcPr>
            <w:tcW w:w="5387" w:type="dxa"/>
          </w:tcPr>
          <w:p w:rsidR="00B9212B" w:rsidRPr="00B41DB0" w:rsidRDefault="00B9212B" w:rsidP="00B541E1">
            <w:pPr>
              <w:widowControl w:val="0"/>
              <w:autoSpaceDE w:val="0"/>
              <w:autoSpaceDN w:val="0"/>
              <w:adjustRightInd w:val="0"/>
              <w:spacing w:after="240" w:line="276" w:lineRule="auto"/>
              <w:jc w:val="both"/>
              <w:rPr>
                <w:rFonts w:ascii="Arial" w:hAnsi="Arial" w:cs="Arial"/>
                <w:b/>
                <w:sz w:val="24"/>
                <w:szCs w:val="24"/>
              </w:rPr>
            </w:pPr>
            <w:proofErr w:type="spellStart"/>
            <w:r w:rsidRPr="00B41DB0">
              <w:rPr>
                <w:rFonts w:ascii="Arial" w:hAnsi="Arial" w:cs="Arial"/>
                <w:b/>
                <w:sz w:val="24"/>
                <w:szCs w:val="24"/>
              </w:rPr>
              <w:t>Идн</w:t>
            </w:r>
            <w:proofErr w:type="spellEnd"/>
            <w:r w:rsidRPr="00B41DB0">
              <w:rPr>
                <w:rFonts w:ascii="Arial" w:hAnsi="Arial" w:cs="Arial"/>
                <w:b/>
                <w:sz w:val="24"/>
                <w:szCs w:val="24"/>
              </w:rPr>
              <w:t xml:space="preserve"> = Ид / </w:t>
            </w:r>
            <w:proofErr w:type="spellStart"/>
            <w:r w:rsidRPr="00B41DB0">
              <w:rPr>
                <w:rFonts w:ascii="Arial" w:hAnsi="Arial" w:cs="Arial"/>
                <w:b/>
                <w:sz w:val="24"/>
                <w:szCs w:val="24"/>
              </w:rPr>
              <w:t>Чн</w:t>
            </w:r>
            <w:proofErr w:type="spellEnd"/>
          </w:p>
          <w:p w:rsidR="00B9212B" w:rsidRPr="00B41DB0" w:rsidRDefault="00B9212B" w:rsidP="00B541E1">
            <w:pPr>
              <w:widowControl w:val="0"/>
              <w:autoSpaceDE w:val="0"/>
              <w:autoSpaceDN w:val="0"/>
              <w:adjustRightInd w:val="0"/>
              <w:spacing w:after="240" w:line="276" w:lineRule="auto"/>
              <w:jc w:val="both"/>
              <w:rPr>
                <w:rFonts w:ascii="Arial" w:hAnsi="Arial" w:cs="Arial"/>
                <w:b/>
                <w:sz w:val="24"/>
                <w:szCs w:val="24"/>
              </w:rPr>
            </w:pPr>
            <w:r w:rsidRPr="00B41DB0">
              <w:rPr>
                <w:rFonts w:ascii="Arial" w:hAnsi="Arial" w:cs="Arial"/>
                <w:b/>
                <w:sz w:val="24"/>
                <w:szCs w:val="24"/>
              </w:rPr>
              <w:t>Где</w:t>
            </w:r>
          </w:p>
          <w:p w:rsidR="00B9212B" w:rsidRPr="00B41DB0" w:rsidRDefault="00B9212B" w:rsidP="00B541E1">
            <w:pPr>
              <w:widowControl w:val="0"/>
              <w:autoSpaceDE w:val="0"/>
              <w:autoSpaceDN w:val="0"/>
              <w:adjustRightInd w:val="0"/>
              <w:spacing w:after="240" w:line="276" w:lineRule="auto"/>
              <w:jc w:val="both"/>
              <w:rPr>
                <w:rFonts w:ascii="Arial" w:hAnsi="Arial" w:cs="Arial"/>
                <w:b/>
                <w:sz w:val="24"/>
                <w:szCs w:val="24"/>
              </w:rPr>
            </w:pPr>
            <w:proofErr w:type="spellStart"/>
            <w:r w:rsidRPr="00B41DB0">
              <w:rPr>
                <w:rFonts w:ascii="Arial" w:hAnsi="Arial" w:cs="Arial"/>
                <w:b/>
                <w:sz w:val="24"/>
                <w:szCs w:val="24"/>
              </w:rPr>
              <w:t>Идн</w:t>
            </w:r>
            <w:proofErr w:type="spellEnd"/>
            <w:r w:rsidRPr="00B41DB0">
              <w:rPr>
                <w:rFonts w:ascii="Arial" w:hAnsi="Arial" w:cs="Arial"/>
                <w:b/>
                <w:sz w:val="24"/>
                <w:szCs w:val="24"/>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B9212B" w:rsidRPr="00B41DB0" w:rsidRDefault="00B9212B" w:rsidP="00B541E1">
            <w:pPr>
              <w:widowControl w:val="0"/>
              <w:autoSpaceDE w:val="0"/>
              <w:autoSpaceDN w:val="0"/>
              <w:adjustRightInd w:val="0"/>
              <w:spacing w:after="240" w:line="276" w:lineRule="auto"/>
              <w:jc w:val="both"/>
              <w:rPr>
                <w:rFonts w:ascii="Arial" w:hAnsi="Arial" w:cs="Arial"/>
                <w:b/>
                <w:sz w:val="24"/>
                <w:szCs w:val="24"/>
              </w:rPr>
            </w:pPr>
            <w:r w:rsidRPr="00B41DB0">
              <w:rPr>
                <w:rFonts w:ascii="Arial" w:hAnsi="Arial" w:cs="Arial"/>
                <w:b/>
                <w:sz w:val="24"/>
                <w:szCs w:val="24"/>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E65DFA" w:rsidRPr="00B41DB0" w:rsidRDefault="00E65DFA" w:rsidP="00B541E1">
            <w:pPr>
              <w:widowControl w:val="0"/>
              <w:autoSpaceDE w:val="0"/>
              <w:autoSpaceDN w:val="0"/>
              <w:adjustRightInd w:val="0"/>
              <w:jc w:val="both"/>
              <w:rPr>
                <w:rFonts w:ascii="Arial" w:hAnsi="Arial" w:cs="Arial"/>
                <w:b/>
                <w:sz w:val="24"/>
                <w:szCs w:val="24"/>
              </w:rPr>
            </w:pPr>
            <w:proofErr w:type="spellStart"/>
            <w:r w:rsidRPr="00B41DB0">
              <w:rPr>
                <w:rFonts w:ascii="Arial" w:hAnsi="Arial" w:cs="Arial"/>
                <w:b/>
                <w:sz w:val="24"/>
                <w:szCs w:val="24"/>
              </w:rPr>
              <w:t>Чн</w:t>
            </w:r>
            <w:proofErr w:type="spellEnd"/>
            <w:r w:rsidRPr="00B41DB0">
              <w:rPr>
                <w:rFonts w:ascii="Arial" w:hAnsi="Arial" w:cs="Arial"/>
                <w:b/>
                <w:sz w:val="24"/>
                <w:szCs w:val="24"/>
              </w:rPr>
              <w:t xml:space="preserve"> – численность населения Дмитровского городского округа на 01 января отчетного года</w:t>
            </w:r>
          </w:p>
          <w:p w:rsidR="00B9212B" w:rsidRPr="00B41DB0" w:rsidRDefault="00B9212B" w:rsidP="00B541E1">
            <w:pPr>
              <w:widowControl w:val="0"/>
              <w:autoSpaceDE w:val="0"/>
              <w:autoSpaceDN w:val="0"/>
              <w:adjustRightInd w:val="0"/>
              <w:jc w:val="both"/>
              <w:rPr>
                <w:rFonts w:ascii="Arial" w:eastAsiaTheme="minorEastAsia" w:hAnsi="Arial" w:cs="Arial"/>
                <w:b/>
                <w:sz w:val="24"/>
                <w:szCs w:val="24"/>
                <w:lang w:eastAsia="ru-RU"/>
              </w:rPr>
            </w:pPr>
            <w:r w:rsidRPr="00B41DB0">
              <w:rPr>
                <w:rFonts w:ascii="Arial" w:hAnsi="Arial" w:cs="Arial"/>
                <w:b/>
                <w:sz w:val="24"/>
                <w:szCs w:val="24"/>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3685" w:type="dxa"/>
          </w:tcPr>
          <w:p w:rsidR="00B9212B" w:rsidRPr="00B41DB0" w:rsidRDefault="00B9212B" w:rsidP="00B541E1">
            <w:pPr>
              <w:widowControl w:val="0"/>
              <w:autoSpaceDE w:val="0"/>
              <w:autoSpaceDN w:val="0"/>
              <w:adjustRightInd w:val="0"/>
              <w:jc w:val="both"/>
              <w:rPr>
                <w:rFonts w:ascii="Arial" w:eastAsiaTheme="minorEastAsia" w:hAnsi="Arial" w:cs="Arial"/>
                <w:b/>
                <w:sz w:val="24"/>
                <w:szCs w:val="24"/>
                <w:lang w:eastAsia="ru-RU"/>
              </w:rPr>
            </w:pPr>
            <w:r w:rsidRPr="00B41DB0">
              <w:rPr>
                <w:rFonts w:ascii="Arial" w:eastAsiaTheme="minorEastAsia" w:hAnsi="Arial" w:cs="Arial"/>
                <w:b/>
                <w:sz w:val="24"/>
                <w:szCs w:val="24"/>
                <w:lang w:eastAsia="ru-RU"/>
              </w:rPr>
              <w:t>Данные формы статистического наблюдения № П-2 «Сведения об инвестициях в нефинансовые активы»</w:t>
            </w:r>
          </w:p>
        </w:tc>
      </w:tr>
      <w:tr w:rsidR="00B9212B" w:rsidRPr="00B41DB0" w:rsidTr="00526A65">
        <w:trPr>
          <w:trHeight w:val="332"/>
        </w:trPr>
        <w:tc>
          <w:tcPr>
            <w:tcW w:w="738" w:type="dxa"/>
            <w:gridSpan w:val="2"/>
          </w:tcPr>
          <w:p w:rsidR="00B9212B" w:rsidRPr="00B41DB0" w:rsidRDefault="00B9212B" w:rsidP="00B541E1">
            <w:pPr>
              <w:widowControl w:val="0"/>
              <w:autoSpaceDE w:val="0"/>
              <w:autoSpaceDN w:val="0"/>
              <w:adjustRightInd w:val="0"/>
              <w:jc w:val="center"/>
              <w:rPr>
                <w:rFonts w:ascii="Arial" w:eastAsiaTheme="minorEastAsia" w:hAnsi="Arial" w:cs="Arial"/>
                <w:b/>
                <w:sz w:val="24"/>
                <w:szCs w:val="24"/>
                <w:lang w:eastAsia="ru-RU"/>
              </w:rPr>
            </w:pPr>
            <w:r w:rsidRPr="00B41DB0">
              <w:rPr>
                <w:rFonts w:ascii="Arial" w:eastAsiaTheme="minorEastAsia" w:hAnsi="Arial" w:cs="Arial"/>
                <w:b/>
                <w:sz w:val="24"/>
                <w:szCs w:val="24"/>
                <w:lang w:eastAsia="ru-RU"/>
              </w:rPr>
              <w:lastRenderedPageBreak/>
              <w:t>2</w:t>
            </w:r>
          </w:p>
        </w:tc>
        <w:tc>
          <w:tcPr>
            <w:tcW w:w="3515" w:type="dxa"/>
            <w:vAlign w:val="center"/>
          </w:tcPr>
          <w:p w:rsidR="00B9212B" w:rsidRPr="00B41DB0" w:rsidRDefault="00B9212B" w:rsidP="00B541E1">
            <w:pPr>
              <w:rPr>
                <w:rFonts w:ascii="Arial" w:eastAsia="Times New Roman" w:hAnsi="Arial" w:cs="Arial"/>
                <w:b/>
                <w:sz w:val="24"/>
                <w:szCs w:val="24"/>
              </w:rPr>
            </w:pPr>
            <w:r w:rsidRPr="00B41DB0">
              <w:rPr>
                <w:rFonts w:ascii="Arial" w:eastAsia="Times New Roman" w:hAnsi="Arial" w:cs="Arial"/>
                <w:b/>
                <w:sz w:val="24"/>
                <w:szCs w:val="24"/>
              </w:rPr>
              <w:t>Показатель 2</w:t>
            </w:r>
          </w:p>
          <w:p w:rsidR="00B9212B" w:rsidRPr="00B41DB0" w:rsidRDefault="00B9212B" w:rsidP="00B541E1">
            <w:pPr>
              <w:rPr>
                <w:rFonts w:ascii="Arial" w:eastAsia="Times New Roman" w:hAnsi="Arial" w:cs="Arial"/>
                <w:b/>
                <w:sz w:val="24"/>
                <w:szCs w:val="24"/>
              </w:rPr>
            </w:pPr>
            <w:r w:rsidRPr="00B41DB0">
              <w:rPr>
                <w:rFonts w:ascii="Arial" w:eastAsia="Times New Roman" w:hAnsi="Arial" w:cs="Arial"/>
                <w:b/>
                <w:sz w:val="24"/>
                <w:szCs w:val="24"/>
              </w:rPr>
              <w:t>Процент заполняемости многопрофильных индустриальных парков, технологических парков, промышленных площадок индустриальных парков</w:t>
            </w:r>
          </w:p>
        </w:tc>
        <w:tc>
          <w:tcPr>
            <w:tcW w:w="1417" w:type="dxa"/>
            <w:vAlign w:val="center"/>
          </w:tcPr>
          <w:p w:rsidR="00B9212B" w:rsidRPr="00B41DB0" w:rsidRDefault="00B9212B" w:rsidP="00B541E1">
            <w:pPr>
              <w:jc w:val="center"/>
              <w:rPr>
                <w:rFonts w:ascii="Arial" w:eastAsia="Times New Roman" w:hAnsi="Arial" w:cs="Arial"/>
                <w:b/>
                <w:sz w:val="24"/>
                <w:szCs w:val="24"/>
              </w:rPr>
            </w:pPr>
            <w:r w:rsidRPr="00B41DB0">
              <w:rPr>
                <w:rFonts w:ascii="Arial" w:eastAsia="Times New Roman" w:hAnsi="Arial" w:cs="Arial"/>
                <w:b/>
                <w:sz w:val="24"/>
                <w:szCs w:val="24"/>
              </w:rPr>
              <w:t>%</w:t>
            </w:r>
          </w:p>
        </w:tc>
        <w:tc>
          <w:tcPr>
            <w:tcW w:w="5387" w:type="dxa"/>
          </w:tcPr>
          <w:p w:rsidR="00B9212B" w:rsidRPr="00B41DB0" w:rsidRDefault="00B9212B" w:rsidP="00B541E1">
            <w:pPr>
              <w:spacing w:after="15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ПЗ = </w:t>
            </w:r>
            <w:proofErr w:type="spellStart"/>
            <w:r w:rsidRPr="00B41DB0">
              <w:rPr>
                <w:rFonts w:ascii="Arial" w:eastAsia="Times New Roman" w:hAnsi="Arial" w:cs="Arial"/>
                <w:b/>
                <w:sz w:val="24"/>
                <w:szCs w:val="24"/>
                <w:lang w:eastAsia="ru-RU"/>
              </w:rPr>
              <w:t>Пинд</w:t>
            </w:r>
            <w:proofErr w:type="gramStart"/>
            <w:r w:rsidRPr="00B41DB0">
              <w:rPr>
                <w:rFonts w:ascii="Arial" w:eastAsia="Times New Roman" w:hAnsi="Arial" w:cs="Arial"/>
                <w:b/>
                <w:sz w:val="24"/>
                <w:szCs w:val="24"/>
                <w:lang w:eastAsia="ru-RU"/>
              </w:rPr>
              <w:t>.р</w:t>
            </w:r>
            <w:proofErr w:type="spellEnd"/>
            <w:proofErr w:type="gramEnd"/>
            <w:r w:rsidRPr="00B41DB0">
              <w:rPr>
                <w:rFonts w:ascii="Arial" w:eastAsia="Times New Roman" w:hAnsi="Arial" w:cs="Arial"/>
                <w:b/>
                <w:sz w:val="24"/>
                <w:szCs w:val="24"/>
                <w:lang w:eastAsia="ru-RU"/>
              </w:rPr>
              <w:t>*100/(</w:t>
            </w:r>
            <w:proofErr w:type="spellStart"/>
            <w:r w:rsidRPr="00B41DB0">
              <w:rPr>
                <w:rFonts w:ascii="Arial" w:eastAsia="Times New Roman" w:hAnsi="Arial" w:cs="Arial"/>
                <w:b/>
                <w:sz w:val="24"/>
                <w:szCs w:val="24"/>
                <w:lang w:eastAsia="ru-RU"/>
              </w:rPr>
              <w:t>Пинд.о-Пинд.и</w:t>
            </w:r>
            <w:proofErr w:type="spellEnd"/>
            <w:r w:rsidRPr="00B41DB0">
              <w:rPr>
                <w:rFonts w:ascii="Arial" w:eastAsia="Times New Roman" w:hAnsi="Arial" w:cs="Arial"/>
                <w:b/>
                <w:sz w:val="24"/>
                <w:szCs w:val="24"/>
                <w:lang w:eastAsia="ru-RU"/>
              </w:rPr>
              <w:t>)</w:t>
            </w:r>
          </w:p>
          <w:p w:rsidR="00B9212B" w:rsidRPr="00B41DB0" w:rsidRDefault="00B9212B" w:rsidP="00B541E1">
            <w:pPr>
              <w:spacing w:after="150"/>
              <w:jc w:val="both"/>
              <w:rPr>
                <w:rFonts w:ascii="Arial" w:eastAsia="Times New Roman" w:hAnsi="Arial" w:cs="Arial"/>
                <w:b/>
                <w:sz w:val="24"/>
                <w:szCs w:val="24"/>
                <w:lang w:eastAsia="ru-RU"/>
              </w:rPr>
            </w:pPr>
            <w:r w:rsidRPr="00B41DB0">
              <w:rPr>
                <w:rFonts w:ascii="Arial" w:eastAsia="Times New Roman" w:hAnsi="Arial" w:cs="Arial"/>
                <w:b/>
                <w:sz w:val="24"/>
                <w:szCs w:val="24"/>
                <w:lang w:eastAsia="ru-RU"/>
              </w:rPr>
              <w:t>где</w:t>
            </w:r>
          </w:p>
          <w:p w:rsidR="00B9212B" w:rsidRPr="00B41DB0" w:rsidRDefault="00B9212B" w:rsidP="00B541E1">
            <w:pPr>
              <w:spacing w:after="150"/>
              <w:jc w:val="both"/>
              <w:rPr>
                <w:rFonts w:ascii="Arial" w:eastAsia="Times New Roman" w:hAnsi="Arial" w:cs="Arial"/>
                <w:b/>
                <w:sz w:val="24"/>
                <w:szCs w:val="24"/>
                <w:lang w:eastAsia="ru-RU"/>
              </w:rPr>
            </w:pPr>
            <w:proofErr w:type="spellStart"/>
            <w:r w:rsidRPr="00B41DB0">
              <w:rPr>
                <w:rFonts w:ascii="Arial" w:eastAsia="Times New Roman" w:hAnsi="Arial" w:cs="Arial"/>
                <w:b/>
                <w:sz w:val="24"/>
                <w:szCs w:val="24"/>
                <w:lang w:eastAsia="ru-RU"/>
              </w:rPr>
              <w:t>Пинд</w:t>
            </w:r>
            <w:proofErr w:type="gramStart"/>
            <w:r w:rsidRPr="00B41DB0">
              <w:rPr>
                <w:rFonts w:ascii="Arial" w:eastAsia="Times New Roman" w:hAnsi="Arial" w:cs="Arial"/>
                <w:b/>
                <w:sz w:val="24"/>
                <w:szCs w:val="24"/>
                <w:lang w:eastAsia="ru-RU"/>
              </w:rPr>
              <w:t>.р</w:t>
            </w:r>
            <w:proofErr w:type="spellEnd"/>
            <w:proofErr w:type="gramEnd"/>
            <w:r w:rsidRPr="00B41DB0">
              <w:rPr>
                <w:rFonts w:ascii="Arial" w:eastAsia="Times New Roman" w:hAnsi="Arial" w:cs="Arial"/>
                <w:b/>
                <w:sz w:val="24"/>
                <w:szCs w:val="24"/>
                <w:lang w:eastAsia="ru-RU"/>
              </w:rPr>
              <w:t xml:space="preserve"> – площадь индустриального парка, занятая резидентами;</w:t>
            </w:r>
          </w:p>
          <w:p w:rsidR="00B9212B" w:rsidRPr="00B41DB0" w:rsidRDefault="00B9212B" w:rsidP="00B541E1">
            <w:pPr>
              <w:spacing w:after="150"/>
              <w:jc w:val="both"/>
              <w:rPr>
                <w:rFonts w:ascii="Arial" w:eastAsia="Times New Roman" w:hAnsi="Arial" w:cs="Arial"/>
                <w:b/>
                <w:sz w:val="24"/>
                <w:szCs w:val="24"/>
                <w:lang w:eastAsia="ru-RU"/>
              </w:rPr>
            </w:pPr>
            <w:proofErr w:type="spellStart"/>
            <w:proofErr w:type="gramStart"/>
            <w:r w:rsidRPr="00B41DB0">
              <w:rPr>
                <w:rFonts w:ascii="Arial" w:eastAsia="Times New Roman" w:hAnsi="Arial" w:cs="Arial"/>
                <w:b/>
                <w:sz w:val="24"/>
                <w:szCs w:val="24"/>
                <w:lang w:eastAsia="ru-RU"/>
              </w:rPr>
              <w:t>Пинд.о</w:t>
            </w:r>
            <w:proofErr w:type="spellEnd"/>
            <w:r w:rsidRPr="00B41DB0">
              <w:rPr>
                <w:rFonts w:ascii="Arial" w:eastAsia="Times New Roman" w:hAnsi="Arial" w:cs="Arial"/>
                <w:b/>
                <w:sz w:val="24"/>
                <w:szCs w:val="24"/>
                <w:lang w:eastAsia="ru-RU"/>
              </w:rPr>
              <w:t>. – общая площадь индустриального парка;</w:t>
            </w:r>
            <w:proofErr w:type="gramEnd"/>
          </w:p>
          <w:p w:rsidR="00B9212B" w:rsidRPr="00B41DB0" w:rsidRDefault="00B9212B" w:rsidP="00B541E1">
            <w:pPr>
              <w:widowControl w:val="0"/>
              <w:autoSpaceDE w:val="0"/>
              <w:autoSpaceDN w:val="0"/>
              <w:adjustRightInd w:val="0"/>
              <w:jc w:val="both"/>
              <w:rPr>
                <w:rFonts w:ascii="Arial" w:eastAsiaTheme="minorEastAsia" w:hAnsi="Arial" w:cs="Arial"/>
                <w:b/>
                <w:sz w:val="24"/>
                <w:szCs w:val="24"/>
                <w:lang w:eastAsia="ru-RU"/>
              </w:rPr>
            </w:pPr>
            <w:proofErr w:type="spellStart"/>
            <w:r w:rsidRPr="00B41DB0">
              <w:rPr>
                <w:rFonts w:ascii="Arial" w:eastAsia="Times New Roman" w:hAnsi="Arial" w:cs="Arial"/>
                <w:b/>
                <w:sz w:val="24"/>
                <w:szCs w:val="24"/>
                <w:lang w:eastAsia="ru-RU"/>
              </w:rPr>
              <w:t>Пинд</w:t>
            </w:r>
            <w:proofErr w:type="gramStart"/>
            <w:r w:rsidRPr="00B41DB0">
              <w:rPr>
                <w:rFonts w:ascii="Arial" w:eastAsia="Times New Roman" w:hAnsi="Arial" w:cs="Arial"/>
                <w:b/>
                <w:sz w:val="24"/>
                <w:szCs w:val="24"/>
                <w:lang w:eastAsia="ru-RU"/>
              </w:rPr>
              <w:t>.и</w:t>
            </w:r>
            <w:proofErr w:type="spellEnd"/>
            <w:proofErr w:type="gramEnd"/>
            <w:r w:rsidRPr="00B41DB0">
              <w:rPr>
                <w:rFonts w:ascii="Arial" w:eastAsia="Times New Roman" w:hAnsi="Arial" w:cs="Arial"/>
                <w:b/>
                <w:sz w:val="24"/>
                <w:szCs w:val="24"/>
                <w:lang w:eastAsia="ru-RU"/>
              </w:rPr>
              <w:t xml:space="preserve"> – площадь индустриального парка, предназначенная для объектов инфраструктуры.</w:t>
            </w:r>
          </w:p>
        </w:tc>
        <w:tc>
          <w:tcPr>
            <w:tcW w:w="3685" w:type="dxa"/>
          </w:tcPr>
          <w:p w:rsidR="00B9212B" w:rsidRPr="00B41DB0" w:rsidRDefault="00B9212B" w:rsidP="00B541E1">
            <w:pPr>
              <w:widowControl w:val="0"/>
              <w:autoSpaceDE w:val="0"/>
              <w:autoSpaceDN w:val="0"/>
              <w:adjustRightInd w:val="0"/>
              <w:jc w:val="both"/>
              <w:rPr>
                <w:rFonts w:ascii="Arial" w:eastAsiaTheme="minorEastAsia" w:hAnsi="Arial" w:cs="Arial"/>
                <w:b/>
                <w:sz w:val="24"/>
                <w:szCs w:val="24"/>
                <w:lang w:eastAsia="ru-RU"/>
              </w:rPr>
            </w:pPr>
            <w:r w:rsidRPr="00B41DB0">
              <w:rPr>
                <w:rFonts w:ascii="Arial" w:eastAsiaTheme="minorEastAsia" w:hAnsi="Arial" w:cs="Arial"/>
                <w:b/>
                <w:sz w:val="24"/>
                <w:szCs w:val="24"/>
                <w:lang w:eastAsia="ru-RU"/>
              </w:rPr>
              <w:t xml:space="preserve">Управляющие компании индустриальных парков, технопарков и </w:t>
            </w:r>
            <w:proofErr w:type="spellStart"/>
            <w:r w:rsidRPr="00B41DB0">
              <w:rPr>
                <w:rFonts w:ascii="Arial" w:eastAsiaTheme="minorEastAsia" w:hAnsi="Arial" w:cs="Arial"/>
                <w:b/>
                <w:sz w:val="24"/>
                <w:szCs w:val="24"/>
                <w:lang w:eastAsia="ru-RU"/>
              </w:rPr>
              <w:t>промзон</w:t>
            </w:r>
            <w:proofErr w:type="spellEnd"/>
            <w:r w:rsidRPr="00B41DB0">
              <w:rPr>
                <w:rFonts w:ascii="Arial" w:eastAsiaTheme="minorEastAsia" w:hAnsi="Arial" w:cs="Arial"/>
                <w:b/>
                <w:sz w:val="24"/>
                <w:szCs w:val="24"/>
                <w:lang w:eastAsia="ru-RU"/>
              </w:rPr>
              <w:t>, а также АО «Корпорация развития Московской области», ГИС ИП.</w:t>
            </w:r>
          </w:p>
        </w:tc>
      </w:tr>
      <w:tr w:rsidR="00B9212B" w:rsidRPr="00B41DB0" w:rsidTr="00526A65">
        <w:trPr>
          <w:trHeight w:val="332"/>
        </w:trPr>
        <w:tc>
          <w:tcPr>
            <w:tcW w:w="738" w:type="dxa"/>
            <w:gridSpan w:val="2"/>
          </w:tcPr>
          <w:p w:rsidR="00B9212B" w:rsidRPr="00B41DB0" w:rsidRDefault="00B9212B" w:rsidP="00B541E1">
            <w:pPr>
              <w:widowControl w:val="0"/>
              <w:autoSpaceDE w:val="0"/>
              <w:autoSpaceDN w:val="0"/>
              <w:adjustRightInd w:val="0"/>
              <w:jc w:val="center"/>
              <w:rPr>
                <w:rFonts w:ascii="Arial" w:eastAsiaTheme="minorEastAsia" w:hAnsi="Arial" w:cs="Arial"/>
                <w:b/>
                <w:sz w:val="24"/>
                <w:szCs w:val="24"/>
                <w:lang w:eastAsia="ru-RU"/>
              </w:rPr>
            </w:pPr>
            <w:r w:rsidRPr="00B41DB0">
              <w:rPr>
                <w:rFonts w:ascii="Arial" w:eastAsiaTheme="minorEastAsia" w:hAnsi="Arial" w:cs="Arial"/>
                <w:b/>
                <w:sz w:val="24"/>
                <w:szCs w:val="24"/>
                <w:lang w:eastAsia="ru-RU"/>
              </w:rPr>
              <w:t>3</w:t>
            </w:r>
          </w:p>
        </w:tc>
        <w:tc>
          <w:tcPr>
            <w:tcW w:w="3515" w:type="dxa"/>
          </w:tcPr>
          <w:p w:rsidR="00B9212B" w:rsidRPr="00B41DB0" w:rsidRDefault="00B9212B" w:rsidP="00B541E1">
            <w:pPr>
              <w:rPr>
                <w:rFonts w:ascii="Arial" w:eastAsia="Times New Roman" w:hAnsi="Arial" w:cs="Arial"/>
                <w:b/>
                <w:sz w:val="24"/>
                <w:szCs w:val="24"/>
              </w:rPr>
            </w:pPr>
            <w:r w:rsidRPr="00B41DB0">
              <w:rPr>
                <w:rFonts w:ascii="Arial" w:eastAsia="Times New Roman" w:hAnsi="Arial" w:cs="Arial"/>
                <w:b/>
                <w:sz w:val="24"/>
                <w:szCs w:val="24"/>
              </w:rPr>
              <w:t>Показатель 3</w:t>
            </w:r>
          </w:p>
          <w:p w:rsidR="00B9212B" w:rsidRPr="00B41DB0" w:rsidRDefault="00B9212B" w:rsidP="00B541E1">
            <w:pPr>
              <w:rPr>
                <w:rFonts w:ascii="Arial" w:eastAsia="Times New Roman" w:hAnsi="Arial" w:cs="Arial"/>
                <w:b/>
                <w:sz w:val="24"/>
                <w:szCs w:val="24"/>
              </w:rPr>
            </w:pPr>
            <w:r w:rsidRPr="00B41DB0">
              <w:rPr>
                <w:rFonts w:ascii="Arial" w:eastAsia="Times New Roman" w:hAnsi="Arial" w:cs="Arial"/>
                <w:b/>
                <w:sz w:val="24"/>
                <w:szCs w:val="24"/>
              </w:rPr>
              <w:t>Количество многопрофильных индустриальных парков, технологических парков, промышленных площадок.</w:t>
            </w:r>
          </w:p>
        </w:tc>
        <w:tc>
          <w:tcPr>
            <w:tcW w:w="1417" w:type="dxa"/>
            <w:vAlign w:val="center"/>
          </w:tcPr>
          <w:p w:rsidR="00B9212B" w:rsidRPr="00B41DB0" w:rsidRDefault="00B9212B" w:rsidP="00B541E1">
            <w:pPr>
              <w:jc w:val="center"/>
              <w:rPr>
                <w:rFonts w:ascii="Arial" w:eastAsia="Times New Roman" w:hAnsi="Arial" w:cs="Arial"/>
                <w:b/>
                <w:sz w:val="24"/>
                <w:szCs w:val="24"/>
              </w:rPr>
            </w:pPr>
            <w:r w:rsidRPr="00B41DB0">
              <w:rPr>
                <w:rFonts w:ascii="Arial" w:eastAsia="Times New Roman" w:hAnsi="Arial" w:cs="Arial"/>
                <w:b/>
                <w:sz w:val="24"/>
                <w:szCs w:val="24"/>
              </w:rPr>
              <w:t>единица</w:t>
            </w:r>
          </w:p>
        </w:tc>
        <w:tc>
          <w:tcPr>
            <w:tcW w:w="5387" w:type="dxa"/>
          </w:tcPr>
          <w:p w:rsidR="00B9212B" w:rsidRPr="00B41DB0" w:rsidRDefault="00B9212B" w:rsidP="00B541E1">
            <w:pPr>
              <w:widowControl w:val="0"/>
              <w:autoSpaceDE w:val="0"/>
              <w:autoSpaceDN w:val="0"/>
              <w:adjustRightInd w:val="0"/>
              <w:jc w:val="both"/>
              <w:rPr>
                <w:rFonts w:ascii="Arial" w:eastAsiaTheme="minorEastAsia" w:hAnsi="Arial" w:cs="Arial"/>
                <w:b/>
                <w:sz w:val="24"/>
                <w:szCs w:val="24"/>
                <w:lang w:eastAsia="ru-RU"/>
              </w:rPr>
            </w:pPr>
            <w:r w:rsidRPr="00B41DB0">
              <w:rPr>
                <w:rFonts w:ascii="Arial" w:eastAsiaTheme="minorEastAsia" w:hAnsi="Arial" w:cs="Arial"/>
                <w:b/>
                <w:sz w:val="24"/>
                <w:szCs w:val="24"/>
                <w:lang w:eastAsia="ru-RU"/>
              </w:rPr>
              <w:t>Учитывается количество многофункциональных индустриальных парков, индустриальных (промышленных парков), технопарков.</w:t>
            </w:r>
          </w:p>
          <w:p w:rsidR="00B9212B" w:rsidRPr="00B41DB0" w:rsidRDefault="00B9212B" w:rsidP="00B541E1">
            <w:pPr>
              <w:widowControl w:val="0"/>
              <w:autoSpaceDE w:val="0"/>
              <w:autoSpaceDN w:val="0"/>
              <w:adjustRightInd w:val="0"/>
              <w:jc w:val="both"/>
              <w:rPr>
                <w:rFonts w:ascii="Arial" w:eastAsiaTheme="minorEastAsia" w:hAnsi="Arial" w:cs="Arial"/>
                <w:b/>
                <w:sz w:val="24"/>
                <w:szCs w:val="24"/>
                <w:lang w:eastAsia="ru-RU"/>
              </w:rPr>
            </w:pPr>
          </w:p>
        </w:tc>
        <w:tc>
          <w:tcPr>
            <w:tcW w:w="3685" w:type="dxa"/>
          </w:tcPr>
          <w:p w:rsidR="00B9212B" w:rsidRPr="00B41DB0" w:rsidRDefault="00B9212B" w:rsidP="00B541E1">
            <w:pPr>
              <w:autoSpaceDE w:val="0"/>
              <w:autoSpaceDN w:val="0"/>
              <w:adjustRightInd w:val="0"/>
              <w:ind w:firstLine="709"/>
              <w:jc w:val="both"/>
              <w:rPr>
                <w:rFonts w:ascii="Arial" w:hAnsi="Arial" w:cs="Arial"/>
                <w:b/>
                <w:sz w:val="24"/>
                <w:szCs w:val="24"/>
              </w:rPr>
            </w:pPr>
            <w:r w:rsidRPr="00B41DB0">
              <w:rPr>
                <w:rFonts w:ascii="Arial" w:hAnsi="Arial" w:cs="Arial"/>
                <w:b/>
                <w:sz w:val="24"/>
                <w:szCs w:val="24"/>
              </w:rPr>
              <w:t>Источником информации являются ОМСУ, управляющие компании индустриальных парков, технопарков, а также информация, опубликованная в ГИСИП (</w:t>
            </w:r>
            <w:hyperlink r:id="rId12" w:history="1">
              <w:r w:rsidRPr="00B41DB0">
                <w:rPr>
                  <w:rStyle w:val="af1"/>
                  <w:rFonts w:ascii="Arial" w:hAnsi="Arial" w:cs="Arial"/>
                  <w:b/>
                  <w:color w:val="auto"/>
                  <w:sz w:val="24"/>
                  <w:szCs w:val="24"/>
                </w:rPr>
                <w:t>https://www.gisip.ru</w:t>
              </w:r>
            </w:hyperlink>
            <w:r w:rsidRPr="00B41DB0">
              <w:rPr>
                <w:rFonts w:ascii="Arial" w:hAnsi="Arial" w:cs="Arial"/>
                <w:b/>
                <w:sz w:val="24"/>
                <w:szCs w:val="24"/>
              </w:rPr>
              <w:t>).</w:t>
            </w:r>
          </w:p>
        </w:tc>
      </w:tr>
      <w:tr w:rsidR="00B9212B" w:rsidRPr="00B41DB0" w:rsidTr="00526A65">
        <w:trPr>
          <w:trHeight w:val="332"/>
        </w:trPr>
        <w:tc>
          <w:tcPr>
            <w:tcW w:w="738" w:type="dxa"/>
            <w:gridSpan w:val="2"/>
          </w:tcPr>
          <w:p w:rsidR="00B9212B" w:rsidRPr="00B41DB0" w:rsidRDefault="00B9212B" w:rsidP="00B541E1">
            <w:pPr>
              <w:widowControl w:val="0"/>
              <w:autoSpaceDE w:val="0"/>
              <w:autoSpaceDN w:val="0"/>
              <w:adjustRightInd w:val="0"/>
              <w:jc w:val="center"/>
              <w:rPr>
                <w:rFonts w:ascii="Arial" w:eastAsiaTheme="minorEastAsia" w:hAnsi="Arial" w:cs="Arial"/>
                <w:b/>
                <w:sz w:val="24"/>
                <w:szCs w:val="24"/>
                <w:lang w:eastAsia="ru-RU"/>
              </w:rPr>
            </w:pPr>
            <w:r w:rsidRPr="00B41DB0">
              <w:rPr>
                <w:rFonts w:ascii="Arial" w:eastAsiaTheme="minorEastAsia" w:hAnsi="Arial" w:cs="Arial"/>
                <w:b/>
                <w:sz w:val="24"/>
                <w:szCs w:val="24"/>
                <w:lang w:eastAsia="ru-RU"/>
              </w:rPr>
              <w:t>4</w:t>
            </w:r>
          </w:p>
        </w:tc>
        <w:tc>
          <w:tcPr>
            <w:tcW w:w="3515" w:type="dxa"/>
          </w:tcPr>
          <w:p w:rsidR="00B9212B" w:rsidRPr="00B41DB0" w:rsidRDefault="00B9212B" w:rsidP="00B541E1">
            <w:pPr>
              <w:rPr>
                <w:rFonts w:ascii="Arial" w:eastAsia="Times New Roman" w:hAnsi="Arial" w:cs="Arial"/>
                <w:b/>
                <w:sz w:val="24"/>
                <w:szCs w:val="24"/>
              </w:rPr>
            </w:pPr>
            <w:r w:rsidRPr="00B41DB0">
              <w:rPr>
                <w:rFonts w:ascii="Arial" w:eastAsia="Times New Roman" w:hAnsi="Arial" w:cs="Arial"/>
                <w:b/>
                <w:sz w:val="24"/>
                <w:szCs w:val="24"/>
              </w:rPr>
              <w:t>Показатель 4</w:t>
            </w:r>
          </w:p>
          <w:p w:rsidR="00B9212B" w:rsidRPr="00B41DB0" w:rsidRDefault="00B9212B" w:rsidP="00E65DFA">
            <w:pPr>
              <w:tabs>
                <w:tab w:val="left" w:pos="534"/>
              </w:tabs>
              <w:rPr>
                <w:rFonts w:ascii="Arial" w:eastAsia="Times New Roman" w:hAnsi="Arial" w:cs="Arial"/>
                <w:b/>
                <w:sz w:val="24"/>
                <w:szCs w:val="24"/>
              </w:rPr>
            </w:pPr>
            <w:r w:rsidRPr="00B41DB0">
              <w:rPr>
                <w:rFonts w:ascii="Arial" w:eastAsia="Times New Roman" w:hAnsi="Arial" w:cs="Arial"/>
                <w:b/>
                <w:sz w:val="24"/>
                <w:szCs w:val="24"/>
              </w:rPr>
              <w:t xml:space="preserve">Количество привлеченных резидентов на территории </w:t>
            </w:r>
            <w:r w:rsidR="00E65DFA" w:rsidRPr="00B41DB0">
              <w:rPr>
                <w:rFonts w:ascii="Arial" w:eastAsia="Times New Roman" w:hAnsi="Arial" w:cs="Arial"/>
                <w:b/>
                <w:sz w:val="24"/>
                <w:szCs w:val="24"/>
              </w:rPr>
              <w:t>Дмитровского городского округа</w:t>
            </w:r>
            <w:r w:rsidRPr="00B41DB0">
              <w:rPr>
                <w:rFonts w:ascii="Arial" w:eastAsia="Times New Roman" w:hAnsi="Arial" w:cs="Arial"/>
                <w:b/>
                <w:sz w:val="24"/>
                <w:szCs w:val="24"/>
              </w:rPr>
              <w:t xml:space="preserve"> Московской области</w:t>
            </w:r>
          </w:p>
        </w:tc>
        <w:tc>
          <w:tcPr>
            <w:tcW w:w="1417" w:type="dxa"/>
            <w:vAlign w:val="center"/>
          </w:tcPr>
          <w:p w:rsidR="00B9212B" w:rsidRPr="00B41DB0" w:rsidRDefault="00B9212B" w:rsidP="00B541E1">
            <w:pPr>
              <w:jc w:val="center"/>
              <w:rPr>
                <w:rFonts w:ascii="Arial" w:eastAsia="Times New Roman" w:hAnsi="Arial" w:cs="Arial"/>
                <w:b/>
                <w:sz w:val="24"/>
                <w:szCs w:val="24"/>
              </w:rPr>
            </w:pPr>
            <w:r w:rsidRPr="00B41DB0">
              <w:rPr>
                <w:rFonts w:ascii="Arial" w:eastAsia="Times New Roman" w:hAnsi="Arial" w:cs="Arial"/>
                <w:b/>
                <w:sz w:val="24"/>
                <w:szCs w:val="24"/>
              </w:rPr>
              <w:t>единица</w:t>
            </w:r>
          </w:p>
        </w:tc>
        <w:tc>
          <w:tcPr>
            <w:tcW w:w="5387" w:type="dxa"/>
          </w:tcPr>
          <w:p w:rsidR="00B9212B" w:rsidRPr="00B41DB0" w:rsidRDefault="00B9212B" w:rsidP="00B541E1">
            <w:pPr>
              <w:widowControl w:val="0"/>
              <w:autoSpaceDE w:val="0"/>
              <w:autoSpaceDN w:val="0"/>
              <w:adjustRightInd w:val="0"/>
              <w:jc w:val="both"/>
              <w:rPr>
                <w:rFonts w:ascii="Arial" w:eastAsiaTheme="minorEastAsia" w:hAnsi="Arial" w:cs="Arial"/>
                <w:b/>
                <w:sz w:val="24"/>
                <w:szCs w:val="24"/>
                <w:lang w:eastAsia="ru-RU"/>
              </w:rPr>
            </w:pPr>
            <w:r w:rsidRPr="00B41DB0">
              <w:rPr>
                <w:rFonts w:ascii="Arial" w:eastAsiaTheme="minorEastAsia" w:hAnsi="Arial" w:cs="Arial"/>
                <w:b/>
                <w:sz w:val="24"/>
                <w:szCs w:val="24"/>
                <w:lang w:eastAsia="ru-RU"/>
              </w:rPr>
              <w:t>Учитывается количество резидентов многофункциональных индустриальных парков, индустриальных (промышленных парков), технопарков,</w:t>
            </w:r>
          </w:p>
          <w:p w:rsidR="00B9212B" w:rsidRPr="00B41DB0" w:rsidRDefault="00B9212B" w:rsidP="00B541E1">
            <w:pPr>
              <w:widowControl w:val="0"/>
              <w:autoSpaceDE w:val="0"/>
              <w:autoSpaceDN w:val="0"/>
              <w:adjustRightInd w:val="0"/>
              <w:jc w:val="both"/>
              <w:rPr>
                <w:rFonts w:ascii="Arial" w:eastAsiaTheme="minorEastAsia" w:hAnsi="Arial" w:cs="Arial"/>
                <w:b/>
                <w:sz w:val="24"/>
                <w:szCs w:val="24"/>
                <w:lang w:eastAsia="ru-RU"/>
              </w:rPr>
            </w:pPr>
            <w:r w:rsidRPr="00B41DB0">
              <w:rPr>
                <w:rFonts w:ascii="Arial" w:eastAsiaTheme="minorEastAsia" w:hAnsi="Arial" w:cs="Arial"/>
                <w:b/>
                <w:sz w:val="24"/>
                <w:szCs w:val="24"/>
                <w:lang w:eastAsia="ru-RU"/>
              </w:rPr>
              <w:t>промышленных площадок на территории муниципального образования</w:t>
            </w:r>
          </w:p>
          <w:p w:rsidR="00B9212B" w:rsidRPr="00B41DB0" w:rsidRDefault="00B9212B" w:rsidP="00B541E1">
            <w:pPr>
              <w:widowControl w:val="0"/>
              <w:autoSpaceDE w:val="0"/>
              <w:autoSpaceDN w:val="0"/>
              <w:adjustRightInd w:val="0"/>
              <w:jc w:val="both"/>
              <w:rPr>
                <w:rFonts w:ascii="Arial" w:eastAsiaTheme="minorEastAsia" w:hAnsi="Arial" w:cs="Arial"/>
                <w:b/>
                <w:sz w:val="24"/>
                <w:szCs w:val="24"/>
                <w:lang w:eastAsia="ru-RU"/>
              </w:rPr>
            </w:pPr>
            <w:r w:rsidRPr="00B41DB0">
              <w:rPr>
                <w:rFonts w:ascii="Arial" w:eastAsiaTheme="minorEastAsia" w:hAnsi="Arial" w:cs="Arial"/>
                <w:b/>
                <w:sz w:val="24"/>
                <w:szCs w:val="24"/>
                <w:lang w:eastAsia="ru-RU"/>
              </w:rPr>
              <w:t xml:space="preserve">Московской области по состоянию на отчетную дату с </w:t>
            </w:r>
            <w:proofErr w:type="gramStart"/>
            <w:r w:rsidRPr="00B41DB0">
              <w:rPr>
                <w:rFonts w:ascii="Arial" w:eastAsiaTheme="minorEastAsia" w:hAnsi="Arial" w:cs="Arial"/>
                <w:b/>
                <w:sz w:val="24"/>
                <w:szCs w:val="24"/>
                <w:lang w:eastAsia="ru-RU"/>
              </w:rPr>
              <w:t>планируемым</w:t>
            </w:r>
            <w:proofErr w:type="gramEnd"/>
          </w:p>
          <w:p w:rsidR="00B9212B" w:rsidRPr="00B41DB0" w:rsidRDefault="00B9212B" w:rsidP="00B541E1">
            <w:pPr>
              <w:widowControl w:val="0"/>
              <w:autoSpaceDE w:val="0"/>
              <w:autoSpaceDN w:val="0"/>
              <w:adjustRightInd w:val="0"/>
              <w:jc w:val="both"/>
              <w:rPr>
                <w:rFonts w:ascii="Arial" w:eastAsiaTheme="minorEastAsia" w:hAnsi="Arial" w:cs="Arial"/>
                <w:b/>
                <w:sz w:val="24"/>
                <w:szCs w:val="24"/>
                <w:lang w:eastAsia="ru-RU"/>
              </w:rPr>
            </w:pPr>
            <w:r w:rsidRPr="00B41DB0">
              <w:rPr>
                <w:rFonts w:ascii="Arial" w:eastAsiaTheme="minorEastAsia" w:hAnsi="Arial" w:cs="Arial"/>
                <w:b/>
                <w:sz w:val="24"/>
                <w:szCs w:val="24"/>
                <w:lang w:eastAsia="ru-RU"/>
              </w:rPr>
              <w:t>объемом инвестиций не менее 20 миллионов рублей в течение трех лет</w:t>
            </w:r>
          </w:p>
          <w:p w:rsidR="00B9212B" w:rsidRPr="00B41DB0" w:rsidRDefault="00B9212B" w:rsidP="00B541E1">
            <w:pPr>
              <w:widowControl w:val="0"/>
              <w:autoSpaceDE w:val="0"/>
              <w:autoSpaceDN w:val="0"/>
              <w:adjustRightInd w:val="0"/>
              <w:jc w:val="both"/>
              <w:rPr>
                <w:rFonts w:ascii="Arial" w:eastAsiaTheme="minorEastAsia" w:hAnsi="Arial" w:cs="Arial"/>
                <w:b/>
                <w:sz w:val="24"/>
                <w:szCs w:val="24"/>
                <w:lang w:eastAsia="ru-RU"/>
              </w:rPr>
            </w:pPr>
            <w:r w:rsidRPr="00B41DB0">
              <w:rPr>
                <w:rFonts w:ascii="Arial" w:eastAsiaTheme="minorEastAsia" w:hAnsi="Arial" w:cs="Arial"/>
                <w:b/>
                <w:sz w:val="24"/>
                <w:szCs w:val="24"/>
                <w:lang w:eastAsia="ru-RU"/>
              </w:rPr>
              <w:t xml:space="preserve">(не включаются резиденты, ведущие свою деятельность в сферах торговли, </w:t>
            </w:r>
            <w:r w:rsidRPr="00B41DB0">
              <w:rPr>
                <w:rFonts w:ascii="Arial" w:eastAsiaTheme="minorEastAsia" w:hAnsi="Arial" w:cs="Arial"/>
                <w:b/>
                <w:sz w:val="24"/>
                <w:szCs w:val="24"/>
                <w:lang w:eastAsia="ru-RU"/>
              </w:rPr>
              <w:lastRenderedPageBreak/>
              <w:t>сельского хозяйства и услуг)</w:t>
            </w:r>
          </w:p>
        </w:tc>
        <w:tc>
          <w:tcPr>
            <w:tcW w:w="3685" w:type="dxa"/>
            <w:vAlign w:val="center"/>
          </w:tcPr>
          <w:p w:rsidR="00B9212B" w:rsidRPr="00B41DB0" w:rsidRDefault="00B9212B" w:rsidP="00B541E1">
            <w:pPr>
              <w:widowControl w:val="0"/>
              <w:autoSpaceDE w:val="0"/>
              <w:autoSpaceDN w:val="0"/>
              <w:adjustRightInd w:val="0"/>
              <w:jc w:val="both"/>
              <w:rPr>
                <w:rFonts w:ascii="Arial" w:eastAsiaTheme="minorEastAsia" w:hAnsi="Arial" w:cs="Arial"/>
                <w:b/>
                <w:sz w:val="24"/>
                <w:szCs w:val="24"/>
                <w:lang w:eastAsia="ru-RU"/>
              </w:rPr>
            </w:pPr>
            <w:r w:rsidRPr="00B41DB0">
              <w:rPr>
                <w:rFonts w:ascii="Arial" w:eastAsia="Times New Roman" w:hAnsi="Arial" w:cs="Arial"/>
                <w:b/>
                <w:sz w:val="24"/>
                <w:szCs w:val="24"/>
                <w:lang w:eastAsia="ru-RU"/>
              </w:rPr>
              <w:lastRenderedPageBreak/>
              <w:t xml:space="preserve">Управляющие компании индустриальных парков, технопарков и </w:t>
            </w:r>
            <w:proofErr w:type="spellStart"/>
            <w:r w:rsidRPr="00B41DB0">
              <w:rPr>
                <w:rFonts w:ascii="Arial" w:eastAsia="Times New Roman" w:hAnsi="Arial" w:cs="Arial"/>
                <w:b/>
                <w:sz w:val="24"/>
                <w:szCs w:val="24"/>
                <w:lang w:eastAsia="ru-RU"/>
              </w:rPr>
              <w:t>промзон</w:t>
            </w:r>
            <w:proofErr w:type="spellEnd"/>
            <w:r w:rsidRPr="00B41DB0">
              <w:rPr>
                <w:rFonts w:ascii="Arial" w:eastAsia="Times New Roman" w:hAnsi="Arial" w:cs="Arial"/>
                <w:b/>
                <w:sz w:val="24"/>
                <w:szCs w:val="24"/>
                <w:lang w:eastAsia="ru-RU"/>
              </w:rPr>
              <w:t>, а также АО «Корпорация развития Московской области», ГИС ИП.</w:t>
            </w:r>
          </w:p>
        </w:tc>
      </w:tr>
      <w:tr w:rsidR="00B9212B" w:rsidRPr="00B41DB0" w:rsidTr="00526A65">
        <w:trPr>
          <w:trHeight w:val="332"/>
        </w:trPr>
        <w:tc>
          <w:tcPr>
            <w:tcW w:w="738" w:type="dxa"/>
            <w:gridSpan w:val="2"/>
          </w:tcPr>
          <w:p w:rsidR="00B9212B" w:rsidRPr="00B41DB0" w:rsidRDefault="00B9212B" w:rsidP="00B541E1">
            <w:pPr>
              <w:widowControl w:val="0"/>
              <w:autoSpaceDE w:val="0"/>
              <w:autoSpaceDN w:val="0"/>
              <w:adjustRightInd w:val="0"/>
              <w:jc w:val="center"/>
              <w:rPr>
                <w:rFonts w:ascii="Arial" w:eastAsiaTheme="minorEastAsia" w:hAnsi="Arial" w:cs="Arial"/>
                <w:b/>
                <w:sz w:val="24"/>
                <w:szCs w:val="24"/>
                <w:lang w:eastAsia="ru-RU"/>
              </w:rPr>
            </w:pPr>
            <w:r w:rsidRPr="00B41DB0">
              <w:rPr>
                <w:rFonts w:ascii="Arial" w:eastAsiaTheme="minorEastAsia" w:hAnsi="Arial" w:cs="Arial"/>
                <w:b/>
                <w:sz w:val="24"/>
                <w:szCs w:val="24"/>
                <w:lang w:eastAsia="ru-RU"/>
              </w:rPr>
              <w:lastRenderedPageBreak/>
              <w:t>5</w:t>
            </w:r>
          </w:p>
        </w:tc>
        <w:tc>
          <w:tcPr>
            <w:tcW w:w="3515" w:type="dxa"/>
          </w:tcPr>
          <w:p w:rsidR="00B9212B" w:rsidRPr="00B41DB0" w:rsidRDefault="00B9212B" w:rsidP="00B541E1">
            <w:pPr>
              <w:rPr>
                <w:rFonts w:ascii="Arial" w:eastAsia="Times New Roman" w:hAnsi="Arial" w:cs="Arial"/>
                <w:b/>
                <w:sz w:val="24"/>
                <w:szCs w:val="24"/>
              </w:rPr>
            </w:pPr>
            <w:r w:rsidRPr="00B41DB0">
              <w:rPr>
                <w:rFonts w:ascii="Arial" w:eastAsia="Times New Roman" w:hAnsi="Arial" w:cs="Arial"/>
                <w:b/>
                <w:sz w:val="24"/>
                <w:szCs w:val="24"/>
              </w:rPr>
              <w:t>Показатель 5</w:t>
            </w:r>
          </w:p>
          <w:p w:rsidR="00B9212B" w:rsidRPr="00B41DB0" w:rsidRDefault="00B9212B" w:rsidP="00B541E1">
            <w:pPr>
              <w:rPr>
                <w:rFonts w:ascii="Arial" w:eastAsia="Times New Roman" w:hAnsi="Arial" w:cs="Arial"/>
                <w:b/>
                <w:sz w:val="24"/>
                <w:szCs w:val="24"/>
              </w:rPr>
            </w:pPr>
            <w:r w:rsidRPr="00B41DB0">
              <w:rPr>
                <w:rFonts w:ascii="Arial" w:eastAsia="Times New Roman" w:hAnsi="Arial" w:cs="Arial"/>
                <w:b/>
                <w:sz w:val="24"/>
                <w:szCs w:val="24"/>
              </w:rPr>
              <w:t>Площадь территории, на которую привлечены новые резиденты</w:t>
            </w:r>
          </w:p>
        </w:tc>
        <w:tc>
          <w:tcPr>
            <w:tcW w:w="1417" w:type="dxa"/>
            <w:vAlign w:val="center"/>
          </w:tcPr>
          <w:p w:rsidR="00B9212B" w:rsidRPr="00B41DB0" w:rsidRDefault="00B9212B" w:rsidP="00B541E1">
            <w:pPr>
              <w:jc w:val="center"/>
              <w:rPr>
                <w:rFonts w:ascii="Arial" w:eastAsia="Times New Roman" w:hAnsi="Arial" w:cs="Arial"/>
                <w:b/>
                <w:sz w:val="24"/>
                <w:szCs w:val="24"/>
              </w:rPr>
            </w:pPr>
            <w:r w:rsidRPr="00B41DB0">
              <w:rPr>
                <w:rFonts w:ascii="Arial" w:eastAsia="Times New Roman" w:hAnsi="Arial" w:cs="Arial"/>
                <w:b/>
                <w:sz w:val="24"/>
                <w:szCs w:val="24"/>
              </w:rPr>
              <w:t>га</w:t>
            </w:r>
          </w:p>
        </w:tc>
        <w:tc>
          <w:tcPr>
            <w:tcW w:w="5387" w:type="dxa"/>
          </w:tcPr>
          <w:p w:rsidR="00B9212B" w:rsidRPr="00B41DB0" w:rsidRDefault="00B9212B" w:rsidP="00B541E1">
            <w:pPr>
              <w:widowControl w:val="0"/>
              <w:autoSpaceDE w:val="0"/>
              <w:autoSpaceDN w:val="0"/>
              <w:adjustRightInd w:val="0"/>
              <w:jc w:val="both"/>
              <w:rPr>
                <w:rFonts w:ascii="Arial" w:eastAsiaTheme="minorEastAsia" w:hAnsi="Arial" w:cs="Arial"/>
                <w:b/>
                <w:sz w:val="24"/>
                <w:szCs w:val="24"/>
                <w:lang w:eastAsia="ru-RU"/>
              </w:rPr>
            </w:pPr>
            <w:r w:rsidRPr="00B41DB0">
              <w:rPr>
                <w:rFonts w:ascii="Arial" w:hAnsi="Arial" w:cs="Arial"/>
                <w:b/>
                <w:sz w:val="24"/>
                <w:szCs w:val="24"/>
              </w:rPr>
              <w:t xml:space="preserve">Целевое значение заполняемости промышленных площадок, индустриального парка, Га, </w:t>
            </w:r>
            <w:proofErr w:type="spellStart"/>
            <w:r w:rsidRPr="00B41DB0">
              <w:rPr>
                <w:rFonts w:ascii="Arial" w:hAnsi="Arial" w:cs="Arial"/>
                <w:b/>
                <w:sz w:val="24"/>
                <w:szCs w:val="24"/>
              </w:rPr>
              <w:t>кв</w:t>
            </w:r>
            <w:proofErr w:type="gramStart"/>
            <w:r w:rsidRPr="00B41DB0">
              <w:rPr>
                <w:rFonts w:ascii="Arial" w:hAnsi="Arial" w:cs="Arial"/>
                <w:b/>
                <w:sz w:val="24"/>
                <w:szCs w:val="24"/>
              </w:rPr>
              <w:t>.м</w:t>
            </w:r>
            <w:proofErr w:type="spellEnd"/>
            <w:proofErr w:type="gramEnd"/>
            <w:r w:rsidRPr="00B41DB0">
              <w:rPr>
                <w:rFonts w:ascii="Arial" w:hAnsi="Arial" w:cs="Arial"/>
                <w:b/>
                <w:sz w:val="24"/>
                <w:szCs w:val="24"/>
              </w:rPr>
              <w:t xml:space="preserve"> устанавливается Министерством инвестиций и инноваций Московской области. Целевое значение парков=S полезная ИП*10%, но не менее 8 Га Целевое значение технопарков/промышленных площадок = S полезная ТП*10%, но не менее 8 000 </w:t>
            </w:r>
            <w:proofErr w:type="spellStart"/>
            <w:r w:rsidRPr="00B41DB0">
              <w:rPr>
                <w:rFonts w:ascii="Arial" w:hAnsi="Arial" w:cs="Arial"/>
                <w:b/>
                <w:sz w:val="24"/>
                <w:szCs w:val="24"/>
              </w:rPr>
              <w:t>кв</w:t>
            </w:r>
            <w:proofErr w:type="gramStart"/>
            <w:r w:rsidRPr="00B41DB0">
              <w:rPr>
                <w:rFonts w:ascii="Arial" w:hAnsi="Arial" w:cs="Arial"/>
                <w:b/>
                <w:sz w:val="24"/>
                <w:szCs w:val="24"/>
              </w:rPr>
              <w:t>.м</w:t>
            </w:r>
            <w:proofErr w:type="spellEnd"/>
            <w:proofErr w:type="gramEnd"/>
            <w:r w:rsidRPr="00B41DB0">
              <w:rPr>
                <w:rFonts w:ascii="Arial" w:hAnsi="Arial" w:cs="Arial"/>
                <w:b/>
                <w:sz w:val="24"/>
                <w:szCs w:val="24"/>
              </w:rPr>
              <w:t xml:space="preserve"> S полезная ИП – общая территория объекта промышленной инфраструктуры, предназначенная для предоставления в аренду или по договору купли продажи резидентам и исключающая земельные участки, выделенные для инженерной инфраструктуры, автомобильных дорог, а также благоустройства. S полезная ТП – общая площадь в габаритах наружных стен здания, предназначенная для предоставления в аренду или по договору купли продажи резидентам и исключающая места общего пользования. Расчет динамики осуществляется – (фактическое значение заполняемости промышленных площадок, индустриальных парков, % / базовое значение показателя, %)*100.</w:t>
            </w:r>
          </w:p>
        </w:tc>
        <w:tc>
          <w:tcPr>
            <w:tcW w:w="3685" w:type="dxa"/>
          </w:tcPr>
          <w:p w:rsidR="00B9212B" w:rsidRPr="00B41DB0" w:rsidRDefault="00B9212B" w:rsidP="00B541E1">
            <w:pPr>
              <w:widowControl w:val="0"/>
              <w:autoSpaceDE w:val="0"/>
              <w:autoSpaceDN w:val="0"/>
              <w:adjustRightInd w:val="0"/>
              <w:jc w:val="both"/>
              <w:rPr>
                <w:rFonts w:ascii="Arial" w:eastAsiaTheme="minorEastAsia" w:hAnsi="Arial" w:cs="Arial"/>
                <w:b/>
                <w:sz w:val="24"/>
                <w:szCs w:val="24"/>
                <w:lang w:eastAsia="ru-RU"/>
              </w:rPr>
            </w:pPr>
            <w:r w:rsidRPr="00B41DB0">
              <w:rPr>
                <w:rFonts w:ascii="Arial" w:hAnsi="Arial" w:cs="Arial"/>
                <w:b/>
                <w:sz w:val="24"/>
                <w:szCs w:val="24"/>
              </w:rPr>
              <w:t>Источником информации являются ОМСУ, управляющие компании индустриальных парков, технопарков, а также информация, опубликованная в ГИСИП (https://www.gisip.ru).</w:t>
            </w:r>
          </w:p>
        </w:tc>
      </w:tr>
      <w:tr w:rsidR="006F56B9" w:rsidRPr="00B41DB0" w:rsidTr="00526A65">
        <w:trPr>
          <w:trHeight w:val="332"/>
        </w:trPr>
        <w:tc>
          <w:tcPr>
            <w:tcW w:w="738" w:type="dxa"/>
            <w:gridSpan w:val="2"/>
          </w:tcPr>
          <w:p w:rsidR="006F56B9" w:rsidRPr="00B41DB0" w:rsidRDefault="006F56B9" w:rsidP="00B541E1">
            <w:pPr>
              <w:widowControl w:val="0"/>
              <w:autoSpaceDE w:val="0"/>
              <w:autoSpaceDN w:val="0"/>
              <w:adjustRightInd w:val="0"/>
              <w:jc w:val="center"/>
              <w:rPr>
                <w:rFonts w:ascii="Arial" w:eastAsiaTheme="minorEastAsia" w:hAnsi="Arial" w:cs="Arial"/>
                <w:b/>
                <w:sz w:val="24"/>
                <w:szCs w:val="24"/>
                <w:lang w:eastAsia="ru-RU"/>
              </w:rPr>
            </w:pPr>
            <w:r w:rsidRPr="00B41DB0">
              <w:rPr>
                <w:rFonts w:ascii="Arial" w:eastAsiaTheme="minorEastAsia" w:hAnsi="Arial" w:cs="Arial"/>
                <w:b/>
                <w:sz w:val="24"/>
                <w:szCs w:val="24"/>
                <w:lang w:eastAsia="ru-RU"/>
              </w:rPr>
              <w:t>6</w:t>
            </w:r>
          </w:p>
        </w:tc>
        <w:tc>
          <w:tcPr>
            <w:tcW w:w="3515" w:type="dxa"/>
          </w:tcPr>
          <w:p w:rsidR="006F56B9" w:rsidRPr="00B41DB0" w:rsidRDefault="006F56B9" w:rsidP="00B541E1">
            <w:pPr>
              <w:rPr>
                <w:rFonts w:ascii="Arial" w:eastAsia="Times New Roman" w:hAnsi="Arial" w:cs="Arial"/>
                <w:b/>
                <w:sz w:val="24"/>
                <w:szCs w:val="24"/>
              </w:rPr>
            </w:pPr>
            <w:r w:rsidRPr="00B41DB0">
              <w:rPr>
                <w:rFonts w:ascii="Arial" w:eastAsia="Times New Roman" w:hAnsi="Arial" w:cs="Arial"/>
                <w:b/>
                <w:sz w:val="24"/>
                <w:szCs w:val="24"/>
              </w:rPr>
              <w:t>Показатель 6</w:t>
            </w:r>
          </w:p>
          <w:p w:rsidR="006F56B9" w:rsidRPr="00B41DB0" w:rsidRDefault="006F56B9" w:rsidP="00B541E1">
            <w:pPr>
              <w:rPr>
                <w:rFonts w:ascii="Arial" w:eastAsia="Times New Roman" w:hAnsi="Arial" w:cs="Arial"/>
                <w:b/>
                <w:sz w:val="24"/>
                <w:szCs w:val="24"/>
              </w:rPr>
            </w:pPr>
            <w:r w:rsidRPr="00B41DB0">
              <w:rPr>
                <w:rFonts w:ascii="Arial" w:eastAsia="Times New Roman" w:hAnsi="Arial" w:cs="Arial"/>
                <w:b/>
                <w:sz w:val="24"/>
                <w:szCs w:val="24"/>
              </w:rPr>
              <w:t xml:space="preserve">Увеличение среднемесячной заработной платы </w:t>
            </w:r>
            <w:r w:rsidRPr="00B41DB0">
              <w:rPr>
                <w:rFonts w:ascii="Arial" w:eastAsia="Times New Roman" w:hAnsi="Arial" w:cs="Arial"/>
                <w:b/>
                <w:sz w:val="24"/>
                <w:szCs w:val="24"/>
              </w:rPr>
              <w:lastRenderedPageBreak/>
              <w:t>работников организаций, не относящихся к субъектам малого предпринимательства</w:t>
            </w:r>
          </w:p>
        </w:tc>
        <w:tc>
          <w:tcPr>
            <w:tcW w:w="1417" w:type="dxa"/>
            <w:vAlign w:val="center"/>
          </w:tcPr>
          <w:p w:rsidR="006F56B9" w:rsidRPr="00B41DB0" w:rsidRDefault="006F56B9" w:rsidP="00B541E1">
            <w:pPr>
              <w:jc w:val="center"/>
              <w:rPr>
                <w:rFonts w:ascii="Arial" w:eastAsia="Times New Roman" w:hAnsi="Arial" w:cs="Arial"/>
                <w:b/>
                <w:sz w:val="24"/>
                <w:szCs w:val="24"/>
              </w:rPr>
            </w:pPr>
            <w:r w:rsidRPr="00B41DB0">
              <w:rPr>
                <w:rFonts w:ascii="Arial" w:eastAsia="Times New Roman" w:hAnsi="Arial" w:cs="Arial"/>
                <w:b/>
                <w:sz w:val="24"/>
                <w:szCs w:val="24"/>
              </w:rPr>
              <w:lastRenderedPageBreak/>
              <w:t>%</w:t>
            </w:r>
          </w:p>
        </w:tc>
        <w:tc>
          <w:tcPr>
            <w:tcW w:w="5387" w:type="dxa"/>
          </w:tcPr>
          <w:p w:rsidR="006F56B9" w:rsidRPr="00B41DB0" w:rsidRDefault="006F56B9" w:rsidP="008862C8">
            <w:pPr>
              <w:widowControl w:val="0"/>
              <w:autoSpaceDE w:val="0"/>
              <w:autoSpaceDN w:val="0"/>
              <w:adjustRightInd w:val="0"/>
              <w:jc w:val="both"/>
              <w:rPr>
                <w:rFonts w:ascii="Arial" w:hAnsi="Arial" w:cs="Arial"/>
                <w:b/>
                <w:sz w:val="24"/>
                <w:szCs w:val="24"/>
              </w:rPr>
            </w:pPr>
            <w:r w:rsidRPr="00B41DB0">
              <w:rPr>
                <w:rFonts w:ascii="Arial" w:hAnsi="Arial" w:cs="Arial"/>
                <w:b/>
                <w:sz w:val="24"/>
                <w:szCs w:val="24"/>
              </w:rPr>
              <w:t xml:space="preserve">Рассчитывается как отношение реальной среднемесячной заработной платы в целом по  предприятиям отчетного (текущего) года  к реальной среднемесячной заработной плате по  </w:t>
            </w:r>
            <w:r w:rsidRPr="00B41DB0">
              <w:rPr>
                <w:rFonts w:ascii="Arial" w:hAnsi="Arial" w:cs="Arial"/>
                <w:b/>
                <w:sz w:val="24"/>
                <w:szCs w:val="24"/>
              </w:rPr>
              <w:lastRenderedPageBreak/>
              <w:t xml:space="preserve">предприятиям предшествующего периода, умноженное на 100%. </w:t>
            </w:r>
          </w:p>
          <w:p w:rsidR="006F56B9" w:rsidRPr="00B41DB0" w:rsidRDefault="006F56B9" w:rsidP="008862C8">
            <w:pPr>
              <w:widowControl w:val="0"/>
              <w:autoSpaceDE w:val="0"/>
              <w:autoSpaceDN w:val="0"/>
              <w:adjustRightInd w:val="0"/>
              <w:jc w:val="both"/>
              <w:rPr>
                <w:rFonts w:ascii="Arial" w:hAnsi="Arial" w:cs="Arial"/>
                <w:b/>
                <w:sz w:val="24"/>
                <w:szCs w:val="24"/>
              </w:rPr>
            </w:pPr>
            <w:r w:rsidRPr="00B41DB0">
              <w:rPr>
                <w:rFonts w:ascii="Arial" w:hAnsi="Arial" w:cs="Arial"/>
                <w:b/>
                <w:sz w:val="24"/>
                <w:szCs w:val="24"/>
              </w:rPr>
              <w:t>При расчете необходимо ориентироваться на прогноз социально-экономического развития.</w:t>
            </w:r>
          </w:p>
          <w:p w:rsidR="006F56B9" w:rsidRPr="00B41DB0" w:rsidRDefault="006F56B9" w:rsidP="008862C8">
            <w:pPr>
              <w:widowControl w:val="0"/>
              <w:autoSpaceDE w:val="0"/>
              <w:autoSpaceDN w:val="0"/>
              <w:adjustRightInd w:val="0"/>
              <w:jc w:val="both"/>
              <w:rPr>
                <w:rFonts w:ascii="Arial" w:hAnsi="Arial" w:cs="Arial"/>
                <w:b/>
                <w:sz w:val="24"/>
                <w:szCs w:val="24"/>
              </w:rPr>
            </w:pPr>
            <w:r w:rsidRPr="00B41DB0">
              <w:rPr>
                <w:rFonts w:ascii="Arial" w:hAnsi="Arial" w:cs="Arial"/>
                <w:b/>
                <w:sz w:val="24"/>
                <w:szCs w:val="24"/>
              </w:rPr>
              <w:t>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p w:rsidR="006F56B9" w:rsidRPr="00B41DB0" w:rsidRDefault="006F56B9" w:rsidP="008862C8">
            <w:pPr>
              <w:widowControl w:val="0"/>
              <w:autoSpaceDE w:val="0"/>
              <w:autoSpaceDN w:val="0"/>
              <w:adjustRightInd w:val="0"/>
              <w:jc w:val="both"/>
              <w:rPr>
                <w:rFonts w:ascii="Arial" w:eastAsiaTheme="minorEastAsia" w:hAnsi="Arial" w:cs="Arial"/>
                <w:b/>
                <w:sz w:val="24"/>
                <w:szCs w:val="24"/>
                <w:lang w:eastAsia="ru-RU"/>
              </w:rPr>
            </w:pPr>
          </w:p>
        </w:tc>
        <w:tc>
          <w:tcPr>
            <w:tcW w:w="3685" w:type="dxa"/>
          </w:tcPr>
          <w:p w:rsidR="006F56B9" w:rsidRPr="00B41DB0" w:rsidRDefault="006F56B9" w:rsidP="008862C8">
            <w:pPr>
              <w:widowControl w:val="0"/>
              <w:autoSpaceDE w:val="0"/>
              <w:autoSpaceDN w:val="0"/>
              <w:adjustRightInd w:val="0"/>
              <w:jc w:val="both"/>
              <w:rPr>
                <w:rFonts w:ascii="Arial" w:eastAsiaTheme="minorEastAsia" w:hAnsi="Arial" w:cs="Arial"/>
                <w:b/>
                <w:sz w:val="24"/>
                <w:szCs w:val="24"/>
                <w:lang w:eastAsia="ru-RU"/>
              </w:rPr>
            </w:pPr>
            <w:r w:rsidRPr="00B41DB0">
              <w:rPr>
                <w:rFonts w:ascii="Arial" w:eastAsiaTheme="minorEastAsia" w:hAnsi="Arial" w:cs="Arial"/>
                <w:b/>
                <w:sz w:val="24"/>
                <w:szCs w:val="24"/>
                <w:lang w:eastAsia="ru-RU"/>
              </w:rPr>
              <w:lastRenderedPageBreak/>
              <w:t xml:space="preserve">Расчет осуществляется на основе данных форм федерального статистического </w:t>
            </w:r>
            <w:r w:rsidRPr="00B41DB0">
              <w:rPr>
                <w:rFonts w:ascii="Arial" w:eastAsiaTheme="minorEastAsia" w:hAnsi="Arial" w:cs="Arial"/>
                <w:b/>
                <w:sz w:val="24"/>
                <w:szCs w:val="24"/>
                <w:lang w:eastAsia="ru-RU"/>
              </w:rPr>
              <w:lastRenderedPageBreak/>
              <w:t>наблюдения №П-4</w:t>
            </w:r>
          </w:p>
        </w:tc>
      </w:tr>
      <w:tr w:rsidR="006F56B9" w:rsidRPr="00B41DB0" w:rsidTr="00526A65">
        <w:trPr>
          <w:trHeight w:val="332"/>
        </w:trPr>
        <w:tc>
          <w:tcPr>
            <w:tcW w:w="738" w:type="dxa"/>
            <w:gridSpan w:val="2"/>
          </w:tcPr>
          <w:p w:rsidR="006F56B9" w:rsidRPr="00B41DB0" w:rsidRDefault="006F56B9" w:rsidP="00B541E1">
            <w:pPr>
              <w:widowControl w:val="0"/>
              <w:autoSpaceDE w:val="0"/>
              <w:autoSpaceDN w:val="0"/>
              <w:adjustRightInd w:val="0"/>
              <w:jc w:val="center"/>
              <w:rPr>
                <w:rFonts w:ascii="Arial" w:eastAsiaTheme="minorEastAsia" w:hAnsi="Arial" w:cs="Arial"/>
                <w:b/>
                <w:sz w:val="24"/>
                <w:szCs w:val="24"/>
                <w:lang w:eastAsia="ru-RU"/>
              </w:rPr>
            </w:pPr>
            <w:r w:rsidRPr="00B41DB0">
              <w:rPr>
                <w:rFonts w:ascii="Arial" w:eastAsiaTheme="minorEastAsia" w:hAnsi="Arial" w:cs="Arial"/>
                <w:b/>
                <w:sz w:val="24"/>
                <w:szCs w:val="24"/>
                <w:lang w:eastAsia="ru-RU"/>
              </w:rPr>
              <w:lastRenderedPageBreak/>
              <w:t>7</w:t>
            </w:r>
          </w:p>
        </w:tc>
        <w:tc>
          <w:tcPr>
            <w:tcW w:w="3515" w:type="dxa"/>
          </w:tcPr>
          <w:p w:rsidR="006F56B9" w:rsidRPr="00B41DB0" w:rsidRDefault="006F56B9" w:rsidP="00B541E1">
            <w:pPr>
              <w:rPr>
                <w:rFonts w:ascii="Arial" w:eastAsia="Times New Roman" w:hAnsi="Arial" w:cs="Arial"/>
                <w:b/>
                <w:sz w:val="24"/>
                <w:szCs w:val="24"/>
              </w:rPr>
            </w:pPr>
            <w:r w:rsidRPr="00B41DB0">
              <w:rPr>
                <w:rFonts w:ascii="Arial" w:eastAsia="Times New Roman" w:hAnsi="Arial" w:cs="Arial"/>
                <w:b/>
                <w:sz w:val="24"/>
                <w:szCs w:val="24"/>
              </w:rPr>
              <w:t>Показатель 7</w:t>
            </w:r>
          </w:p>
          <w:p w:rsidR="006F56B9" w:rsidRPr="00B41DB0" w:rsidRDefault="006F56B9" w:rsidP="00B541E1">
            <w:pPr>
              <w:rPr>
                <w:rFonts w:ascii="Arial" w:eastAsia="Times New Roman" w:hAnsi="Arial" w:cs="Arial"/>
                <w:b/>
                <w:sz w:val="24"/>
                <w:szCs w:val="24"/>
              </w:rPr>
            </w:pPr>
            <w:r w:rsidRPr="00B41DB0">
              <w:rPr>
                <w:rFonts w:ascii="Arial" w:eastAsia="Times New Roman" w:hAnsi="Arial" w:cs="Arial"/>
                <w:b/>
                <w:sz w:val="24"/>
                <w:szCs w:val="24"/>
              </w:rPr>
              <w:t>Количество высокопроизводительных рабочих мест во внебюджетном секторе экономики</w:t>
            </w:r>
          </w:p>
        </w:tc>
        <w:tc>
          <w:tcPr>
            <w:tcW w:w="1417" w:type="dxa"/>
            <w:vAlign w:val="center"/>
          </w:tcPr>
          <w:p w:rsidR="006F56B9" w:rsidRPr="00B41DB0" w:rsidRDefault="006F56B9" w:rsidP="00B541E1">
            <w:pPr>
              <w:jc w:val="center"/>
              <w:rPr>
                <w:rFonts w:ascii="Arial" w:eastAsia="Times New Roman" w:hAnsi="Arial" w:cs="Arial"/>
                <w:b/>
                <w:sz w:val="24"/>
                <w:szCs w:val="24"/>
              </w:rPr>
            </w:pPr>
            <w:proofErr w:type="spellStart"/>
            <w:r w:rsidRPr="00B41DB0">
              <w:rPr>
                <w:rFonts w:ascii="Arial" w:eastAsia="Times New Roman" w:hAnsi="Arial" w:cs="Arial"/>
                <w:b/>
                <w:sz w:val="24"/>
                <w:szCs w:val="24"/>
              </w:rPr>
              <w:t>еденица</w:t>
            </w:r>
            <w:proofErr w:type="spellEnd"/>
          </w:p>
        </w:tc>
        <w:tc>
          <w:tcPr>
            <w:tcW w:w="5387" w:type="dxa"/>
          </w:tcPr>
          <w:p w:rsidR="006F56B9" w:rsidRPr="00B41DB0" w:rsidRDefault="006F56B9" w:rsidP="008862C8">
            <w:pPr>
              <w:pStyle w:val="ConsPlusNormal"/>
              <w:tabs>
                <w:tab w:val="left" w:pos="318"/>
              </w:tabs>
              <w:jc w:val="both"/>
              <w:rPr>
                <w:rFonts w:ascii="Arial" w:hAnsi="Arial" w:cs="Arial"/>
                <w:b/>
                <w:sz w:val="24"/>
                <w:szCs w:val="24"/>
              </w:rPr>
            </w:pPr>
            <w:r w:rsidRPr="00B41DB0">
              <w:rPr>
                <w:rFonts w:ascii="Arial" w:hAnsi="Arial" w:cs="Arial"/>
                <w:b/>
                <w:sz w:val="24"/>
                <w:szCs w:val="24"/>
              </w:rPr>
              <w:t>1. Настоящая методика предназначена для расчета показателя "Количество высокопроизводительных рабочих мест во внебюджетном секторе экономики" за отчетный период (прошедший год).</w:t>
            </w:r>
          </w:p>
          <w:p w:rsidR="006F56B9" w:rsidRPr="00B41DB0" w:rsidRDefault="006F56B9" w:rsidP="008862C8">
            <w:pPr>
              <w:pStyle w:val="ConsPlusNormal"/>
              <w:tabs>
                <w:tab w:val="left" w:pos="318"/>
              </w:tabs>
              <w:spacing w:before="240"/>
              <w:rPr>
                <w:rFonts w:ascii="Arial" w:hAnsi="Arial" w:cs="Arial"/>
                <w:b/>
                <w:sz w:val="24"/>
                <w:szCs w:val="24"/>
              </w:rPr>
            </w:pPr>
            <w:r w:rsidRPr="00B41DB0">
              <w:rPr>
                <w:rFonts w:ascii="Arial" w:hAnsi="Arial" w:cs="Arial"/>
                <w:b/>
                <w:sz w:val="24"/>
                <w:szCs w:val="24"/>
              </w:rPr>
              <w:t>2. Показатель "Количество высокопроизводительных рабочих мест во внебюджетном секторе экономики" рассчитывается Федеральной службой государственной статистики по организациям ежегодно на федеральном уровне в целом по Российской Федерации, федеральным округам и субъектам Российской Федерации.</w:t>
            </w:r>
          </w:p>
          <w:p w:rsidR="006F56B9" w:rsidRPr="00B41DB0" w:rsidRDefault="006F56B9" w:rsidP="008862C8">
            <w:pPr>
              <w:pStyle w:val="ConsPlusNormal"/>
              <w:tabs>
                <w:tab w:val="left" w:pos="318"/>
              </w:tabs>
              <w:spacing w:before="240"/>
              <w:rPr>
                <w:rFonts w:ascii="Arial" w:hAnsi="Arial" w:cs="Arial"/>
                <w:b/>
                <w:sz w:val="24"/>
                <w:szCs w:val="24"/>
              </w:rPr>
            </w:pPr>
            <w:r w:rsidRPr="00B41DB0">
              <w:rPr>
                <w:rFonts w:ascii="Arial" w:hAnsi="Arial" w:cs="Arial"/>
                <w:b/>
                <w:sz w:val="24"/>
                <w:szCs w:val="24"/>
              </w:rPr>
              <w:lastRenderedPageBreak/>
              <w:t>3. Количество высокопроизводительных рабочих мест во внебюджетном секторе экономики (</w:t>
            </w:r>
            <w:proofErr w:type="spellStart"/>
            <w:proofErr w:type="gramStart"/>
            <w:r w:rsidRPr="00B41DB0">
              <w:rPr>
                <w:rFonts w:ascii="Arial" w:hAnsi="Arial" w:cs="Arial"/>
                <w:b/>
                <w:sz w:val="24"/>
                <w:szCs w:val="24"/>
              </w:rPr>
              <w:t>Z</w:t>
            </w:r>
            <w:proofErr w:type="gramEnd"/>
            <w:r w:rsidRPr="00B41DB0">
              <w:rPr>
                <w:rFonts w:ascii="Arial" w:hAnsi="Arial" w:cs="Arial"/>
                <w:b/>
                <w:sz w:val="24"/>
                <w:szCs w:val="24"/>
                <w:vertAlign w:val="subscript"/>
              </w:rPr>
              <w:t>вбс</w:t>
            </w:r>
            <w:proofErr w:type="spellEnd"/>
            <w:r w:rsidRPr="00B41DB0">
              <w:rPr>
                <w:rFonts w:ascii="Arial" w:hAnsi="Arial" w:cs="Arial"/>
                <w:b/>
                <w:sz w:val="24"/>
                <w:szCs w:val="24"/>
              </w:rPr>
              <w:t>) определяется по формуле:</w:t>
            </w:r>
          </w:p>
          <w:p w:rsidR="006F56B9" w:rsidRPr="00B41DB0" w:rsidRDefault="006F56B9" w:rsidP="008862C8">
            <w:pPr>
              <w:pStyle w:val="ConsPlusNormal"/>
              <w:tabs>
                <w:tab w:val="left" w:pos="318"/>
              </w:tabs>
              <w:jc w:val="both"/>
              <w:rPr>
                <w:rFonts w:ascii="Arial" w:hAnsi="Arial" w:cs="Arial"/>
                <w:b/>
                <w:sz w:val="24"/>
                <w:szCs w:val="24"/>
              </w:rPr>
            </w:pPr>
          </w:p>
          <w:p w:rsidR="006F56B9" w:rsidRPr="00B41DB0" w:rsidRDefault="006F56B9" w:rsidP="008862C8">
            <w:pPr>
              <w:pStyle w:val="ConsPlusNormal"/>
              <w:tabs>
                <w:tab w:val="left" w:pos="318"/>
              </w:tabs>
              <w:jc w:val="both"/>
              <w:rPr>
                <w:rFonts w:ascii="Arial" w:hAnsi="Arial" w:cs="Arial"/>
                <w:b/>
                <w:sz w:val="24"/>
                <w:szCs w:val="24"/>
              </w:rPr>
            </w:pPr>
            <w:proofErr w:type="spellStart"/>
            <w:proofErr w:type="gramStart"/>
            <w:r w:rsidRPr="00B41DB0">
              <w:rPr>
                <w:rFonts w:ascii="Arial" w:hAnsi="Arial" w:cs="Arial"/>
                <w:b/>
                <w:sz w:val="24"/>
                <w:szCs w:val="24"/>
              </w:rPr>
              <w:t>Z</w:t>
            </w:r>
            <w:proofErr w:type="gramEnd"/>
            <w:r w:rsidRPr="00B41DB0">
              <w:rPr>
                <w:rFonts w:ascii="Arial" w:hAnsi="Arial" w:cs="Arial"/>
                <w:b/>
                <w:sz w:val="24"/>
                <w:szCs w:val="24"/>
                <w:vertAlign w:val="subscript"/>
              </w:rPr>
              <w:t>вбс</w:t>
            </w:r>
            <w:proofErr w:type="spellEnd"/>
            <w:r w:rsidRPr="00B41DB0">
              <w:rPr>
                <w:rFonts w:ascii="Arial" w:hAnsi="Arial" w:cs="Arial"/>
                <w:b/>
                <w:sz w:val="24"/>
                <w:szCs w:val="24"/>
              </w:rPr>
              <w:t xml:space="preserve"> = </w:t>
            </w:r>
            <w:proofErr w:type="spellStart"/>
            <w:r w:rsidRPr="00B41DB0">
              <w:rPr>
                <w:rFonts w:ascii="Arial" w:hAnsi="Arial" w:cs="Arial"/>
                <w:b/>
                <w:sz w:val="24"/>
                <w:szCs w:val="24"/>
              </w:rPr>
              <w:t>Z</w:t>
            </w:r>
            <w:r w:rsidRPr="00B41DB0">
              <w:rPr>
                <w:rFonts w:ascii="Arial" w:hAnsi="Arial" w:cs="Arial"/>
                <w:b/>
                <w:sz w:val="24"/>
                <w:szCs w:val="24"/>
                <w:vertAlign w:val="subscript"/>
              </w:rPr>
              <w:t>о</w:t>
            </w:r>
            <w:proofErr w:type="spellEnd"/>
            <w:r w:rsidRPr="00B41DB0">
              <w:rPr>
                <w:rFonts w:ascii="Arial" w:hAnsi="Arial" w:cs="Arial"/>
                <w:b/>
                <w:sz w:val="24"/>
                <w:szCs w:val="24"/>
              </w:rPr>
              <w:t xml:space="preserve"> - </w:t>
            </w:r>
            <w:proofErr w:type="spellStart"/>
            <w:r w:rsidRPr="00B41DB0">
              <w:rPr>
                <w:rFonts w:ascii="Arial" w:hAnsi="Arial" w:cs="Arial"/>
                <w:b/>
                <w:sz w:val="24"/>
                <w:szCs w:val="24"/>
              </w:rPr>
              <w:t>Z</w:t>
            </w:r>
            <w:r w:rsidRPr="00B41DB0">
              <w:rPr>
                <w:rFonts w:ascii="Arial" w:hAnsi="Arial" w:cs="Arial"/>
                <w:b/>
                <w:sz w:val="24"/>
                <w:szCs w:val="24"/>
                <w:vertAlign w:val="subscript"/>
              </w:rPr>
              <w:t>бо</w:t>
            </w:r>
            <w:proofErr w:type="spellEnd"/>
            <w:r w:rsidRPr="00B41DB0">
              <w:rPr>
                <w:rFonts w:ascii="Arial" w:hAnsi="Arial" w:cs="Arial"/>
                <w:b/>
                <w:sz w:val="24"/>
                <w:szCs w:val="24"/>
              </w:rPr>
              <w:t>,</w:t>
            </w:r>
          </w:p>
          <w:p w:rsidR="006F56B9" w:rsidRPr="00B41DB0" w:rsidRDefault="006F56B9" w:rsidP="008862C8">
            <w:pPr>
              <w:pStyle w:val="ConsPlusNormal"/>
              <w:jc w:val="both"/>
              <w:rPr>
                <w:rFonts w:ascii="Arial" w:hAnsi="Arial" w:cs="Arial"/>
                <w:b/>
                <w:sz w:val="24"/>
                <w:szCs w:val="24"/>
              </w:rPr>
            </w:pPr>
          </w:p>
          <w:p w:rsidR="006F56B9" w:rsidRPr="00B41DB0" w:rsidRDefault="006F56B9" w:rsidP="008862C8">
            <w:pPr>
              <w:pStyle w:val="ConsPlusNormal"/>
              <w:jc w:val="both"/>
              <w:rPr>
                <w:rFonts w:ascii="Arial" w:hAnsi="Arial" w:cs="Arial"/>
                <w:b/>
                <w:sz w:val="24"/>
                <w:szCs w:val="24"/>
              </w:rPr>
            </w:pPr>
            <w:r w:rsidRPr="00B41DB0">
              <w:rPr>
                <w:rFonts w:ascii="Arial" w:hAnsi="Arial" w:cs="Arial"/>
                <w:b/>
                <w:sz w:val="24"/>
                <w:szCs w:val="24"/>
              </w:rPr>
              <w:t>где:</w:t>
            </w:r>
          </w:p>
          <w:p w:rsidR="006F56B9" w:rsidRPr="00B41DB0" w:rsidRDefault="006F56B9" w:rsidP="008862C8">
            <w:pPr>
              <w:pStyle w:val="ConsPlusNormal"/>
              <w:jc w:val="both"/>
              <w:rPr>
                <w:rFonts w:ascii="Arial" w:hAnsi="Arial" w:cs="Arial"/>
                <w:b/>
                <w:sz w:val="24"/>
                <w:szCs w:val="24"/>
              </w:rPr>
            </w:pPr>
            <w:proofErr w:type="spellStart"/>
            <w:proofErr w:type="gramStart"/>
            <w:r w:rsidRPr="00B41DB0">
              <w:rPr>
                <w:rFonts w:ascii="Arial" w:hAnsi="Arial" w:cs="Arial"/>
                <w:b/>
                <w:sz w:val="24"/>
                <w:szCs w:val="24"/>
              </w:rPr>
              <w:t>Z</w:t>
            </w:r>
            <w:proofErr w:type="gramEnd"/>
            <w:r w:rsidRPr="00B41DB0">
              <w:rPr>
                <w:rFonts w:ascii="Arial" w:hAnsi="Arial" w:cs="Arial"/>
                <w:b/>
                <w:sz w:val="24"/>
                <w:szCs w:val="24"/>
              </w:rPr>
              <w:t>о</w:t>
            </w:r>
            <w:proofErr w:type="spellEnd"/>
            <w:r w:rsidRPr="00B41DB0">
              <w:rPr>
                <w:rFonts w:ascii="Arial" w:hAnsi="Arial" w:cs="Arial"/>
                <w:b/>
                <w:sz w:val="24"/>
                <w:szCs w:val="24"/>
              </w:rPr>
              <w:t xml:space="preserve"> - общее число высокопроизводительных рабочих мест в отчетном году, рассчитанное в соответствии с методикой расчета показателя "Прирост высокопроизводительных рабочих мест, в процентах к предыдущему году", утвержденной приказом Федеральной службы государственной статистики;</w:t>
            </w:r>
          </w:p>
          <w:p w:rsidR="006F56B9" w:rsidRPr="00B41DB0" w:rsidRDefault="006F56B9" w:rsidP="008862C8">
            <w:pPr>
              <w:pStyle w:val="ConsPlusNormal"/>
              <w:jc w:val="both"/>
              <w:rPr>
                <w:rFonts w:ascii="Arial" w:hAnsi="Arial" w:cs="Arial"/>
                <w:b/>
                <w:sz w:val="24"/>
                <w:szCs w:val="24"/>
              </w:rPr>
            </w:pPr>
            <w:proofErr w:type="spellStart"/>
            <w:proofErr w:type="gramStart"/>
            <w:r w:rsidRPr="00B41DB0">
              <w:rPr>
                <w:rFonts w:ascii="Arial" w:hAnsi="Arial" w:cs="Arial"/>
                <w:b/>
                <w:sz w:val="24"/>
                <w:szCs w:val="24"/>
              </w:rPr>
              <w:t>Zбо</w:t>
            </w:r>
            <w:proofErr w:type="spellEnd"/>
            <w:r w:rsidRPr="00B41DB0">
              <w:rPr>
                <w:rFonts w:ascii="Arial" w:hAnsi="Arial" w:cs="Arial"/>
                <w:b/>
                <w:sz w:val="24"/>
                <w:szCs w:val="24"/>
              </w:rPr>
              <w:t xml:space="preserve"> - число высокопроизводительных рабочих мест в бюджетных организациях за отчетный год, то есть сумма высокопроизводительных рабочих мест федеральных государственных бюджетных учреждений, государственных бюджетных учреждений субъектов Российской Федерации, муниципальных бюджетных учреждений, государственных академий наук, федеральных государственных автономных учреждений, государственных автономных учреждений субъектов Российской Федерации, муниципальных автономных учреждений, федеральных государственных казенных учреждений, государственных казенных учреждений субъектов Российской Федерации и муниципальных казенных учреждений.</w:t>
            </w:r>
            <w:proofErr w:type="gramEnd"/>
          </w:p>
          <w:p w:rsidR="006F56B9" w:rsidRPr="00B41DB0" w:rsidRDefault="006F56B9" w:rsidP="008862C8">
            <w:pPr>
              <w:pStyle w:val="ConsPlusNormal"/>
              <w:spacing w:before="240"/>
              <w:jc w:val="both"/>
              <w:rPr>
                <w:rFonts w:ascii="Arial" w:eastAsiaTheme="minorEastAsia" w:hAnsi="Arial" w:cs="Arial"/>
                <w:b/>
                <w:sz w:val="24"/>
                <w:szCs w:val="24"/>
              </w:rPr>
            </w:pPr>
          </w:p>
        </w:tc>
        <w:tc>
          <w:tcPr>
            <w:tcW w:w="3685" w:type="dxa"/>
          </w:tcPr>
          <w:p w:rsidR="006F56B9" w:rsidRPr="00B41DB0" w:rsidRDefault="006F56B9" w:rsidP="008862C8">
            <w:pPr>
              <w:pStyle w:val="ConsPlusNormal"/>
              <w:spacing w:before="240"/>
              <w:jc w:val="both"/>
              <w:rPr>
                <w:rFonts w:ascii="Arial" w:hAnsi="Arial" w:cs="Arial"/>
                <w:b/>
                <w:sz w:val="24"/>
                <w:szCs w:val="24"/>
              </w:rPr>
            </w:pPr>
            <w:r w:rsidRPr="00B41DB0">
              <w:rPr>
                <w:rFonts w:ascii="Arial" w:hAnsi="Arial" w:cs="Arial"/>
                <w:b/>
                <w:sz w:val="24"/>
                <w:szCs w:val="24"/>
              </w:rPr>
              <w:lastRenderedPageBreak/>
              <w:t>Расчет осуществляется на основе данных форм федерального статистического наблюдения.</w:t>
            </w:r>
          </w:p>
        </w:tc>
      </w:tr>
      <w:tr w:rsidR="006F56B9" w:rsidRPr="00B41DB0" w:rsidTr="00526A65">
        <w:trPr>
          <w:trHeight w:val="332"/>
        </w:trPr>
        <w:tc>
          <w:tcPr>
            <w:tcW w:w="738" w:type="dxa"/>
            <w:gridSpan w:val="2"/>
          </w:tcPr>
          <w:p w:rsidR="006F56B9" w:rsidRPr="00B41DB0" w:rsidRDefault="006F56B9" w:rsidP="00B541E1">
            <w:pPr>
              <w:widowControl w:val="0"/>
              <w:autoSpaceDE w:val="0"/>
              <w:autoSpaceDN w:val="0"/>
              <w:adjustRightInd w:val="0"/>
              <w:jc w:val="center"/>
              <w:rPr>
                <w:rFonts w:ascii="Arial" w:eastAsiaTheme="minorEastAsia" w:hAnsi="Arial" w:cs="Arial"/>
                <w:b/>
                <w:sz w:val="24"/>
                <w:szCs w:val="24"/>
                <w:lang w:eastAsia="ru-RU"/>
              </w:rPr>
            </w:pPr>
            <w:r w:rsidRPr="00B41DB0">
              <w:rPr>
                <w:rFonts w:ascii="Arial" w:eastAsiaTheme="minorEastAsia" w:hAnsi="Arial" w:cs="Arial"/>
                <w:b/>
                <w:sz w:val="24"/>
                <w:szCs w:val="24"/>
                <w:lang w:eastAsia="ru-RU"/>
              </w:rPr>
              <w:lastRenderedPageBreak/>
              <w:t>8</w:t>
            </w:r>
          </w:p>
        </w:tc>
        <w:tc>
          <w:tcPr>
            <w:tcW w:w="3515" w:type="dxa"/>
          </w:tcPr>
          <w:p w:rsidR="006F56B9" w:rsidRPr="00B41DB0" w:rsidRDefault="006F56B9" w:rsidP="00B541E1">
            <w:pPr>
              <w:rPr>
                <w:rFonts w:ascii="Arial" w:eastAsia="Times New Roman" w:hAnsi="Arial" w:cs="Arial"/>
                <w:b/>
                <w:sz w:val="24"/>
                <w:szCs w:val="24"/>
              </w:rPr>
            </w:pPr>
            <w:r w:rsidRPr="00B41DB0">
              <w:rPr>
                <w:rFonts w:ascii="Arial" w:eastAsia="Times New Roman" w:hAnsi="Arial" w:cs="Arial"/>
                <w:b/>
                <w:sz w:val="24"/>
                <w:szCs w:val="24"/>
              </w:rPr>
              <w:t>Показатель 8</w:t>
            </w:r>
          </w:p>
          <w:p w:rsidR="006F56B9" w:rsidRPr="00B41DB0" w:rsidRDefault="006F56B9" w:rsidP="00B541E1">
            <w:pPr>
              <w:rPr>
                <w:rFonts w:ascii="Arial" w:eastAsia="Times New Roman" w:hAnsi="Arial" w:cs="Arial"/>
                <w:b/>
                <w:sz w:val="24"/>
                <w:szCs w:val="24"/>
              </w:rPr>
            </w:pPr>
            <w:r w:rsidRPr="00B41DB0">
              <w:rPr>
                <w:rFonts w:ascii="Arial" w:eastAsia="Times New Roman" w:hAnsi="Arial" w:cs="Arial"/>
                <w:b/>
                <w:sz w:val="24"/>
                <w:szCs w:val="24"/>
              </w:rPr>
              <w:t xml:space="preserve">Производительность труда в базовых </w:t>
            </w:r>
            <w:proofErr w:type="spellStart"/>
            <w:r w:rsidRPr="00B41DB0">
              <w:rPr>
                <w:rFonts w:ascii="Arial" w:eastAsia="Times New Roman" w:hAnsi="Arial" w:cs="Arial"/>
                <w:b/>
                <w:sz w:val="24"/>
                <w:szCs w:val="24"/>
              </w:rPr>
              <w:t>несырьевых</w:t>
            </w:r>
            <w:proofErr w:type="spellEnd"/>
            <w:r w:rsidRPr="00B41DB0">
              <w:rPr>
                <w:rFonts w:ascii="Arial" w:eastAsia="Times New Roman" w:hAnsi="Arial" w:cs="Arial"/>
                <w:b/>
                <w:sz w:val="24"/>
                <w:szCs w:val="24"/>
              </w:rPr>
              <w:t xml:space="preserve"> отраслях экономики</w:t>
            </w:r>
          </w:p>
        </w:tc>
        <w:tc>
          <w:tcPr>
            <w:tcW w:w="1417" w:type="dxa"/>
            <w:vAlign w:val="center"/>
          </w:tcPr>
          <w:p w:rsidR="006F56B9" w:rsidRPr="00B41DB0" w:rsidRDefault="006F56B9" w:rsidP="00B541E1">
            <w:pPr>
              <w:jc w:val="center"/>
              <w:rPr>
                <w:rFonts w:ascii="Arial" w:eastAsia="Times New Roman" w:hAnsi="Arial" w:cs="Arial"/>
                <w:b/>
                <w:sz w:val="24"/>
                <w:szCs w:val="24"/>
              </w:rPr>
            </w:pPr>
            <w:r w:rsidRPr="00B41DB0">
              <w:rPr>
                <w:rFonts w:ascii="Arial" w:eastAsia="Times New Roman" w:hAnsi="Arial" w:cs="Arial"/>
                <w:b/>
                <w:sz w:val="24"/>
                <w:szCs w:val="24"/>
              </w:rPr>
              <w:t>%</w:t>
            </w:r>
          </w:p>
        </w:tc>
        <w:tc>
          <w:tcPr>
            <w:tcW w:w="5387" w:type="dxa"/>
          </w:tcPr>
          <w:p w:rsidR="006F56B9" w:rsidRPr="00B41DB0" w:rsidRDefault="006F56B9" w:rsidP="008862C8">
            <w:pPr>
              <w:pStyle w:val="ConsPlusNormal"/>
              <w:jc w:val="both"/>
              <w:rPr>
                <w:rFonts w:ascii="Arial" w:hAnsi="Arial" w:cs="Arial"/>
                <w:b/>
                <w:sz w:val="24"/>
                <w:szCs w:val="24"/>
              </w:rPr>
            </w:pPr>
            <w:r w:rsidRPr="00B41DB0">
              <w:rPr>
                <w:rFonts w:ascii="Arial" w:hAnsi="Arial" w:cs="Arial"/>
                <w:b/>
                <w:sz w:val="24"/>
                <w:szCs w:val="24"/>
              </w:rPr>
              <w:t xml:space="preserve">1. Настоящая методика определяет расчет показателя "Производительность труда в базовых </w:t>
            </w:r>
            <w:proofErr w:type="spellStart"/>
            <w:r w:rsidRPr="00B41DB0">
              <w:rPr>
                <w:rFonts w:ascii="Arial" w:hAnsi="Arial" w:cs="Arial"/>
                <w:b/>
                <w:sz w:val="24"/>
                <w:szCs w:val="24"/>
              </w:rPr>
              <w:t>несырьевых</w:t>
            </w:r>
            <w:proofErr w:type="spellEnd"/>
            <w:r w:rsidRPr="00B41DB0">
              <w:rPr>
                <w:rFonts w:ascii="Arial" w:hAnsi="Arial" w:cs="Arial"/>
                <w:b/>
                <w:sz w:val="24"/>
                <w:szCs w:val="24"/>
              </w:rPr>
              <w:t xml:space="preserve"> отраслях экономики" за отчетный период (прошедший год).</w:t>
            </w:r>
          </w:p>
          <w:p w:rsidR="006F56B9" w:rsidRPr="00B41DB0" w:rsidRDefault="006F56B9" w:rsidP="008862C8">
            <w:pPr>
              <w:pStyle w:val="ConsPlusNormal"/>
              <w:spacing w:before="240"/>
              <w:jc w:val="both"/>
              <w:rPr>
                <w:rFonts w:ascii="Arial" w:hAnsi="Arial" w:cs="Arial"/>
                <w:b/>
                <w:sz w:val="24"/>
                <w:szCs w:val="24"/>
              </w:rPr>
            </w:pPr>
            <w:r w:rsidRPr="00B41DB0">
              <w:rPr>
                <w:rFonts w:ascii="Arial" w:hAnsi="Arial" w:cs="Arial"/>
                <w:b/>
                <w:sz w:val="24"/>
                <w:szCs w:val="24"/>
              </w:rPr>
              <w:t xml:space="preserve">2. Показатель "Производительность труда в базовых </w:t>
            </w:r>
            <w:proofErr w:type="spellStart"/>
            <w:r w:rsidRPr="00B41DB0">
              <w:rPr>
                <w:rFonts w:ascii="Arial" w:hAnsi="Arial" w:cs="Arial"/>
                <w:b/>
                <w:sz w:val="24"/>
                <w:szCs w:val="24"/>
              </w:rPr>
              <w:t>несырьевых</w:t>
            </w:r>
            <w:proofErr w:type="spellEnd"/>
            <w:r w:rsidRPr="00B41DB0">
              <w:rPr>
                <w:rFonts w:ascii="Arial" w:hAnsi="Arial" w:cs="Arial"/>
                <w:b/>
                <w:sz w:val="24"/>
                <w:szCs w:val="24"/>
              </w:rPr>
              <w:t xml:space="preserve"> отраслях экономики" рассчитывается Федеральной службой государственной статистики. Настоящая методика предполагает расчет индекса производительности труда в базовых </w:t>
            </w:r>
            <w:proofErr w:type="spellStart"/>
            <w:r w:rsidRPr="00B41DB0">
              <w:rPr>
                <w:rFonts w:ascii="Arial" w:hAnsi="Arial" w:cs="Arial"/>
                <w:b/>
                <w:sz w:val="24"/>
                <w:szCs w:val="24"/>
              </w:rPr>
              <w:t>несырьевых</w:t>
            </w:r>
            <w:proofErr w:type="spellEnd"/>
            <w:r w:rsidRPr="00B41DB0">
              <w:rPr>
                <w:rFonts w:ascii="Arial" w:hAnsi="Arial" w:cs="Arial"/>
                <w:b/>
                <w:sz w:val="24"/>
                <w:szCs w:val="24"/>
              </w:rPr>
              <w:t xml:space="preserve"> отраслях экономики в целом по Российской Федерации, федеральным округам и субъектам Российской Федерации на основе оперативной информации.</w:t>
            </w:r>
          </w:p>
          <w:p w:rsidR="006F56B9" w:rsidRPr="00B41DB0" w:rsidRDefault="006F56B9" w:rsidP="008862C8">
            <w:pPr>
              <w:pStyle w:val="ConsPlusNormal"/>
              <w:spacing w:before="240"/>
              <w:jc w:val="both"/>
              <w:rPr>
                <w:rFonts w:ascii="Arial" w:hAnsi="Arial" w:cs="Arial"/>
                <w:b/>
                <w:sz w:val="24"/>
                <w:szCs w:val="24"/>
              </w:rPr>
            </w:pPr>
            <w:r w:rsidRPr="00B41DB0">
              <w:rPr>
                <w:rFonts w:ascii="Arial" w:hAnsi="Arial" w:cs="Arial"/>
                <w:b/>
                <w:sz w:val="24"/>
                <w:szCs w:val="24"/>
              </w:rPr>
              <w:t xml:space="preserve">3. Индекс производительности труда в базовых </w:t>
            </w:r>
            <w:proofErr w:type="spellStart"/>
            <w:r w:rsidRPr="00B41DB0">
              <w:rPr>
                <w:rFonts w:ascii="Arial" w:hAnsi="Arial" w:cs="Arial"/>
                <w:b/>
                <w:sz w:val="24"/>
                <w:szCs w:val="24"/>
              </w:rPr>
              <w:t>несырьевых</w:t>
            </w:r>
            <w:proofErr w:type="spellEnd"/>
            <w:r w:rsidRPr="00B41DB0">
              <w:rPr>
                <w:rFonts w:ascii="Arial" w:hAnsi="Arial" w:cs="Arial"/>
                <w:b/>
                <w:sz w:val="24"/>
                <w:szCs w:val="24"/>
              </w:rPr>
              <w:t xml:space="preserve"> отраслях экономики является отношением индекса физического объема выпуска товаров и услуг в году t относительно года t-1 к индексу отработанного времени в году t относительно года t-1,</w:t>
            </w:r>
          </w:p>
          <w:p w:rsidR="006F56B9" w:rsidRPr="00B41DB0" w:rsidRDefault="006F56B9" w:rsidP="008862C8">
            <w:pPr>
              <w:pStyle w:val="ConsPlusNormal"/>
              <w:spacing w:before="240"/>
              <w:jc w:val="both"/>
              <w:rPr>
                <w:rFonts w:ascii="Arial" w:hAnsi="Arial" w:cs="Arial"/>
                <w:b/>
                <w:sz w:val="24"/>
                <w:szCs w:val="24"/>
              </w:rPr>
            </w:pPr>
            <w:r w:rsidRPr="00B41DB0">
              <w:rPr>
                <w:rFonts w:ascii="Arial" w:hAnsi="Arial" w:cs="Arial"/>
                <w:b/>
                <w:sz w:val="24"/>
                <w:szCs w:val="24"/>
              </w:rPr>
              <w:t>где:</w:t>
            </w:r>
          </w:p>
          <w:p w:rsidR="006F56B9" w:rsidRPr="00B41DB0" w:rsidRDefault="006F56B9" w:rsidP="008862C8">
            <w:pPr>
              <w:pStyle w:val="ConsPlusNormal"/>
              <w:spacing w:before="240"/>
              <w:jc w:val="both"/>
              <w:rPr>
                <w:rFonts w:ascii="Arial" w:hAnsi="Arial" w:cs="Arial"/>
                <w:b/>
                <w:sz w:val="24"/>
                <w:szCs w:val="24"/>
              </w:rPr>
            </w:pPr>
            <w:r w:rsidRPr="00B41DB0">
              <w:rPr>
                <w:rFonts w:ascii="Arial" w:hAnsi="Arial" w:cs="Arial"/>
                <w:b/>
                <w:sz w:val="24"/>
                <w:szCs w:val="24"/>
                <w:lang w:val="en-US"/>
              </w:rPr>
              <w:t>t</w:t>
            </w:r>
            <w:r w:rsidRPr="00B41DB0">
              <w:rPr>
                <w:rFonts w:ascii="Arial" w:hAnsi="Arial" w:cs="Arial"/>
                <w:b/>
                <w:sz w:val="24"/>
                <w:szCs w:val="24"/>
              </w:rPr>
              <w:t>-год, для которого определяется базовый индекс производительности труда в базовых не сырьевых отраслях экономики;</w:t>
            </w:r>
          </w:p>
          <w:p w:rsidR="006F56B9" w:rsidRPr="00B41DB0" w:rsidRDefault="006F56B9" w:rsidP="008862C8">
            <w:pPr>
              <w:pStyle w:val="ConsPlusNormal"/>
              <w:spacing w:before="240"/>
              <w:jc w:val="both"/>
              <w:rPr>
                <w:rFonts w:ascii="Arial" w:hAnsi="Arial" w:cs="Arial"/>
                <w:b/>
                <w:sz w:val="24"/>
                <w:szCs w:val="24"/>
              </w:rPr>
            </w:pPr>
            <w:r w:rsidRPr="00B41DB0">
              <w:rPr>
                <w:rFonts w:ascii="Arial" w:hAnsi="Arial" w:cs="Arial"/>
                <w:b/>
                <w:sz w:val="24"/>
                <w:szCs w:val="24"/>
              </w:rPr>
              <w:t xml:space="preserve">Индексы физического объема выпуска товаров и услуг по видам деятельности в году t относительно года t-1 исчисляется </w:t>
            </w:r>
            <w:r w:rsidRPr="00B41DB0">
              <w:rPr>
                <w:rFonts w:ascii="Arial" w:hAnsi="Arial" w:cs="Arial"/>
                <w:b/>
                <w:sz w:val="24"/>
                <w:szCs w:val="24"/>
              </w:rPr>
              <w:lastRenderedPageBreak/>
              <w:t>в соответствии с официальной статистической методологией по определению обобщающих показателей, утвержденной Федеральной службой государственной статистики по всем производителям, включая физических и юридических лиц.</w:t>
            </w:r>
          </w:p>
          <w:p w:rsidR="006F56B9" w:rsidRPr="00B41DB0" w:rsidRDefault="006F56B9" w:rsidP="008862C8">
            <w:pPr>
              <w:pStyle w:val="ConsPlusNormal"/>
              <w:spacing w:before="240"/>
              <w:jc w:val="both"/>
              <w:rPr>
                <w:rFonts w:ascii="Arial" w:hAnsi="Arial" w:cs="Arial"/>
                <w:b/>
                <w:sz w:val="24"/>
                <w:szCs w:val="24"/>
              </w:rPr>
            </w:pPr>
            <w:r w:rsidRPr="00B41DB0">
              <w:rPr>
                <w:rFonts w:ascii="Arial" w:hAnsi="Arial" w:cs="Arial"/>
                <w:b/>
                <w:sz w:val="24"/>
                <w:szCs w:val="24"/>
              </w:rPr>
              <w:t xml:space="preserve"> Индекс отработанного времени в году t относительно года t-1 исчисляется по базовым </w:t>
            </w:r>
            <w:proofErr w:type="spellStart"/>
            <w:r w:rsidRPr="00B41DB0">
              <w:rPr>
                <w:rFonts w:ascii="Arial" w:hAnsi="Arial" w:cs="Arial"/>
                <w:b/>
                <w:sz w:val="24"/>
                <w:szCs w:val="24"/>
              </w:rPr>
              <w:t>несырьевым</w:t>
            </w:r>
            <w:proofErr w:type="spellEnd"/>
            <w:r w:rsidRPr="00B41DB0">
              <w:rPr>
                <w:rFonts w:ascii="Arial" w:hAnsi="Arial" w:cs="Arial"/>
                <w:b/>
                <w:sz w:val="24"/>
                <w:szCs w:val="24"/>
              </w:rPr>
              <w:t xml:space="preserve"> отраслям в целом.</w:t>
            </w:r>
          </w:p>
          <w:p w:rsidR="006F56B9" w:rsidRPr="00B41DB0" w:rsidRDefault="006F56B9" w:rsidP="008862C8">
            <w:pPr>
              <w:pStyle w:val="ConsPlusNormal"/>
              <w:spacing w:before="240"/>
              <w:jc w:val="both"/>
              <w:rPr>
                <w:rFonts w:ascii="Arial" w:eastAsiaTheme="minorEastAsia" w:hAnsi="Arial" w:cs="Arial"/>
                <w:b/>
                <w:sz w:val="24"/>
                <w:szCs w:val="24"/>
              </w:rPr>
            </w:pPr>
            <w:r w:rsidRPr="00B41DB0">
              <w:rPr>
                <w:rFonts w:ascii="Arial" w:hAnsi="Arial" w:cs="Arial"/>
                <w:b/>
                <w:sz w:val="24"/>
                <w:szCs w:val="24"/>
              </w:rPr>
              <w:t xml:space="preserve">Отработанным временем в расчете на один год является количество фактически отработанных человеко-часов по производству товаров и услуг лицами, занятыми на основной и дополнительной работе в базовых </w:t>
            </w:r>
            <w:proofErr w:type="spellStart"/>
            <w:r w:rsidRPr="00B41DB0">
              <w:rPr>
                <w:rFonts w:ascii="Arial" w:hAnsi="Arial" w:cs="Arial"/>
                <w:b/>
                <w:sz w:val="24"/>
                <w:szCs w:val="24"/>
              </w:rPr>
              <w:t>несырьевых</w:t>
            </w:r>
            <w:proofErr w:type="spellEnd"/>
            <w:r w:rsidRPr="00B41DB0">
              <w:rPr>
                <w:rFonts w:ascii="Arial" w:hAnsi="Arial" w:cs="Arial"/>
                <w:b/>
                <w:sz w:val="24"/>
                <w:szCs w:val="24"/>
              </w:rPr>
              <w:t xml:space="preserve"> отраслях экономики. </w:t>
            </w:r>
          </w:p>
        </w:tc>
        <w:tc>
          <w:tcPr>
            <w:tcW w:w="3685" w:type="dxa"/>
          </w:tcPr>
          <w:p w:rsidR="006F56B9" w:rsidRPr="00B41DB0" w:rsidRDefault="006F56B9" w:rsidP="008862C8">
            <w:pPr>
              <w:pStyle w:val="ConsPlusNormal"/>
              <w:spacing w:before="240"/>
              <w:jc w:val="both"/>
              <w:rPr>
                <w:rFonts w:ascii="Arial" w:eastAsiaTheme="minorEastAsia" w:hAnsi="Arial" w:cs="Arial"/>
                <w:b/>
                <w:sz w:val="24"/>
                <w:szCs w:val="24"/>
              </w:rPr>
            </w:pPr>
            <w:r w:rsidRPr="00B41DB0">
              <w:rPr>
                <w:rFonts w:ascii="Arial" w:eastAsiaTheme="minorEastAsia" w:hAnsi="Arial" w:cs="Arial"/>
                <w:b/>
                <w:sz w:val="24"/>
                <w:szCs w:val="24"/>
              </w:rPr>
              <w:lastRenderedPageBreak/>
              <w:t>Расчет осуществляется на основе данных форм федерального статистического наблюдения N П-1 "Сведения о производстве и отгрузке товаров и услуг".</w:t>
            </w:r>
          </w:p>
        </w:tc>
      </w:tr>
      <w:tr w:rsidR="00B9212B" w:rsidRPr="00B41DB0" w:rsidTr="00526A65">
        <w:trPr>
          <w:trHeight w:val="332"/>
        </w:trPr>
        <w:tc>
          <w:tcPr>
            <w:tcW w:w="738" w:type="dxa"/>
            <w:gridSpan w:val="2"/>
          </w:tcPr>
          <w:p w:rsidR="00B9212B" w:rsidRPr="00B41DB0" w:rsidRDefault="00B9212B" w:rsidP="00B541E1">
            <w:pPr>
              <w:widowControl w:val="0"/>
              <w:autoSpaceDE w:val="0"/>
              <w:autoSpaceDN w:val="0"/>
              <w:adjustRightInd w:val="0"/>
              <w:jc w:val="center"/>
              <w:rPr>
                <w:rFonts w:ascii="Arial" w:eastAsiaTheme="minorEastAsia" w:hAnsi="Arial" w:cs="Arial"/>
                <w:b/>
                <w:sz w:val="24"/>
                <w:szCs w:val="24"/>
                <w:lang w:eastAsia="ru-RU"/>
              </w:rPr>
            </w:pPr>
            <w:r w:rsidRPr="00B41DB0">
              <w:rPr>
                <w:rFonts w:ascii="Arial" w:eastAsiaTheme="minorEastAsia" w:hAnsi="Arial" w:cs="Arial"/>
                <w:b/>
                <w:sz w:val="24"/>
                <w:szCs w:val="24"/>
                <w:lang w:eastAsia="ru-RU"/>
              </w:rPr>
              <w:lastRenderedPageBreak/>
              <w:t>9</w:t>
            </w:r>
          </w:p>
        </w:tc>
        <w:tc>
          <w:tcPr>
            <w:tcW w:w="3515" w:type="dxa"/>
          </w:tcPr>
          <w:p w:rsidR="00B9212B" w:rsidRPr="00B41DB0" w:rsidRDefault="00B9212B" w:rsidP="00B541E1">
            <w:pPr>
              <w:rPr>
                <w:rFonts w:ascii="Arial" w:eastAsia="Times New Roman" w:hAnsi="Arial" w:cs="Arial"/>
                <w:b/>
                <w:sz w:val="24"/>
                <w:szCs w:val="24"/>
              </w:rPr>
            </w:pPr>
            <w:r w:rsidRPr="00B41DB0">
              <w:rPr>
                <w:rFonts w:ascii="Arial" w:eastAsia="Times New Roman" w:hAnsi="Arial" w:cs="Arial"/>
                <w:b/>
                <w:sz w:val="24"/>
                <w:szCs w:val="24"/>
              </w:rPr>
              <w:t>Показатель 9</w:t>
            </w:r>
          </w:p>
          <w:p w:rsidR="00B9212B" w:rsidRPr="00B41DB0" w:rsidRDefault="00B9212B" w:rsidP="00B541E1">
            <w:pPr>
              <w:rPr>
                <w:rFonts w:ascii="Arial" w:eastAsia="Times New Roman" w:hAnsi="Arial" w:cs="Arial"/>
                <w:b/>
                <w:sz w:val="24"/>
                <w:szCs w:val="24"/>
              </w:rPr>
            </w:pPr>
            <w:r w:rsidRPr="00B41DB0">
              <w:rPr>
                <w:rFonts w:ascii="Arial" w:eastAsia="Times New Roman" w:hAnsi="Arial" w:cs="Arial"/>
                <w:b/>
                <w:sz w:val="24"/>
                <w:szCs w:val="24"/>
              </w:rPr>
              <w:t xml:space="preserve">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w:t>
            </w:r>
          </w:p>
        </w:tc>
        <w:tc>
          <w:tcPr>
            <w:tcW w:w="1417" w:type="dxa"/>
            <w:vAlign w:val="center"/>
          </w:tcPr>
          <w:p w:rsidR="00B9212B" w:rsidRPr="00B41DB0" w:rsidRDefault="00B9212B" w:rsidP="00B541E1">
            <w:pPr>
              <w:jc w:val="center"/>
              <w:rPr>
                <w:rFonts w:ascii="Arial" w:eastAsia="Times New Roman" w:hAnsi="Arial" w:cs="Arial"/>
                <w:b/>
                <w:sz w:val="24"/>
                <w:szCs w:val="24"/>
              </w:rPr>
            </w:pPr>
            <w:proofErr w:type="spellStart"/>
            <w:r w:rsidRPr="00B41DB0">
              <w:rPr>
                <w:rFonts w:ascii="Arial" w:eastAsia="Times New Roman" w:hAnsi="Arial" w:cs="Arial"/>
                <w:b/>
                <w:sz w:val="24"/>
                <w:szCs w:val="24"/>
              </w:rPr>
              <w:t>тыс</w:t>
            </w:r>
            <w:proofErr w:type="gramStart"/>
            <w:r w:rsidRPr="00B41DB0">
              <w:rPr>
                <w:rFonts w:ascii="Arial" w:eastAsia="Times New Roman" w:hAnsi="Arial" w:cs="Arial"/>
                <w:b/>
                <w:sz w:val="24"/>
                <w:szCs w:val="24"/>
              </w:rPr>
              <w:t>.р</w:t>
            </w:r>
            <w:proofErr w:type="gramEnd"/>
            <w:r w:rsidRPr="00B41DB0">
              <w:rPr>
                <w:rFonts w:ascii="Arial" w:eastAsia="Times New Roman" w:hAnsi="Arial" w:cs="Arial"/>
                <w:b/>
                <w:sz w:val="24"/>
                <w:szCs w:val="24"/>
              </w:rPr>
              <w:t>уб</w:t>
            </w:r>
            <w:proofErr w:type="spellEnd"/>
            <w:r w:rsidRPr="00B41DB0">
              <w:rPr>
                <w:rFonts w:ascii="Arial" w:eastAsia="Times New Roman" w:hAnsi="Arial" w:cs="Arial"/>
                <w:b/>
                <w:sz w:val="24"/>
                <w:szCs w:val="24"/>
              </w:rPr>
              <w:t>.</w:t>
            </w:r>
          </w:p>
        </w:tc>
        <w:tc>
          <w:tcPr>
            <w:tcW w:w="5387" w:type="dxa"/>
          </w:tcPr>
          <w:p w:rsidR="00B9212B" w:rsidRPr="00B41DB0" w:rsidRDefault="00B9212B" w:rsidP="00B541E1">
            <w:pPr>
              <w:widowControl w:val="0"/>
              <w:autoSpaceDE w:val="0"/>
              <w:autoSpaceDN w:val="0"/>
              <w:adjustRightInd w:val="0"/>
              <w:jc w:val="both"/>
              <w:rPr>
                <w:rFonts w:ascii="Arial" w:hAnsi="Arial" w:cs="Arial"/>
                <w:b/>
                <w:sz w:val="24"/>
                <w:szCs w:val="24"/>
              </w:rPr>
            </w:pPr>
            <w:r w:rsidRPr="00B41DB0">
              <w:rPr>
                <w:rFonts w:ascii="Arial" w:hAnsi="Arial" w:cs="Arial"/>
                <w:b/>
                <w:sz w:val="24"/>
                <w:szCs w:val="24"/>
              </w:rPr>
              <w:t>Показатель включает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B9212B" w:rsidRPr="00B41DB0" w:rsidRDefault="00B9212B" w:rsidP="00B541E1">
            <w:pPr>
              <w:widowControl w:val="0"/>
              <w:autoSpaceDE w:val="0"/>
              <w:autoSpaceDN w:val="0"/>
              <w:adjustRightInd w:val="0"/>
              <w:jc w:val="both"/>
              <w:rPr>
                <w:rFonts w:ascii="Arial" w:hAnsi="Arial" w:cs="Arial"/>
                <w:b/>
                <w:sz w:val="24"/>
                <w:szCs w:val="24"/>
              </w:rPr>
            </w:pPr>
            <w:r w:rsidRPr="00B41DB0">
              <w:rPr>
                <w:rFonts w:ascii="Arial" w:hAnsi="Arial" w:cs="Arial"/>
                <w:b/>
                <w:sz w:val="24"/>
                <w:szCs w:val="24"/>
              </w:rPr>
              <w:t>Расчет показателя осуществляется по следующей формуле:</w:t>
            </w:r>
          </w:p>
          <w:p w:rsidR="00B9212B" w:rsidRPr="00B41DB0" w:rsidRDefault="00B9212B" w:rsidP="00B541E1">
            <w:pPr>
              <w:widowControl w:val="0"/>
              <w:autoSpaceDE w:val="0"/>
              <w:autoSpaceDN w:val="0"/>
              <w:adjustRightInd w:val="0"/>
              <w:jc w:val="both"/>
              <w:rPr>
                <w:rFonts w:ascii="Arial" w:hAnsi="Arial" w:cs="Arial"/>
                <w:b/>
                <w:sz w:val="24"/>
                <w:szCs w:val="24"/>
              </w:rPr>
            </w:pPr>
          </w:p>
          <w:p w:rsidR="00B9212B" w:rsidRPr="00B41DB0" w:rsidRDefault="00B9212B" w:rsidP="00B541E1">
            <w:pPr>
              <w:widowControl w:val="0"/>
              <w:autoSpaceDE w:val="0"/>
              <w:autoSpaceDN w:val="0"/>
              <w:adjustRightInd w:val="0"/>
              <w:jc w:val="both"/>
              <w:rPr>
                <w:rFonts w:ascii="Arial" w:hAnsi="Arial" w:cs="Arial"/>
                <w:b/>
                <w:sz w:val="24"/>
                <w:szCs w:val="24"/>
              </w:rPr>
            </w:pPr>
            <w:r w:rsidRPr="00B41DB0">
              <w:rPr>
                <w:rFonts w:ascii="Arial" w:hAnsi="Arial" w:cs="Arial"/>
                <w:b/>
                <w:sz w:val="24"/>
                <w:szCs w:val="24"/>
              </w:rPr>
              <w:t>ИЧП= Ио-</w:t>
            </w:r>
            <w:proofErr w:type="spellStart"/>
            <w:r w:rsidRPr="00B41DB0">
              <w:rPr>
                <w:rFonts w:ascii="Arial" w:hAnsi="Arial" w:cs="Arial"/>
                <w:b/>
                <w:sz w:val="24"/>
                <w:szCs w:val="24"/>
              </w:rPr>
              <w:t>Ифп</w:t>
            </w:r>
            <w:proofErr w:type="spellEnd"/>
            <w:r w:rsidRPr="00B41DB0">
              <w:rPr>
                <w:rFonts w:ascii="Arial" w:hAnsi="Arial" w:cs="Arial"/>
                <w:b/>
                <w:sz w:val="24"/>
                <w:szCs w:val="24"/>
              </w:rPr>
              <w:t>-</w:t>
            </w:r>
            <w:proofErr w:type="spellStart"/>
            <w:r w:rsidRPr="00B41DB0">
              <w:rPr>
                <w:rFonts w:ascii="Arial" w:hAnsi="Arial" w:cs="Arial"/>
                <w:b/>
                <w:sz w:val="24"/>
                <w:szCs w:val="24"/>
              </w:rPr>
              <w:t>Ифб</w:t>
            </w:r>
            <w:proofErr w:type="spellEnd"/>
          </w:p>
          <w:p w:rsidR="00B9212B" w:rsidRPr="00B41DB0" w:rsidRDefault="00B9212B" w:rsidP="00B541E1">
            <w:pPr>
              <w:widowControl w:val="0"/>
              <w:autoSpaceDE w:val="0"/>
              <w:autoSpaceDN w:val="0"/>
              <w:adjustRightInd w:val="0"/>
              <w:jc w:val="both"/>
              <w:rPr>
                <w:rFonts w:ascii="Arial" w:hAnsi="Arial" w:cs="Arial"/>
                <w:b/>
                <w:sz w:val="24"/>
                <w:szCs w:val="24"/>
              </w:rPr>
            </w:pPr>
          </w:p>
          <w:p w:rsidR="00B9212B" w:rsidRPr="00B41DB0" w:rsidRDefault="00B9212B" w:rsidP="00B541E1">
            <w:pPr>
              <w:widowControl w:val="0"/>
              <w:autoSpaceDE w:val="0"/>
              <w:autoSpaceDN w:val="0"/>
              <w:adjustRightInd w:val="0"/>
              <w:jc w:val="both"/>
              <w:rPr>
                <w:rFonts w:ascii="Arial" w:hAnsi="Arial" w:cs="Arial"/>
                <w:b/>
                <w:sz w:val="24"/>
                <w:szCs w:val="24"/>
              </w:rPr>
            </w:pPr>
            <w:r w:rsidRPr="00B41DB0">
              <w:rPr>
                <w:rFonts w:ascii="Arial" w:hAnsi="Arial" w:cs="Arial"/>
                <w:b/>
                <w:sz w:val="24"/>
                <w:szCs w:val="24"/>
              </w:rPr>
              <w:t>где:</w:t>
            </w:r>
          </w:p>
          <w:p w:rsidR="00B9212B" w:rsidRPr="00B41DB0" w:rsidRDefault="00B9212B" w:rsidP="00B541E1">
            <w:pPr>
              <w:widowControl w:val="0"/>
              <w:autoSpaceDE w:val="0"/>
              <w:autoSpaceDN w:val="0"/>
              <w:adjustRightInd w:val="0"/>
              <w:jc w:val="both"/>
              <w:rPr>
                <w:rFonts w:ascii="Arial" w:hAnsi="Arial" w:cs="Arial"/>
                <w:b/>
                <w:sz w:val="24"/>
                <w:szCs w:val="24"/>
              </w:rPr>
            </w:pPr>
            <w:r w:rsidRPr="00B41DB0">
              <w:rPr>
                <w:rFonts w:ascii="Arial" w:hAnsi="Arial" w:cs="Arial"/>
                <w:b/>
                <w:sz w:val="24"/>
                <w:szCs w:val="24"/>
              </w:rPr>
              <w:t>ИЧП</w:t>
            </w:r>
            <w:r w:rsidRPr="00B41DB0">
              <w:rPr>
                <w:rFonts w:ascii="Arial" w:hAnsi="Arial" w:cs="Arial"/>
                <w:b/>
                <w:sz w:val="24"/>
                <w:szCs w:val="24"/>
              </w:rPr>
              <w:tab/>
              <w:t>–</w:t>
            </w:r>
            <w:r w:rsidRPr="00B41DB0">
              <w:rPr>
                <w:rFonts w:ascii="Arial" w:hAnsi="Arial" w:cs="Arial"/>
                <w:b/>
                <w:sz w:val="24"/>
                <w:szCs w:val="24"/>
              </w:rPr>
              <w:tab/>
              <w:t xml:space="preserve">Объем инвестиций в основной капитал, за исключением инвестиций </w:t>
            </w:r>
            <w:r w:rsidRPr="00B41DB0">
              <w:rPr>
                <w:rFonts w:ascii="Arial" w:hAnsi="Arial" w:cs="Arial"/>
                <w:b/>
                <w:sz w:val="24"/>
                <w:szCs w:val="24"/>
              </w:rPr>
              <w:lastRenderedPageBreak/>
              <w:t>инфраструктурных монополий (федеральные проекты) и бюджетных ассигнований федерального бюджета.</w:t>
            </w:r>
          </w:p>
          <w:p w:rsidR="00B9212B" w:rsidRPr="00B41DB0" w:rsidRDefault="00B9212B" w:rsidP="00B541E1">
            <w:pPr>
              <w:widowControl w:val="0"/>
              <w:autoSpaceDE w:val="0"/>
              <w:autoSpaceDN w:val="0"/>
              <w:adjustRightInd w:val="0"/>
              <w:jc w:val="both"/>
              <w:rPr>
                <w:rFonts w:ascii="Arial" w:hAnsi="Arial" w:cs="Arial"/>
                <w:b/>
                <w:sz w:val="24"/>
                <w:szCs w:val="24"/>
              </w:rPr>
            </w:pPr>
            <w:r w:rsidRPr="00B41DB0">
              <w:rPr>
                <w:rFonts w:ascii="Arial" w:hAnsi="Arial" w:cs="Arial"/>
                <w:b/>
                <w:sz w:val="24"/>
                <w:szCs w:val="24"/>
              </w:rPr>
              <w:t>Ио</w:t>
            </w:r>
            <w:r w:rsidRPr="00B41DB0">
              <w:rPr>
                <w:rFonts w:ascii="Arial" w:hAnsi="Arial" w:cs="Arial"/>
                <w:b/>
                <w:sz w:val="24"/>
                <w:szCs w:val="24"/>
              </w:rPr>
              <w:tab/>
              <w:t>–</w:t>
            </w:r>
            <w:r w:rsidRPr="00B41DB0">
              <w:rPr>
                <w:rFonts w:ascii="Arial" w:hAnsi="Arial" w:cs="Arial"/>
                <w:b/>
                <w:sz w:val="24"/>
                <w:szCs w:val="24"/>
              </w:rPr>
              <w:tab/>
              <w:t xml:space="preserve">Объем инвестиций, привлеченных в основной капитал </w:t>
            </w:r>
          </w:p>
          <w:p w:rsidR="00B9212B" w:rsidRPr="00B41DB0" w:rsidRDefault="00B9212B" w:rsidP="00B541E1">
            <w:pPr>
              <w:widowControl w:val="0"/>
              <w:autoSpaceDE w:val="0"/>
              <w:autoSpaceDN w:val="0"/>
              <w:adjustRightInd w:val="0"/>
              <w:jc w:val="both"/>
              <w:rPr>
                <w:rFonts w:ascii="Arial" w:hAnsi="Arial" w:cs="Arial"/>
                <w:b/>
                <w:sz w:val="24"/>
                <w:szCs w:val="24"/>
              </w:rPr>
            </w:pPr>
            <w:r w:rsidRPr="00B41DB0">
              <w:rPr>
                <w:rFonts w:ascii="Arial" w:hAnsi="Arial" w:cs="Arial"/>
                <w:b/>
                <w:sz w:val="24"/>
                <w:szCs w:val="24"/>
              </w:rPr>
              <w:t>по организациям, не относящимся к субъектам малого предпринимательства.</w:t>
            </w:r>
          </w:p>
          <w:p w:rsidR="00B9212B" w:rsidRPr="00B41DB0" w:rsidRDefault="00B9212B" w:rsidP="00B541E1">
            <w:pPr>
              <w:widowControl w:val="0"/>
              <w:autoSpaceDE w:val="0"/>
              <w:autoSpaceDN w:val="0"/>
              <w:adjustRightInd w:val="0"/>
              <w:jc w:val="both"/>
              <w:rPr>
                <w:rFonts w:ascii="Arial" w:hAnsi="Arial" w:cs="Arial"/>
                <w:b/>
                <w:sz w:val="24"/>
                <w:szCs w:val="24"/>
              </w:rPr>
            </w:pPr>
            <w:proofErr w:type="spellStart"/>
            <w:r w:rsidRPr="00B41DB0">
              <w:rPr>
                <w:rFonts w:ascii="Arial" w:hAnsi="Arial" w:cs="Arial"/>
                <w:b/>
                <w:sz w:val="24"/>
                <w:szCs w:val="24"/>
              </w:rPr>
              <w:t>Ифп</w:t>
            </w:r>
            <w:proofErr w:type="spellEnd"/>
            <w:r w:rsidRPr="00B41DB0">
              <w:rPr>
                <w:rFonts w:ascii="Arial" w:hAnsi="Arial" w:cs="Arial"/>
                <w:b/>
                <w:sz w:val="24"/>
                <w:szCs w:val="24"/>
              </w:rPr>
              <w:tab/>
              <w:t>–</w:t>
            </w:r>
            <w:r w:rsidRPr="00B41DB0">
              <w:rPr>
                <w:rFonts w:ascii="Arial" w:hAnsi="Arial" w:cs="Arial"/>
                <w:b/>
                <w:sz w:val="24"/>
                <w:szCs w:val="24"/>
              </w:rPr>
              <w:tab/>
              <w:t>Объем инвестиций инфраструктурных монополий (федеральные проекты);</w:t>
            </w:r>
          </w:p>
          <w:p w:rsidR="00B9212B" w:rsidRPr="00B41DB0" w:rsidRDefault="00B9212B" w:rsidP="00B541E1">
            <w:pPr>
              <w:widowControl w:val="0"/>
              <w:autoSpaceDE w:val="0"/>
              <w:autoSpaceDN w:val="0"/>
              <w:adjustRightInd w:val="0"/>
              <w:jc w:val="both"/>
              <w:rPr>
                <w:rFonts w:ascii="Arial" w:eastAsiaTheme="minorEastAsia" w:hAnsi="Arial" w:cs="Arial"/>
                <w:b/>
                <w:sz w:val="24"/>
                <w:szCs w:val="24"/>
                <w:lang w:eastAsia="ru-RU"/>
              </w:rPr>
            </w:pPr>
            <w:proofErr w:type="spellStart"/>
            <w:r w:rsidRPr="00B41DB0">
              <w:rPr>
                <w:rFonts w:ascii="Arial" w:hAnsi="Arial" w:cs="Arial"/>
                <w:b/>
                <w:sz w:val="24"/>
                <w:szCs w:val="24"/>
              </w:rPr>
              <w:t>Ифб</w:t>
            </w:r>
            <w:proofErr w:type="spellEnd"/>
            <w:r w:rsidRPr="00B41DB0">
              <w:rPr>
                <w:rFonts w:ascii="Arial" w:hAnsi="Arial" w:cs="Arial"/>
                <w:b/>
                <w:sz w:val="24"/>
                <w:szCs w:val="24"/>
              </w:rPr>
              <w:tab/>
              <w:t>–</w:t>
            </w:r>
            <w:r w:rsidRPr="00B41DB0">
              <w:rPr>
                <w:rFonts w:ascii="Arial" w:hAnsi="Arial" w:cs="Arial"/>
                <w:b/>
                <w:sz w:val="24"/>
                <w:szCs w:val="24"/>
              </w:rPr>
              <w:tab/>
              <w:t>Объем бюджетных ассигнований федерального бюджета.</w:t>
            </w:r>
          </w:p>
        </w:tc>
        <w:tc>
          <w:tcPr>
            <w:tcW w:w="3685" w:type="dxa"/>
          </w:tcPr>
          <w:p w:rsidR="00B9212B" w:rsidRPr="00B41DB0" w:rsidRDefault="00B9212B" w:rsidP="00B541E1">
            <w:pPr>
              <w:widowControl w:val="0"/>
              <w:autoSpaceDE w:val="0"/>
              <w:autoSpaceDN w:val="0"/>
              <w:adjustRightInd w:val="0"/>
              <w:jc w:val="both"/>
              <w:rPr>
                <w:rFonts w:ascii="Arial" w:hAnsi="Arial" w:cs="Arial"/>
                <w:b/>
                <w:sz w:val="24"/>
                <w:szCs w:val="24"/>
              </w:rPr>
            </w:pPr>
            <w:r w:rsidRPr="00B41DB0">
              <w:rPr>
                <w:rFonts w:ascii="Arial" w:hAnsi="Arial" w:cs="Arial"/>
                <w:b/>
                <w:sz w:val="24"/>
                <w:szCs w:val="24"/>
              </w:rPr>
              <w:lastRenderedPageBreak/>
              <w:t>Источником информации являются формы статистического наблюдения, размещенные на отчетную дату на портале Правительства Московской области в рамках Госзаказа на статистическую информацию:</w:t>
            </w:r>
          </w:p>
          <w:p w:rsidR="00B9212B" w:rsidRPr="00B41DB0" w:rsidRDefault="00B9212B" w:rsidP="00B541E1">
            <w:pPr>
              <w:widowControl w:val="0"/>
              <w:autoSpaceDE w:val="0"/>
              <w:autoSpaceDN w:val="0"/>
              <w:adjustRightInd w:val="0"/>
              <w:jc w:val="both"/>
              <w:rPr>
                <w:rFonts w:ascii="Arial" w:hAnsi="Arial" w:cs="Arial"/>
                <w:b/>
                <w:sz w:val="24"/>
                <w:szCs w:val="24"/>
              </w:rPr>
            </w:pPr>
            <w:r w:rsidRPr="00B41DB0">
              <w:rPr>
                <w:rFonts w:ascii="Arial" w:hAnsi="Arial" w:cs="Arial"/>
                <w:b/>
                <w:sz w:val="24"/>
                <w:szCs w:val="24"/>
              </w:rPr>
              <w:t>№ П-2 «Сведения об инвестициях в нефинансовые активы»;</w:t>
            </w:r>
          </w:p>
          <w:p w:rsidR="00B9212B" w:rsidRPr="00B41DB0" w:rsidRDefault="00B9212B" w:rsidP="00B541E1">
            <w:pPr>
              <w:widowControl w:val="0"/>
              <w:autoSpaceDE w:val="0"/>
              <w:autoSpaceDN w:val="0"/>
              <w:adjustRightInd w:val="0"/>
              <w:jc w:val="both"/>
              <w:rPr>
                <w:rFonts w:ascii="Arial" w:hAnsi="Arial" w:cs="Arial"/>
                <w:b/>
                <w:sz w:val="24"/>
                <w:szCs w:val="24"/>
              </w:rPr>
            </w:pPr>
            <w:r w:rsidRPr="00B41DB0">
              <w:rPr>
                <w:rFonts w:ascii="Arial" w:hAnsi="Arial" w:cs="Arial"/>
                <w:b/>
                <w:sz w:val="24"/>
                <w:szCs w:val="24"/>
              </w:rPr>
              <w:t xml:space="preserve">№ 04302 «Источники финансирования инвестиций в основной </w:t>
            </w:r>
            <w:r w:rsidRPr="00B41DB0">
              <w:rPr>
                <w:rFonts w:ascii="Arial" w:hAnsi="Arial" w:cs="Arial"/>
                <w:b/>
                <w:sz w:val="24"/>
                <w:szCs w:val="24"/>
              </w:rPr>
              <w:lastRenderedPageBreak/>
              <w:t>капитал по организациям, не относящимся к субъектам малого предпринимательства».</w:t>
            </w:r>
          </w:p>
          <w:p w:rsidR="00B9212B" w:rsidRPr="00B41DB0" w:rsidRDefault="00B9212B" w:rsidP="00B541E1">
            <w:pPr>
              <w:widowControl w:val="0"/>
              <w:autoSpaceDE w:val="0"/>
              <w:autoSpaceDN w:val="0"/>
              <w:adjustRightInd w:val="0"/>
              <w:jc w:val="both"/>
              <w:rPr>
                <w:rFonts w:ascii="Arial" w:eastAsiaTheme="minorEastAsia" w:hAnsi="Arial" w:cs="Arial"/>
                <w:b/>
                <w:sz w:val="24"/>
                <w:szCs w:val="24"/>
                <w:lang w:eastAsia="ru-RU"/>
              </w:rPr>
            </w:pPr>
            <w:proofErr w:type="gramStart"/>
            <w:r w:rsidRPr="00B41DB0">
              <w:rPr>
                <w:rFonts w:ascii="Arial" w:eastAsiaTheme="minorEastAsia" w:hAnsi="Arial" w:cs="Arial"/>
                <w:b/>
                <w:sz w:val="24"/>
                <w:szCs w:val="24"/>
                <w:lang w:eastAsia="ru-RU"/>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w:t>
            </w:r>
            <w:proofErr w:type="gramEnd"/>
          </w:p>
          <w:p w:rsidR="00B9212B" w:rsidRPr="00B41DB0" w:rsidRDefault="00B9212B" w:rsidP="00B541E1">
            <w:pPr>
              <w:widowControl w:val="0"/>
              <w:autoSpaceDE w:val="0"/>
              <w:autoSpaceDN w:val="0"/>
              <w:adjustRightInd w:val="0"/>
              <w:jc w:val="both"/>
              <w:rPr>
                <w:rFonts w:ascii="Arial" w:eastAsiaTheme="minorEastAsia" w:hAnsi="Arial" w:cs="Arial"/>
                <w:b/>
                <w:sz w:val="24"/>
                <w:szCs w:val="24"/>
                <w:lang w:eastAsia="ru-RU"/>
              </w:rPr>
            </w:pPr>
            <w:r w:rsidRPr="00B41DB0">
              <w:rPr>
                <w:rFonts w:ascii="Arial" w:eastAsiaTheme="minorEastAsia" w:hAnsi="Arial" w:cs="Arial"/>
                <w:b/>
                <w:sz w:val="24"/>
                <w:szCs w:val="24"/>
                <w:lang w:eastAsia="ru-RU"/>
              </w:rPr>
              <w:t xml:space="preserve">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 – ГАСУ МО) в компоненте «Формирование муниципальных программ Московской области» ежемесячно нарастающим </w:t>
            </w:r>
            <w:r w:rsidRPr="00B41DB0">
              <w:rPr>
                <w:rFonts w:ascii="Arial" w:eastAsiaTheme="minorEastAsia" w:hAnsi="Arial" w:cs="Arial"/>
                <w:b/>
                <w:sz w:val="24"/>
                <w:szCs w:val="24"/>
                <w:lang w:eastAsia="ru-RU"/>
              </w:rPr>
              <w:lastRenderedPageBreak/>
              <w:t xml:space="preserve">итогом в тысячах рублей. </w:t>
            </w:r>
          </w:p>
          <w:p w:rsidR="00B9212B" w:rsidRPr="00B41DB0" w:rsidRDefault="00B9212B" w:rsidP="00B9212B">
            <w:pPr>
              <w:widowControl w:val="0"/>
              <w:autoSpaceDE w:val="0"/>
              <w:autoSpaceDN w:val="0"/>
              <w:adjustRightInd w:val="0"/>
              <w:jc w:val="both"/>
              <w:rPr>
                <w:rFonts w:ascii="Arial" w:eastAsiaTheme="minorEastAsia" w:hAnsi="Arial" w:cs="Arial"/>
                <w:b/>
                <w:sz w:val="24"/>
                <w:szCs w:val="24"/>
                <w:lang w:eastAsia="ru-RU"/>
              </w:rPr>
            </w:pPr>
            <w:r w:rsidRPr="00B41DB0">
              <w:rPr>
                <w:rFonts w:ascii="Arial" w:eastAsiaTheme="minorEastAsia" w:hAnsi="Arial" w:cs="Arial"/>
                <w:b/>
                <w:sz w:val="24"/>
                <w:szCs w:val="24"/>
                <w:lang w:eastAsia="ru-RU"/>
              </w:rPr>
              <w:t>При получении официальной статистической отчетности осуществляется корректировка показателя.</w:t>
            </w:r>
          </w:p>
        </w:tc>
      </w:tr>
      <w:tr w:rsidR="00B9212B" w:rsidRPr="00B41DB0" w:rsidTr="00526A65">
        <w:trPr>
          <w:trHeight w:val="332"/>
        </w:trPr>
        <w:tc>
          <w:tcPr>
            <w:tcW w:w="738" w:type="dxa"/>
            <w:gridSpan w:val="2"/>
          </w:tcPr>
          <w:p w:rsidR="00B9212B" w:rsidRPr="00B41DB0" w:rsidRDefault="00B9212B" w:rsidP="00B541E1">
            <w:pPr>
              <w:widowControl w:val="0"/>
              <w:autoSpaceDE w:val="0"/>
              <w:autoSpaceDN w:val="0"/>
              <w:adjustRightInd w:val="0"/>
              <w:jc w:val="center"/>
              <w:rPr>
                <w:rFonts w:ascii="Arial" w:eastAsiaTheme="minorEastAsia" w:hAnsi="Arial" w:cs="Arial"/>
                <w:b/>
                <w:sz w:val="24"/>
                <w:szCs w:val="24"/>
                <w:lang w:eastAsia="ru-RU"/>
              </w:rPr>
            </w:pPr>
          </w:p>
          <w:p w:rsidR="00B9212B" w:rsidRPr="00B41DB0" w:rsidRDefault="00B9212B" w:rsidP="00B541E1">
            <w:pPr>
              <w:widowControl w:val="0"/>
              <w:autoSpaceDE w:val="0"/>
              <w:autoSpaceDN w:val="0"/>
              <w:adjustRightInd w:val="0"/>
              <w:jc w:val="center"/>
              <w:rPr>
                <w:rFonts w:ascii="Arial" w:eastAsiaTheme="minorEastAsia" w:hAnsi="Arial" w:cs="Arial"/>
                <w:b/>
                <w:sz w:val="24"/>
                <w:szCs w:val="24"/>
                <w:lang w:eastAsia="ru-RU"/>
              </w:rPr>
            </w:pPr>
          </w:p>
          <w:p w:rsidR="00B9212B" w:rsidRPr="00B41DB0" w:rsidRDefault="00B9212B" w:rsidP="00B541E1">
            <w:pPr>
              <w:widowControl w:val="0"/>
              <w:autoSpaceDE w:val="0"/>
              <w:autoSpaceDN w:val="0"/>
              <w:adjustRightInd w:val="0"/>
              <w:jc w:val="center"/>
              <w:rPr>
                <w:rFonts w:ascii="Arial" w:eastAsiaTheme="minorEastAsia" w:hAnsi="Arial" w:cs="Arial"/>
                <w:b/>
                <w:sz w:val="24"/>
                <w:szCs w:val="24"/>
                <w:lang w:eastAsia="ru-RU"/>
              </w:rPr>
            </w:pPr>
          </w:p>
          <w:p w:rsidR="00B9212B" w:rsidRPr="00B41DB0" w:rsidRDefault="00B9212B" w:rsidP="00B541E1">
            <w:pPr>
              <w:widowControl w:val="0"/>
              <w:autoSpaceDE w:val="0"/>
              <w:autoSpaceDN w:val="0"/>
              <w:adjustRightInd w:val="0"/>
              <w:jc w:val="center"/>
              <w:rPr>
                <w:rFonts w:ascii="Arial" w:eastAsiaTheme="minorEastAsia" w:hAnsi="Arial" w:cs="Arial"/>
                <w:b/>
                <w:sz w:val="24"/>
                <w:szCs w:val="24"/>
                <w:lang w:eastAsia="ru-RU"/>
              </w:rPr>
            </w:pPr>
          </w:p>
          <w:p w:rsidR="00B9212B" w:rsidRPr="00B41DB0" w:rsidRDefault="00B9212B" w:rsidP="00B541E1">
            <w:pPr>
              <w:widowControl w:val="0"/>
              <w:autoSpaceDE w:val="0"/>
              <w:autoSpaceDN w:val="0"/>
              <w:adjustRightInd w:val="0"/>
              <w:jc w:val="center"/>
              <w:rPr>
                <w:rFonts w:ascii="Arial" w:eastAsiaTheme="minorEastAsia" w:hAnsi="Arial" w:cs="Arial"/>
                <w:b/>
                <w:sz w:val="24"/>
                <w:szCs w:val="24"/>
                <w:lang w:eastAsia="ru-RU"/>
              </w:rPr>
            </w:pPr>
            <w:r w:rsidRPr="00B41DB0">
              <w:rPr>
                <w:rFonts w:ascii="Arial" w:eastAsiaTheme="minorEastAsia" w:hAnsi="Arial" w:cs="Arial"/>
                <w:b/>
                <w:sz w:val="24"/>
                <w:szCs w:val="24"/>
                <w:lang w:eastAsia="ru-RU"/>
              </w:rPr>
              <w:t>10</w:t>
            </w:r>
          </w:p>
        </w:tc>
        <w:tc>
          <w:tcPr>
            <w:tcW w:w="3515" w:type="dxa"/>
            <w:vAlign w:val="center"/>
          </w:tcPr>
          <w:p w:rsidR="00B9212B" w:rsidRPr="00B41DB0" w:rsidRDefault="00B9212B" w:rsidP="00B541E1">
            <w:pPr>
              <w:rPr>
                <w:rFonts w:ascii="Arial" w:eastAsia="Times New Roman" w:hAnsi="Arial" w:cs="Arial"/>
                <w:b/>
                <w:sz w:val="24"/>
                <w:szCs w:val="24"/>
              </w:rPr>
            </w:pPr>
            <w:r w:rsidRPr="00B41DB0">
              <w:rPr>
                <w:rFonts w:ascii="Arial" w:eastAsia="Times New Roman" w:hAnsi="Arial" w:cs="Arial"/>
                <w:b/>
                <w:sz w:val="24"/>
                <w:szCs w:val="24"/>
              </w:rPr>
              <w:t>Показатель 10</w:t>
            </w:r>
          </w:p>
          <w:p w:rsidR="00B9212B" w:rsidRPr="00B41DB0" w:rsidRDefault="00B9212B" w:rsidP="00B541E1">
            <w:pPr>
              <w:rPr>
                <w:rFonts w:ascii="Arial" w:eastAsia="Times New Roman" w:hAnsi="Arial" w:cs="Arial"/>
                <w:b/>
                <w:sz w:val="24"/>
                <w:szCs w:val="24"/>
              </w:rPr>
            </w:pPr>
            <w:r w:rsidRPr="00B41DB0">
              <w:rPr>
                <w:rFonts w:ascii="Arial" w:eastAsia="Times New Roman" w:hAnsi="Arial" w:cs="Arial"/>
                <w:b/>
                <w:sz w:val="24"/>
                <w:szCs w:val="24"/>
              </w:rPr>
              <w:t>Количество созданных рабочих мест</w:t>
            </w:r>
          </w:p>
        </w:tc>
        <w:tc>
          <w:tcPr>
            <w:tcW w:w="1417" w:type="dxa"/>
            <w:vAlign w:val="center"/>
          </w:tcPr>
          <w:p w:rsidR="00B9212B" w:rsidRPr="00B41DB0" w:rsidRDefault="00E65DFA" w:rsidP="00B541E1">
            <w:pPr>
              <w:jc w:val="center"/>
              <w:rPr>
                <w:rFonts w:ascii="Arial" w:eastAsia="Times New Roman" w:hAnsi="Arial" w:cs="Arial"/>
                <w:b/>
                <w:sz w:val="24"/>
                <w:szCs w:val="24"/>
              </w:rPr>
            </w:pPr>
            <w:r w:rsidRPr="00B41DB0">
              <w:rPr>
                <w:rFonts w:ascii="Arial" w:eastAsia="Times New Roman" w:hAnsi="Arial" w:cs="Arial"/>
                <w:b/>
                <w:sz w:val="24"/>
                <w:szCs w:val="24"/>
              </w:rPr>
              <w:t>единиц</w:t>
            </w:r>
          </w:p>
        </w:tc>
        <w:tc>
          <w:tcPr>
            <w:tcW w:w="5387" w:type="dxa"/>
          </w:tcPr>
          <w:p w:rsidR="00B9212B" w:rsidRPr="00B41DB0" w:rsidRDefault="00B9212B" w:rsidP="00B541E1">
            <w:pPr>
              <w:widowControl w:val="0"/>
              <w:autoSpaceDE w:val="0"/>
              <w:autoSpaceDN w:val="0"/>
              <w:adjustRightInd w:val="0"/>
              <w:jc w:val="both"/>
              <w:rPr>
                <w:rFonts w:ascii="Arial" w:eastAsiaTheme="minorEastAsia" w:hAnsi="Arial" w:cs="Arial"/>
                <w:b/>
                <w:sz w:val="24"/>
                <w:szCs w:val="24"/>
                <w:lang w:eastAsia="ru-RU"/>
              </w:rPr>
            </w:pPr>
            <w:r w:rsidRPr="00B41DB0">
              <w:rPr>
                <w:rFonts w:ascii="Arial" w:hAnsi="Arial" w:cs="Arial"/>
                <w:b/>
                <w:sz w:val="24"/>
                <w:szCs w:val="24"/>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p>
        </w:tc>
        <w:tc>
          <w:tcPr>
            <w:tcW w:w="3685" w:type="dxa"/>
          </w:tcPr>
          <w:p w:rsidR="00B9212B" w:rsidRPr="00B41DB0" w:rsidRDefault="00B9212B" w:rsidP="00B541E1">
            <w:pPr>
              <w:widowControl w:val="0"/>
              <w:autoSpaceDE w:val="0"/>
              <w:autoSpaceDN w:val="0"/>
              <w:adjustRightInd w:val="0"/>
              <w:jc w:val="both"/>
              <w:rPr>
                <w:rFonts w:ascii="Arial" w:eastAsiaTheme="minorEastAsia" w:hAnsi="Arial" w:cs="Arial"/>
                <w:b/>
                <w:sz w:val="24"/>
                <w:szCs w:val="24"/>
                <w:lang w:eastAsia="ru-RU"/>
              </w:rPr>
            </w:pPr>
            <w:r w:rsidRPr="00B41DB0">
              <w:rPr>
                <w:rFonts w:ascii="Arial" w:eastAsiaTheme="minorEastAsia" w:hAnsi="Arial" w:cs="Arial"/>
                <w:b/>
                <w:sz w:val="24"/>
                <w:szCs w:val="24"/>
                <w:lang w:eastAsia="ru-RU"/>
              </w:rPr>
              <w:t xml:space="preserve">Данные формы статистического наблюдения № П-4(Н3) «Сведения о неполной занятости и движении работников» </w:t>
            </w:r>
          </w:p>
          <w:p w:rsidR="00B9212B" w:rsidRPr="00B41DB0" w:rsidRDefault="00B9212B" w:rsidP="00B541E1">
            <w:pPr>
              <w:widowControl w:val="0"/>
              <w:autoSpaceDE w:val="0"/>
              <w:autoSpaceDN w:val="0"/>
              <w:adjustRightInd w:val="0"/>
              <w:jc w:val="both"/>
              <w:rPr>
                <w:rFonts w:ascii="Arial" w:eastAsiaTheme="minorEastAsia" w:hAnsi="Arial" w:cs="Arial"/>
                <w:b/>
                <w:sz w:val="24"/>
                <w:szCs w:val="24"/>
                <w:lang w:eastAsia="ru-RU"/>
              </w:rPr>
            </w:pPr>
          </w:p>
          <w:p w:rsidR="00B9212B" w:rsidRPr="00B41DB0" w:rsidRDefault="00B9212B" w:rsidP="00B541E1">
            <w:pPr>
              <w:widowControl w:val="0"/>
              <w:autoSpaceDE w:val="0"/>
              <w:autoSpaceDN w:val="0"/>
              <w:adjustRightInd w:val="0"/>
              <w:jc w:val="both"/>
              <w:rPr>
                <w:rFonts w:ascii="Arial" w:eastAsiaTheme="minorEastAsia" w:hAnsi="Arial" w:cs="Arial"/>
                <w:b/>
                <w:sz w:val="24"/>
                <w:szCs w:val="24"/>
                <w:lang w:eastAsia="ru-RU"/>
              </w:rPr>
            </w:pPr>
            <w:r w:rsidRPr="00B41DB0">
              <w:rPr>
                <w:rFonts w:ascii="Arial" w:eastAsiaTheme="minorEastAsia" w:hAnsi="Arial" w:cs="Arial"/>
                <w:b/>
                <w:sz w:val="24"/>
                <w:szCs w:val="24"/>
                <w:lang w:eastAsia="ru-RU"/>
              </w:rPr>
              <w:t>Данные субъектов предпринимательской деятельности, представленные в рамках мониторинга территории.</w:t>
            </w:r>
          </w:p>
        </w:tc>
      </w:tr>
      <w:tr w:rsidR="00526A65" w:rsidRPr="00B41DB0" w:rsidTr="00526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14742" w:type="dxa"/>
            <w:gridSpan w:val="6"/>
            <w:vAlign w:val="center"/>
          </w:tcPr>
          <w:p w:rsidR="00526A65" w:rsidRPr="00B41DB0" w:rsidRDefault="00526A65" w:rsidP="00526A65">
            <w:pPr>
              <w:spacing w:after="0" w:line="240" w:lineRule="auto"/>
              <w:jc w:val="center"/>
              <w:rPr>
                <w:rFonts w:ascii="Arial" w:hAnsi="Arial" w:cs="Arial"/>
                <w:b/>
                <w:sz w:val="24"/>
                <w:szCs w:val="24"/>
              </w:rPr>
            </w:pPr>
            <w:r w:rsidRPr="00B41DB0">
              <w:rPr>
                <w:rFonts w:ascii="Arial" w:eastAsia="Calibri" w:hAnsi="Arial" w:cs="Arial"/>
                <w:b/>
                <w:sz w:val="24"/>
                <w:szCs w:val="24"/>
              </w:rPr>
              <w:t>Подпрограмма I</w:t>
            </w:r>
            <w:r w:rsidRPr="00B41DB0">
              <w:rPr>
                <w:rFonts w:ascii="Arial" w:eastAsia="Calibri" w:hAnsi="Arial" w:cs="Arial"/>
                <w:b/>
                <w:sz w:val="24"/>
                <w:szCs w:val="24"/>
                <w:lang w:val="en-US"/>
              </w:rPr>
              <w:t>I</w:t>
            </w:r>
            <w:r w:rsidRPr="00B41DB0">
              <w:rPr>
                <w:rFonts w:ascii="Arial" w:eastAsia="Calibri" w:hAnsi="Arial" w:cs="Arial"/>
                <w:b/>
                <w:sz w:val="24"/>
                <w:szCs w:val="24"/>
              </w:rPr>
              <w:t xml:space="preserve"> «Развитие конкуренции»</w:t>
            </w:r>
          </w:p>
        </w:tc>
      </w:tr>
      <w:tr w:rsidR="002A4F76" w:rsidRPr="00B41DB0" w:rsidTr="00526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730" w:type="dxa"/>
            <w:vMerge w:val="restart"/>
            <w:vAlign w:val="center"/>
          </w:tcPr>
          <w:p w:rsidR="002A4F76" w:rsidRPr="00B41DB0" w:rsidRDefault="001E3180" w:rsidP="002A4F76">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1</w:t>
            </w:r>
          </w:p>
        </w:tc>
        <w:tc>
          <w:tcPr>
            <w:tcW w:w="3523" w:type="dxa"/>
            <w:gridSpan w:val="2"/>
            <w:vMerge w:val="restart"/>
            <w:vAlign w:val="center"/>
          </w:tcPr>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1417" w:type="dxa"/>
            <w:vMerge w:val="restart"/>
            <w:vAlign w:val="center"/>
          </w:tcPr>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процент</w:t>
            </w:r>
          </w:p>
        </w:tc>
        <w:tc>
          <w:tcPr>
            <w:tcW w:w="5387" w:type="dxa"/>
            <w:vAlign w:val="center"/>
          </w:tcPr>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noProof/>
                <w:position w:val="-25"/>
                <w:sz w:val="24"/>
                <w:szCs w:val="24"/>
                <w:lang w:eastAsia="ru-RU"/>
              </w:rPr>
              <w:drawing>
                <wp:inline distT="0" distB="0" distL="0" distR="0" wp14:anchorId="6DF13037" wp14:editId="58D39A8D">
                  <wp:extent cx="1304925" cy="4762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4925" cy="476250"/>
                          </a:xfrm>
                          <a:prstGeom prst="rect">
                            <a:avLst/>
                          </a:prstGeom>
                          <a:noFill/>
                          <a:ln>
                            <a:noFill/>
                          </a:ln>
                        </pic:spPr>
                      </pic:pic>
                    </a:graphicData>
                  </a:graphic>
                </wp:inline>
              </w:drawing>
            </w:r>
          </w:p>
        </w:tc>
        <w:tc>
          <w:tcPr>
            <w:tcW w:w="3685" w:type="dxa"/>
            <w:vMerge w:val="restart"/>
            <w:vAlign w:val="center"/>
          </w:tcPr>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Единая автоматизированная система управления закупками Московской области</w:t>
            </w:r>
          </w:p>
        </w:tc>
      </w:tr>
      <w:tr w:rsidR="002A4F76" w:rsidRPr="00B41DB0" w:rsidTr="00526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730" w:type="dxa"/>
            <w:vMerge/>
            <w:vAlign w:val="center"/>
          </w:tcPr>
          <w:p w:rsidR="002A4F76" w:rsidRPr="00B41DB0" w:rsidRDefault="002A4F76" w:rsidP="002A4F76">
            <w:pPr>
              <w:widowControl w:val="0"/>
              <w:autoSpaceDE w:val="0"/>
              <w:autoSpaceDN w:val="0"/>
              <w:adjustRightInd w:val="0"/>
              <w:spacing w:after="0" w:line="240" w:lineRule="auto"/>
              <w:jc w:val="center"/>
              <w:rPr>
                <w:rFonts w:ascii="Arial" w:eastAsia="Times New Roman" w:hAnsi="Arial" w:cs="Arial"/>
                <w:b/>
                <w:sz w:val="24"/>
                <w:szCs w:val="24"/>
                <w:lang w:eastAsia="ru-RU"/>
              </w:rPr>
            </w:pPr>
          </w:p>
        </w:tc>
        <w:tc>
          <w:tcPr>
            <w:tcW w:w="3523" w:type="dxa"/>
            <w:gridSpan w:val="2"/>
            <w:vMerge/>
            <w:vAlign w:val="center"/>
          </w:tcPr>
          <w:p w:rsidR="002A4F76" w:rsidRPr="00B41DB0" w:rsidRDefault="002A4F76" w:rsidP="002A4F76">
            <w:pPr>
              <w:widowControl w:val="0"/>
              <w:autoSpaceDE w:val="0"/>
              <w:autoSpaceDN w:val="0"/>
              <w:adjustRightInd w:val="0"/>
              <w:spacing w:after="0" w:line="240" w:lineRule="auto"/>
              <w:jc w:val="both"/>
              <w:rPr>
                <w:rFonts w:ascii="Arial" w:eastAsia="Times New Roman" w:hAnsi="Arial" w:cs="Arial"/>
                <w:b/>
                <w:sz w:val="24"/>
                <w:szCs w:val="24"/>
                <w:lang w:eastAsia="ru-RU"/>
              </w:rPr>
            </w:pPr>
          </w:p>
        </w:tc>
        <w:tc>
          <w:tcPr>
            <w:tcW w:w="1417" w:type="dxa"/>
            <w:vMerge/>
            <w:vAlign w:val="center"/>
          </w:tcPr>
          <w:p w:rsidR="002A4F76" w:rsidRPr="00B41DB0" w:rsidRDefault="002A4F76" w:rsidP="002A4F76">
            <w:pPr>
              <w:widowControl w:val="0"/>
              <w:autoSpaceDE w:val="0"/>
              <w:autoSpaceDN w:val="0"/>
              <w:adjustRightInd w:val="0"/>
              <w:spacing w:after="0" w:line="240" w:lineRule="auto"/>
              <w:jc w:val="both"/>
              <w:rPr>
                <w:rFonts w:ascii="Arial" w:eastAsia="Times New Roman" w:hAnsi="Arial" w:cs="Arial"/>
                <w:b/>
                <w:sz w:val="24"/>
                <w:szCs w:val="24"/>
                <w:lang w:eastAsia="ru-RU"/>
              </w:rPr>
            </w:pPr>
          </w:p>
        </w:tc>
        <w:tc>
          <w:tcPr>
            <w:tcW w:w="5387" w:type="dxa"/>
            <w:vAlign w:val="center"/>
          </w:tcPr>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где:</w:t>
            </w:r>
          </w:p>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noProof/>
                <w:position w:val="-9"/>
                <w:sz w:val="24"/>
                <w:szCs w:val="24"/>
                <w:lang w:eastAsia="ru-RU"/>
              </w:rPr>
              <w:drawing>
                <wp:inline distT="0" distB="0" distL="0" distR="0" wp14:anchorId="48DCF4B4" wp14:editId="5FA4834B">
                  <wp:extent cx="323850" cy="276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Pr="00B41DB0">
              <w:rPr>
                <w:rFonts w:ascii="Arial" w:eastAsia="Times New Roman" w:hAnsi="Arial" w:cs="Arial"/>
                <w:b/>
                <w:sz w:val="24"/>
                <w:szCs w:val="24"/>
                <w:lang w:eastAsia="ru-RU"/>
              </w:rPr>
              <w:t xml:space="preserve"> - доля обоснованных, частично обоснованных жалоб в Федеральную антимонопольную службу (ФАС России);</w:t>
            </w:r>
          </w:p>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L - количество жалоб в Федеральную антимонопольную службу, признанных обоснованными, частично обоснованными, единица;</w:t>
            </w:r>
          </w:p>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lastRenderedPageBreak/>
              <w:t>К - общее количество опубликованных торгов, единица</w:t>
            </w:r>
          </w:p>
        </w:tc>
        <w:tc>
          <w:tcPr>
            <w:tcW w:w="3685" w:type="dxa"/>
            <w:vMerge/>
            <w:vAlign w:val="center"/>
          </w:tcPr>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p>
        </w:tc>
      </w:tr>
      <w:tr w:rsidR="002A4F76" w:rsidRPr="00B41DB0" w:rsidTr="00526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730" w:type="dxa"/>
            <w:vMerge w:val="restart"/>
            <w:vAlign w:val="center"/>
          </w:tcPr>
          <w:p w:rsidR="002A4F76" w:rsidRPr="00B41DB0" w:rsidRDefault="001E3180" w:rsidP="002A4F76">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lastRenderedPageBreak/>
              <w:t>2</w:t>
            </w:r>
          </w:p>
        </w:tc>
        <w:tc>
          <w:tcPr>
            <w:tcW w:w="3523" w:type="dxa"/>
            <w:gridSpan w:val="2"/>
            <w:vMerge w:val="restart"/>
            <w:vAlign w:val="center"/>
          </w:tcPr>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Доля несостоявшихся торгов от общего количества объявленных торгов</w:t>
            </w:r>
          </w:p>
        </w:tc>
        <w:tc>
          <w:tcPr>
            <w:tcW w:w="1417" w:type="dxa"/>
            <w:vMerge w:val="restart"/>
            <w:vAlign w:val="center"/>
          </w:tcPr>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процент</w:t>
            </w:r>
          </w:p>
        </w:tc>
        <w:tc>
          <w:tcPr>
            <w:tcW w:w="5387" w:type="dxa"/>
            <w:vAlign w:val="center"/>
          </w:tcPr>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noProof/>
                <w:position w:val="-25"/>
                <w:sz w:val="24"/>
                <w:szCs w:val="24"/>
                <w:lang w:eastAsia="ru-RU"/>
              </w:rPr>
              <w:drawing>
                <wp:inline distT="0" distB="0" distL="0" distR="0" wp14:anchorId="454DAF49" wp14:editId="504A5198">
                  <wp:extent cx="1295400" cy="4762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5400" cy="476250"/>
                          </a:xfrm>
                          <a:prstGeom prst="rect">
                            <a:avLst/>
                          </a:prstGeom>
                          <a:noFill/>
                          <a:ln>
                            <a:noFill/>
                          </a:ln>
                        </pic:spPr>
                      </pic:pic>
                    </a:graphicData>
                  </a:graphic>
                </wp:inline>
              </w:drawing>
            </w:r>
          </w:p>
        </w:tc>
        <w:tc>
          <w:tcPr>
            <w:tcW w:w="3685" w:type="dxa"/>
            <w:vMerge w:val="restart"/>
            <w:vAlign w:val="center"/>
          </w:tcPr>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Единая автоматизированная система управления закупками Московской области</w:t>
            </w:r>
          </w:p>
        </w:tc>
      </w:tr>
      <w:tr w:rsidR="002A4F76" w:rsidRPr="00B41DB0" w:rsidTr="00526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730" w:type="dxa"/>
            <w:vMerge/>
            <w:vAlign w:val="center"/>
          </w:tcPr>
          <w:p w:rsidR="002A4F76" w:rsidRPr="00B41DB0" w:rsidRDefault="002A4F76" w:rsidP="002A4F76">
            <w:pPr>
              <w:widowControl w:val="0"/>
              <w:autoSpaceDE w:val="0"/>
              <w:autoSpaceDN w:val="0"/>
              <w:adjustRightInd w:val="0"/>
              <w:spacing w:after="0" w:line="240" w:lineRule="auto"/>
              <w:jc w:val="center"/>
              <w:rPr>
                <w:rFonts w:ascii="Arial" w:eastAsia="Times New Roman" w:hAnsi="Arial" w:cs="Arial"/>
                <w:b/>
                <w:sz w:val="24"/>
                <w:szCs w:val="24"/>
                <w:lang w:eastAsia="ru-RU"/>
              </w:rPr>
            </w:pPr>
          </w:p>
        </w:tc>
        <w:tc>
          <w:tcPr>
            <w:tcW w:w="3523" w:type="dxa"/>
            <w:gridSpan w:val="2"/>
            <w:vMerge/>
            <w:vAlign w:val="center"/>
          </w:tcPr>
          <w:p w:rsidR="002A4F76" w:rsidRPr="00B41DB0" w:rsidRDefault="002A4F76" w:rsidP="002A4F76">
            <w:pPr>
              <w:widowControl w:val="0"/>
              <w:autoSpaceDE w:val="0"/>
              <w:autoSpaceDN w:val="0"/>
              <w:adjustRightInd w:val="0"/>
              <w:spacing w:after="0" w:line="240" w:lineRule="auto"/>
              <w:jc w:val="both"/>
              <w:rPr>
                <w:rFonts w:ascii="Arial" w:eastAsia="Times New Roman" w:hAnsi="Arial" w:cs="Arial"/>
                <w:b/>
                <w:sz w:val="24"/>
                <w:szCs w:val="24"/>
                <w:lang w:eastAsia="ru-RU"/>
              </w:rPr>
            </w:pPr>
          </w:p>
        </w:tc>
        <w:tc>
          <w:tcPr>
            <w:tcW w:w="1417" w:type="dxa"/>
            <w:vMerge/>
            <w:vAlign w:val="center"/>
          </w:tcPr>
          <w:p w:rsidR="002A4F76" w:rsidRPr="00B41DB0" w:rsidRDefault="002A4F76" w:rsidP="002A4F76">
            <w:pPr>
              <w:widowControl w:val="0"/>
              <w:autoSpaceDE w:val="0"/>
              <w:autoSpaceDN w:val="0"/>
              <w:adjustRightInd w:val="0"/>
              <w:spacing w:after="0" w:line="240" w:lineRule="auto"/>
              <w:jc w:val="both"/>
              <w:rPr>
                <w:rFonts w:ascii="Arial" w:eastAsia="Times New Roman" w:hAnsi="Arial" w:cs="Arial"/>
                <w:b/>
                <w:sz w:val="24"/>
                <w:szCs w:val="24"/>
                <w:lang w:eastAsia="ru-RU"/>
              </w:rPr>
            </w:pPr>
          </w:p>
        </w:tc>
        <w:tc>
          <w:tcPr>
            <w:tcW w:w="5387" w:type="dxa"/>
            <w:vAlign w:val="center"/>
          </w:tcPr>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где:</w:t>
            </w:r>
          </w:p>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noProof/>
                <w:position w:val="-9"/>
                <w:sz w:val="24"/>
                <w:szCs w:val="24"/>
                <w:lang w:eastAsia="ru-RU"/>
              </w:rPr>
              <w:drawing>
                <wp:inline distT="0" distB="0" distL="0" distR="0" wp14:anchorId="4E291866" wp14:editId="1999D547">
                  <wp:extent cx="304800" cy="2762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B41DB0">
              <w:rPr>
                <w:rFonts w:ascii="Arial" w:eastAsia="Times New Roman" w:hAnsi="Arial" w:cs="Arial"/>
                <w:b/>
                <w:sz w:val="24"/>
                <w:szCs w:val="24"/>
                <w:lang w:eastAsia="ru-RU"/>
              </w:rPr>
              <w:t xml:space="preserve"> - доля несостоявшихся торгов;</w:t>
            </w:r>
          </w:p>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N - количество торгов, на которые не было подано заявок, либо заявки были отклонены, либо подана одна заявка, единица;</w:t>
            </w:r>
          </w:p>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K - общее количество объявленных торгов, единица</w:t>
            </w:r>
          </w:p>
        </w:tc>
        <w:tc>
          <w:tcPr>
            <w:tcW w:w="3685" w:type="dxa"/>
            <w:vMerge/>
            <w:vAlign w:val="center"/>
          </w:tcPr>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p>
        </w:tc>
      </w:tr>
      <w:tr w:rsidR="002A4F76" w:rsidRPr="00B41DB0" w:rsidTr="00526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730" w:type="dxa"/>
            <w:vMerge w:val="restart"/>
            <w:vAlign w:val="center"/>
          </w:tcPr>
          <w:p w:rsidR="002A4F76" w:rsidRPr="00B41DB0" w:rsidRDefault="001E3180" w:rsidP="002A4F76">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3</w:t>
            </w:r>
          </w:p>
        </w:tc>
        <w:tc>
          <w:tcPr>
            <w:tcW w:w="3523" w:type="dxa"/>
            <w:gridSpan w:val="2"/>
            <w:vMerge w:val="restart"/>
            <w:vAlign w:val="center"/>
          </w:tcPr>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Доля </w:t>
            </w:r>
            <w:proofErr w:type="gramStart"/>
            <w:r w:rsidRPr="00B41DB0">
              <w:rPr>
                <w:rFonts w:ascii="Arial" w:eastAsia="Times New Roman" w:hAnsi="Arial" w:cs="Arial"/>
                <w:b/>
                <w:sz w:val="24"/>
                <w:szCs w:val="24"/>
                <w:lang w:eastAsia="ru-RU"/>
              </w:rPr>
              <w:t>общей экономии денежных средств от общей суммы объявленных торгов</w:t>
            </w:r>
            <w:proofErr w:type="gramEnd"/>
          </w:p>
        </w:tc>
        <w:tc>
          <w:tcPr>
            <w:tcW w:w="1417" w:type="dxa"/>
            <w:vMerge w:val="restart"/>
            <w:vAlign w:val="center"/>
          </w:tcPr>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процент</w:t>
            </w:r>
          </w:p>
        </w:tc>
        <w:tc>
          <w:tcPr>
            <w:tcW w:w="5387" w:type="dxa"/>
            <w:vAlign w:val="center"/>
          </w:tcPr>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noProof/>
                <w:position w:val="-31"/>
                <w:sz w:val="24"/>
                <w:szCs w:val="24"/>
                <w:lang w:eastAsia="ru-RU"/>
              </w:rPr>
              <w:drawing>
                <wp:inline distT="0" distB="0" distL="0" distR="0" wp14:anchorId="3D97BE90" wp14:editId="017675E1">
                  <wp:extent cx="16668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66875" cy="552450"/>
                          </a:xfrm>
                          <a:prstGeom prst="rect">
                            <a:avLst/>
                          </a:prstGeom>
                          <a:noFill/>
                          <a:ln>
                            <a:noFill/>
                          </a:ln>
                        </pic:spPr>
                      </pic:pic>
                    </a:graphicData>
                  </a:graphic>
                </wp:inline>
              </w:drawing>
            </w:r>
          </w:p>
        </w:tc>
        <w:tc>
          <w:tcPr>
            <w:tcW w:w="3685" w:type="dxa"/>
            <w:vMerge w:val="restart"/>
            <w:vAlign w:val="center"/>
          </w:tcPr>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Единая автоматизированная система управления закупками Московской области</w:t>
            </w:r>
          </w:p>
        </w:tc>
      </w:tr>
      <w:tr w:rsidR="002A4F76" w:rsidRPr="00B41DB0" w:rsidTr="00526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730" w:type="dxa"/>
            <w:vMerge/>
            <w:vAlign w:val="center"/>
          </w:tcPr>
          <w:p w:rsidR="002A4F76" w:rsidRPr="00B41DB0" w:rsidRDefault="002A4F76" w:rsidP="002A4F76">
            <w:pPr>
              <w:widowControl w:val="0"/>
              <w:autoSpaceDE w:val="0"/>
              <w:autoSpaceDN w:val="0"/>
              <w:adjustRightInd w:val="0"/>
              <w:spacing w:after="0" w:line="240" w:lineRule="auto"/>
              <w:jc w:val="center"/>
              <w:rPr>
                <w:rFonts w:ascii="Arial" w:eastAsia="Times New Roman" w:hAnsi="Arial" w:cs="Arial"/>
                <w:b/>
                <w:sz w:val="24"/>
                <w:szCs w:val="24"/>
                <w:lang w:eastAsia="ru-RU"/>
              </w:rPr>
            </w:pPr>
          </w:p>
        </w:tc>
        <w:tc>
          <w:tcPr>
            <w:tcW w:w="3523" w:type="dxa"/>
            <w:gridSpan w:val="2"/>
            <w:vMerge/>
            <w:vAlign w:val="center"/>
          </w:tcPr>
          <w:p w:rsidR="002A4F76" w:rsidRPr="00B41DB0" w:rsidRDefault="002A4F76" w:rsidP="002A4F76">
            <w:pPr>
              <w:widowControl w:val="0"/>
              <w:autoSpaceDE w:val="0"/>
              <w:autoSpaceDN w:val="0"/>
              <w:adjustRightInd w:val="0"/>
              <w:spacing w:after="0" w:line="240" w:lineRule="auto"/>
              <w:jc w:val="both"/>
              <w:rPr>
                <w:rFonts w:ascii="Arial" w:eastAsia="Times New Roman" w:hAnsi="Arial" w:cs="Arial"/>
                <w:b/>
                <w:sz w:val="24"/>
                <w:szCs w:val="24"/>
                <w:lang w:eastAsia="ru-RU"/>
              </w:rPr>
            </w:pPr>
          </w:p>
        </w:tc>
        <w:tc>
          <w:tcPr>
            <w:tcW w:w="1417" w:type="dxa"/>
            <w:vMerge/>
            <w:vAlign w:val="center"/>
          </w:tcPr>
          <w:p w:rsidR="002A4F76" w:rsidRPr="00B41DB0" w:rsidRDefault="002A4F76" w:rsidP="002A4F76">
            <w:pPr>
              <w:widowControl w:val="0"/>
              <w:autoSpaceDE w:val="0"/>
              <w:autoSpaceDN w:val="0"/>
              <w:adjustRightInd w:val="0"/>
              <w:spacing w:after="0" w:line="240" w:lineRule="auto"/>
              <w:jc w:val="both"/>
              <w:rPr>
                <w:rFonts w:ascii="Arial" w:eastAsia="Times New Roman" w:hAnsi="Arial" w:cs="Arial"/>
                <w:b/>
                <w:sz w:val="24"/>
                <w:szCs w:val="24"/>
                <w:lang w:eastAsia="ru-RU"/>
              </w:rPr>
            </w:pPr>
          </w:p>
        </w:tc>
        <w:tc>
          <w:tcPr>
            <w:tcW w:w="5387" w:type="dxa"/>
            <w:vAlign w:val="center"/>
          </w:tcPr>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где:</w:t>
            </w:r>
          </w:p>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proofErr w:type="spellStart"/>
            <w:r w:rsidRPr="00B41DB0">
              <w:rPr>
                <w:rFonts w:ascii="Arial" w:eastAsia="Times New Roman" w:hAnsi="Arial" w:cs="Arial"/>
                <w:b/>
                <w:sz w:val="24"/>
                <w:szCs w:val="24"/>
                <w:lang w:eastAsia="ru-RU"/>
              </w:rPr>
              <w:t>Эодс</w:t>
            </w:r>
            <w:proofErr w:type="spellEnd"/>
            <w:r w:rsidRPr="00B41DB0">
              <w:rPr>
                <w:rFonts w:ascii="Arial" w:eastAsia="Times New Roman" w:hAnsi="Arial" w:cs="Arial"/>
                <w:b/>
                <w:sz w:val="24"/>
                <w:szCs w:val="24"/>
                <w:lang w:eastAsia="ru-RU"/>
              </w:rPr>
              <w:t xml:space="preserve"> - доля общей экономии денежных средств от общей суммы объявленных торгов, процентов;</w:t>
            </w:r>
          </w:p>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proofErr w:type="spellStart"/>
            <w:r w:rsidRPr="00B41DB0">
              <w:rPr>
                <w:rFonts w:ascii="Arial" w:eastAsia="Times New Roman" w:hAnsi="Arial" w:cs="Arial"/>
                <w:b/>
                <w:sz w:val="24"/>
                <w:szCs w:val="24"/>
                <w:lang w:eastAsia="ru-RU"/>
              </w:rPr>
              <w:t>Эдс</w:t>
            </w:r>
            <w:proofErr w:type="spellEnd"/>
            <w:r w:rsidRPr="00B41DB0">
              <w:rPr>
                <w:rFonts w:ascii="Arial" w:eastAsia="Times New Roman" w:hAnsi="Arial" w:cs="Arial"/>
                <w:b/>
                <w:sz w:val="24"/>
                <w:szCs w:val="24"/>
                <w:lang w:eastAsia="ru-RU"/>
              </w:rPr>
              <w:t xml:space="preserve"> - общая экономия денежных сре</w:t>
            </w:r>
            <w:proofErr w:type="gramStart"/>
            <w:r w:rsidRPr="00B41DB0">
              <w:rPr>
                <w:rFonts w:ascii="Arial" w:eastAsia="Times New Roman" w:hAnsi="Arial" w:cs="Arial"/>
                <w:b/>
                <w:sz w:val="24"/>
                <w:szCs w:val="24"/>
                <w:lang w:eastAsia="ru-RU"/>
              </w:rPr>
              <w:t>дств в р</w:t>
            </w:r>
            <w:proofErr w:type="gramEnd"/>
            <w:r w:rsidRPr="00B41DB0">
              <w:rPr>
                <w:rFonts w:ascii="Arial" w:eastAsia="Times New Roman" w:hAnsi="Arial" w:cs="Arial"/>
                <w:b/>
                <w:sz w:val="24"/>
                <w:szCs w:val="24"/>
                <w:lang w:eastAsia="ru-RU"/>
              </w:rPr>
              <w:t>езультате проведения торгов и до проведения торгов, рублей;</w:t>
            </w:r>
          </w:p>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noProof/>
                <w:position w:val="-11"/>
                <w:sz w:val="24"/>
                <w:szCs w:val="24"/>
                <w:lang w:eastAsia="ru-RU"/>
              </w:rPr>
              <w:drawing>
                <wp:inline distT="0" distB="0" distL="0" distR="0" wp14:anchorId="3894EADE" wp14:editId="44030DFB">
                  <wp:extent cx="552450" cy="304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2450" cy="304800"/>
                          </a:xfrm>
                          <a:prstGeom prst="rect">
                            <a:avLst/>
                          </a:prstGeom>
                          <a:noFill/>
                          <a:ln>
                            <a:noFill/>
                          </a:ln>
                        </pic:spPr>
                      </pic:pic>
                    </a:graphicData>
                  </a:graphic>
                </wp:inline>
              </w:drawing>
            </w:r>
            <w:r w:rsidRPr="00B41DB0">
              <w:rPr>
                <w:rFonts w:ascii="Arial" w:eastAsia="Times New Roman" w:hAnsi="Arial" w:cs="Arial"/>
                <w:b/>
                <w:sz w:val="24"/>
                <w:szCs w:val="24"/>
                <w:lang w:eastAsia="ru-RU"/>
              </w:rPr>
              <w:t xml:space="preserve"> - общая сумма объявленных торгов, рублей</w:t>
            </w:r>
          </w:p>
        </w:tc>
        <w:tc>
          <w:tcPr>
            <w:tcW w:w="3685" w:type="dxa"/>
            <w:vMerge/>
            <w:vAlign w:val="center"/>
          </w:tcPr>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p>
        </w:tc>
      </w:tr>
      <w:tr w:rsidR="002A4F76" w:rsidRPr="00B41DB0" w:rsidTr="00526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730" w:type="dxa"/>
            <w:vMerge w:val="restart"/>
            <w:vAlign w:val="center"/>
          </w:tcPr>
          <w:p w:rsidR="002A4F76" w:rsidRPr="00B41DB0" w:rsidRDefault="001E3180" w:rsidP="002A4F76">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4</w:t>
            </w:r>
          </w:p>
        </w:tc>
        <w:tc>
          <w:tcPr>
            <w:tcW w:w="3523" w:type="dxa"/>
            <w:gridSpan w:val="2"/>
            <w:vMerge w:val="restart"/>
            <w:vAlign w:val="center"/>
          </w:tcPr>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Доля закупок среди субъектов малого предпринимательства, социально ориентированных некоммерческих организаций, </w:t>
            </w:r>
            <w:r w:rsidRPr="00B41DB0">
              <w:rPr>
                <w:rFonts w:ascii="Arial" w:eastAsia="Times New Roman" w:hAnsi="Arial" w:cs="Arial"/>
                <w:b/>
                <w:sz w:val="24"/>
                <w:szCs w:val="24"/>
                <w:lang w:eastAsia="ru-RU"/>
              </w:rPr>
              <w:lastRenderedPageBreak/>
              <w:t xml:space="preserve">осуществляемых в соответствии с Федеральным </w:t>
            </w:r>
            <w:r w:rsidRPr="00B41DB0">
              <w:rPr>
                <w:rFonts w:ascii="Arial" w:eastAsia="Times New Roman" w:hAnsi="Arial" w:cs="Arial"/>
                <w:b/>
                <w:color w:val="000000"/>
                <w:sz w:val="24"/>
                <w:szCs w:val="24"/>
                <w:lang w:eastAsia="ru-RU"/>
              </w:rPr>
              <w:t>законом</w:t>
            </w:r>
            <w:r w:rsidRPr="00B41DB0">
              <w:rPr>
                <w:rFonts w:ascii="Arial" w:eastAsia="Times New Roman" w:hAnsi="Arial" w:cs="Arial"/>
                <w:b/>
                <w:sz w:val="24"/>
                <w:szCs w:val="24"/>
                <w:lang w:eastAsia="ru-RU"/>
              </w:rPr>
              <w:t xml:space="preserve"> N 44-ФЗ</w:t>
            </w:r>
          </w:p>
        </w:tc>
        <w:tc>
          <w:tcPr>
            <w:tcW w:w="1417" w:type="dxa"/>
            <w:vMerge w:val="restart"/>
            <w:vAlign w:val="center"/>
          </w:tcPr>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lastRenderedPageBreak/>
              <w:t>процент</w:t>
            </w:r>
          </w:p>
        </w:tc>
        <w:tc>
          <w:tcPr>
            <w:tcW w:w="5387" w:type="dxa"/>
            <w:vAlign w:val="center"/>
          </w:tcPr>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noProof/>
                <w:position w:val="-29"/>
                <w:sz w:val="24"/>
                <w:szCs w:val="24"/>
                <w:lang w:eastAsia="ru-RU"/>
              </w:rPr>
              <w:drawing>
                <wp:inline distT="0" distB="0" distL="0" distR="0" wp14:anchorId="443C387D" wp14:editId="554FF93D">
                  <wp:extent cx="2362200" cy="5238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62200" cy="523875"/>
                          </a:xfrm>
                          <a:prstGeom prst="rect">
                            <a:avLst/>
                          </a:prstGeom>
                          <a:noFill/>
                          <a:ln>
                            <a:noFill/>
                          </a:ln>
                        </pic:spPr>
                      </pic:pic>
                    </a:graphicData>
                  </a:graphic>
                </wp:inline>
              </w:drawing>
            </w:r>
          </w:p>
        </w:tc>
        <w:tc>
          <w:tcPr>
            <w:tcW w:w="3685" w:type="dxa"/>
            <w:vMerge w:val="restart"/>
            <w:vAlign w:val="center"/>
          </w:tcPr>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Единая автоматизированная система управления закупками Московской области</w:t>
            </w:r>
          </w:p>
        </w:tc>
      </w:tr>
      <w:tr w:rsidR="002A4F76" w:rsidRPr="00B41DB0" w:rsidTr="00526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730" w:type="dxa"/>
            <w:vMerge/>
            <w:vAlign w:val="center"/>
          </w:tcPr>
          <w:p w:rsidR="002A4F76" w:rsidRPr="00B41DB0" w:rsidRDefault="002A4F76" w:rsidP="002A4F76">
            <w:pPr>
              <w:widowControl w:val="0"/>
              <w:autoSpaceDE w:val="0"/>
              <w:autoSpaceDN w:val="0"/>
              <w:adjustRightInd w:val="0"/>
              <w:spacing w:after="0" w:line="240" w:lineRule="auto"/>
              <w:jc w:val="center"/>
              <w:rPr>
                <w:rFonts w:ascii="Arial" w:eastAsia="Times New Roman" w:hAnsi="Arial" w:cs="Arial"/>
                <w:b/>
                <w:sz w:val="24"/>
                <w:szCs w:val="24"/>
                <w:lang w:eastAsia="ru-RU"/>
              </w:rPr>
            </w:pPr>
          </w:p>
        </w:tc>
        <w:tc>
          <w:tcPr>
            <w:tcW w:w="3523" w:type="dxa"/>
            <w:gridSpan w:val="2"/>
            <w:vMerge/>
            <w:vAlign w:val="center"/>
          </w:tcPr>
          <w:p w:rsidR="002A4F76" w:rsidRPr="00B41DB0" w:rsidRDefault="002A4F76" w:rsidP="002A4F76">
            <w:pPr>
              <w:widowControl w:val="0"/>
              <w:autoSpaceDE w:val="0"/>
              <w:autoSpaceDN w:val="0"/>
              <w:adjustRightInd w:val="0"/>
              <w:spacing w:after="0" w:line="240" w:lineRule="auto"/>
              <w:jc w:val="both"/>
              <w:rPr>
                <w:rFonts w:ascii="Arial" w:eastAsia="Times New Roman" w:hAnsi="Arial" w:cs="Arial"/>
                <w:b/>
                <w:sz w:val="24"/>
                <w:szCs w:val="24"/>
                <w:lang w:eastAsia="ru-RU"/>
              </w:rPr>
            </w:pPr>
          </w:p>
        </w:tc>
        <w:tc>
          <w:tcPr>
            <w:tcW w:w="1417" w:type="dxa"/>
            <w:vMerge/>
            <w:vAlign w:val="center"/>
          </w:tcPr>
          <w:p w:rsidR="002A4F76" w:rsidRPr="00B41DB0" w:rsidRDefault="002A4F76" w:rsidP="002A4F76">
            <w:pPr>
              <w:widowControl w:val="0"/>
              <w:autoSpaceDE w:val="0"/>
              <w:autoSpaceDN w:val="0"/>
              <w:adjustRightInd w:val="0"/>
              <w:spacing w:after="0" w:line="240" w:lineRule="auto"/>
              <w:jc w:val="both"/>
              <w:rPr>
                <w:rFonts w:ascii="Arial" w:eastAsia="Times New Roman" w:hAnsi="Arial" w:cs="Arial"/>
                <w:b/>
                <w:sz w:val="24"/>
                <w:szCs w:val="24"/>
                <w:lang w:eastAsia="ru-RU"/>
              </w:rPr>
            </w:pPr>
          </w:p>
        </w:tc>
        <w:tc>
          <w:tcPr>
            <w:tcW w:w="5387" w:type="dxa"/>
            <w:vAlign w:val="center"/>
          </w:tcPr>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где:</w:t>
            </w:r>
          </w:p>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noProof/>
                <w:position w:val="-9"/>
                <w:sz w:val="24"/>
                <w:szCs w:val="24"/>
                <w:lang w:eastAsia="ru-RU"/>
              </w:rPr>
              <w:drawing>
                <wp:inline distT="0" distB="0" distL="0" distR="0" wp14:anchorId="78196D3A" wp14:editId="028042A2">
                  <wp:extent cx="409575" cy="2762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Pr="00B41DB0">
              <w:rPr>
                <w:rFonts w:ascii="Arial" w:eastAsia="Times New Roman" w:hAnsi="Arial" w:cs="Arial"/>
                <w:b/>
                <w:sz w:val="24"/>
                <w:szCs w:val="24"/>
                <w:lang w:eastAsia="ru-RU"/>
              </w:rPr>
              <w:t xml:space="preserve"> - доля закупок у субъектов малого </w:t>
            </w:r>
            <w:r w:rsidRPr="00B41DB0">
              <w:rPr>
                <w:rFonts w:ascii="Arial" w:eastAsia="Times New Roman" w:hAnsi="Arial" w:cs="Arial"/>
                <w:b/>
                <w:sz w:val="24"/>
                <w:szCs w:val="24"/>
                <w:lang w:eastAsia="ru-RU"/>
              </w:rPr>
              <w:lastRenderedPageBreak/>
              <w:t>предпринимательства (СМП), социально ориентированных некоммерческих организаций (СОНО</w:t>
            </w:r>
            <w:proofErr w:type="gramStart"/>
            <w:r w:rsidRPr="00B41DB0">
              <w:rPr>
                <w:rFonts w:ascii="Arial" w:eastAsia="Times New Roman" w:hAnsi="Arial" w:cs="Arial"/>
                <w:b/>
                <w:sz w:val="24"/>
                <w:szCs w:val="24"/>
                <w:lang w:eastAsia="ru-RU"/>
              </w:rPr>
              <w:t>), %;</w:t>
            </w:r>
            <w:proofErr w:type="gramEnd"/>
          </w:p>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noProof/>
                <w:position w:val="-11"/>
                <w:sz w:val="24"/>
                <w:szCs w:val="24"/>
                <w:lang w:eastAsia="ru-RU"/>
              </w:rPr>
              <w:drawing>
                <wp:inline distT="0" distB="0" distL="0" distR="0" wp14:anchorId="0D88FE5F" wp14:editId="5B933ADC">
                  <wp:extent cx="571500" cy="3048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1500" cy="304800"/>
                          </a:xfrm>
                          <a:prstGeom prst="rect">
                            <a:avLst/>
                          </a:prstGeom>
                          <a:noFill/>
                          <a:ln>
                            <a:noFill/>
                          </a:ln>
                        </pic:spPr>
                      </pic:pic>
                    </a:graphicData>
                  </a:graphic>
                </wp:inline>
              </w:drawing>
            </w:r>
            <w:r w:rsidRPr="00B41DB0">
              <w:rPr>
                <w:rFonts w:ascii="Arial" w:eastAsia="Times New Roman" w:hAnsi="Arial" w:cs="Arial"/>
                <w:b/>
                <w:sz w:val="24"/>
                <w:szCs w:val="24"/>
                <w:lang w:eastAsia="ru-RU"/>
              </w:rPr>
              <w:t xml:space="preserve"> - сумма контрактов, заключенных с СМП, СОНО по объявленным среди СМП, СОНО закупкам, руб.;</w:t>
            </w:r>
          </w:p>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noProof/>
                <w:position w:val="-11"/>
                <w:sz w:val="24"/>
                <w:szCs w:val="24"/>
                <w:lang w:eastAsia="ru-RU"/>
              </w:rPr>
              <w:drawing>
                <wp:inline distT="0" distB="0" distL="0" distR="0" wp14:anchorId="3A45EB2E" wp14:editId="275C14B6">
                  <wp:extent cx="533400" cy="3048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304800"/>
                          </a:xfrm>
                          <a:prstGeom prst="rect">
                            <a:avLst/>
                          </a:prstGeom>
                          <a:noFill/>
                          <a:ln>
                            <a:noFill/>
                          </a:ln>
                        </pic:spPr>
                      </pic:pic>
                    </a:graphicData>
                  </a:graphic>
                </wp:inline>
              </w:drawing>
            </w:r>
            <w:r w:rsidRPr="00B41DB0">
              <w:rPr>
                <w:rFonts w:ascii="Arial" w:eastAsia="Times New Roman" w:hAnsi="Arial" w:cs="Arial"/>
                <w:b/>
                <w:sz w:val="24"/>
                <w:szCs w:val="24"/>
                <w:lang w:eastAsia="ru-RU"/>
              </w:rPr>
              <w:t xml:space="preserve">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w:t>
            </w:r>
            <w:r w:rsidRPr="00B41DB0">
              <w:rPr>
                <w:rFonts w:ascii="Arial" w:eastAsia="Times New Roman" w:hAnsi="Arial" w:cs="Arial"/>
                <w:b/>
                <w:color w:val="000000"/>
                <w:sz w:val="24"/>
                <w:szCs w:val="24"/>
                <w:lang w:eastAsia="ru-RU"/>
              </w:rPr>
              <w:t xml:space="preserve">с частью 5 статьи 30 </w:t>
            </w:r>
            <w:r w:rsidRPr="00B41DB0">
              <w:rPr>
                <w:rFonts w:ascii="Arial" w:eastAsia="Times New Roman" w:hAnsi="Arial" w:cs="Arial"/>
                <w:b/>
                <w:sz w:val="24"/>
                <w:szCs w:val="24"/>
                <w:lang w:eastAsia="ru-RU"/>
              </w:rPr>
              <w:t>Федерального закона N 44-ФЗ, руб.;</w:t>
            </w:r>
          </w:p>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СГО - совокупный годовой объем с учетом </w:t>
            </w:r>
            <w:r w:rsidRPr="00B41DB0">
              <w:rPr>
                <w:rFonts w:ascii="Arial" w:eastAsia="Times New Roman" w:hAnsi="Arial" w:cs="Arial"/>
                <w:b/>
                <w:color w:val="000000"/>
                <w:sz w:val="24"/>
                <w:szCs w:val="24"/>
                <w:lang w:eastAsia="ru-RU"/>
              </w:rPr>
              <w:t xml:space="preserve">пункта 1.1 статьи 30 </w:t>
            </w:r>
            <w:r w:rsidRPr="00B41DB0">
              <w:rPr>
                <w:rFonts w:ascii="Arial" w:eastAsia="Times New Roman" w:hAnsi="Arial" w:cs="Arial"/>
                <w:b/>
                <w:sz w:val="24"/>
                <w:szCs w:val="24"/>
                <w:lang w:eastAsia="ru-RU"/>
              </w:rPr>
              <w:t>Федерального закона N 44-ФЗ</w:t>
            </w:r>
          </w:p>
        </w:tc>
        <w:tc>
          <w:tcPr>
            <w:tcW w:w="3685" w:type="dxa"/>
            <w:vMerge/>
            <w:vAlign w:val="center"/>
          </w:tcPr>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p>
        </w:tc>
      </w:tr>
      <w:tr w:rsidR="002A4F76" w:rsidRPr="00B41DB0" w:rsidTr="00526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730" w:type="dxa"/>
            <w:vMerge w:val="restart"/>
            <w:vAlign w:val="center"/>
          </w:tcPr>
          <w:p w:rsidR="002A4F76" w:rsidRPr="00B41DB0" w:rsidRDefault="001E3180" w:rsidP="002A4F76">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lastRenderedPageBreak/>
              <w:t>5</w:t>
            </w:r>
          </w:p>
        </w:tc>
        <w:tc>
          <w:tcPr>
            <w:tcW w:w="3523" w:type="dxa"/>
            <w:gridSpan w:val="2"/>
            <w:vMerge w:val="restart"/>
            <w:vAlign w:val="center"/>
          </w:tcPr>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Среднее количество участников на торгах</w:t>
            </w:r>
          </w:p>
        </w:tc>
        <w:tc>
          <w:tcPr>
            <w:tcW w:w="1417" w:type="dxa"/>
            <w:vMerge w:val="restart"/>
            <w:vAlign w:val="center"/>
          </w:tcPr>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единица</w:t>
            </w:r>
          </w:p>
        </w:tc>
        <w:tc>
          <w:tcPr>
            <w:tcW w:w="5387" w:type="dxa"/>
            <w:vAlign w:val="center"/>
          </w:tcPr>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noProof/>
                <w:position w:val="-27"/>
                <w:sz w:val="24"/>
                <w:szCs w:val="24"/>
                <w:lang w:eastAsia="ru-RU"/>
              </w:rPr>
              <w:drawing>
                <wp:inline distT="0" distB="0" distL="0" distR="0" wp14:anchorId="12934B28" wp14:editId="37B70A7C">
                  <wp:extent cx="1695450" cy="5048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95450" cy="504825"/>
                          </a:xfrm>
                          <a:prstGeom prst="rect">
                            <a:avLst/>
                          </a:prstGeom>
                          <a:noFill/>
                          <a:ln>
                            <a:noFill/>
                          </a:ln>
                        </pic:spPr>
                      </pic:pic>
                    </a:graphicData>
                  </a:graphic>
                </wp:inline>
              </w:drawing>
            </w:r>
          </w:p>
        </w:tc>
        <w:tc>
          <w:tcPr>
            <w:tcW w:w="3685" w:type="dxa"/>
            <w:vMerge w:val="restart"/>
            <w:vAlign w:val="center"/>
          </w:tcPr>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Единая автоматизированная система управления закупками Московской области</w:t>
            </w:r>
          </w:p>
        </w:tc>
      </w:tr>
      <w:tr w:rsidR="002A4F76" w:rsidRPr="00B41DB0" w:rsidTr="00526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730" w:type="dxa"/>
            <w:vMerge/>
            <w:vAlign w:val="center"/>
          </w:tcPr>
          <w:p w:rsidR="002A4F76" w:rsidRPr="00B41DB0" w:rsidRDefault="002A4F76" w:rsidP="002A4F76">
            <w:pPr>
              <w:widowControl w:val="0"/>
              <w:autoSpaceDE w:val="0"/>
              <w:autoSpaceDN w:val="0"/>
              <w:adjustRightInd w:val="0"/>
              <w:spacing w:after="0" w:line="240" w:lineRule="auto"/>
              <w:jc w:val="center"/>
              <w:rPr>
                <w:rFonts w:ascii="Arial" w:eastAsia="Times New Roman" w:hAnsi="Arial" w:cs="Arial"/>
                <w:b/>
                <w:sz w:val="24"/>
                <w:szCs w:val="24"/>
                <w:lang w:eastAsia="ru-RU"/>
              </w:rPr>
            </w:pPr>
          </w:p>
        </w:tc>
        <w:tc>
          <w:tcPr>
            <w:tcW w:w="3523" w:type="dxa"/>
            <w:gridSpan w:val="2"/>
            <w:vMerge/>
            <w:vAlign w:val="center"/>
          </w:tcPr>
          <w:p w:rsidR="002A4F76" w:rsidRPr="00B41DB0" w:rsidRDefault="002A4F76" w:rsidP="002A4F76">
            <w:pPr>
              <w:widowControl w:val="0"/>
              <w:autoSpaceDE w:val="0"/>
              <w:autoSpaceDN w:val="0"/>
              <w:adjustRightInd w:val="0"/>
              <w:spacing w:after="0" w:line="240" w:lineRule="auto"/>
              <w:jc w:val="both"/>
              <w:rPr>
                <w:rFonts w:ascii="Arial" w:eastAsia="Times New Roman" w:hAnsi="Arial" w:cs="Arial"/>
                <w:b/>
                <w:sz w:val="24"/>
                <w:szCs w:val="24"/>
                <w:lang w:eastAsia="ru-RU"/>
              </w:rPr>
            </w:pPr>
          </w:p>
        </w:tc>
        <w:tc>
          <w:tcPr>
            <w:tcW w:w="1417" w:type="dxa"/>
            <w:vMerge/>
            <w:vAlign w:val="center"/>
          </w:tcPr>
          <w:p w:rsidR="002A4F76" w:rsidRPr="00B41DB0" w:rsidRDefault="002A4F76" w:rsidP="002A4F76">
            <w:pPr>
              <w:widowControl w:val="0"/>
              <w:autoSpaceDE w:val="0"/>
              <w:autoSpaceDN w:val="0"/>
              <w:adjustRightInd w:val="0"/>
              <w:spacing w:after="0" w:line="240" w:lineRule="auto"/>
              <w:jc w:val="both"/>
              <w:rPr>
                <w:rFonts w:ascii="Arial" w:eastAsia="Times New Roman" w:hAnsi="Arial" w:cs="Arial"/>
                <w:b/>
                <w:sz w:val="24"/>
                <w:szCs w:val="24"/>
                <w:lang w:eastAsia="ru-RU"/>
              </w:rPr>
            </w:pPr>
          </w:p>
        </w:tc>
        <w:tc>
          <w:tcPr>
            <w:tcW w:w="5387" w:type="dxa"/>
            <w:vAlign w:val="center"/>
          </w:tcPr>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где:</w:t>
            </w:r>
          </w:p>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Y - количество участников в одной процедуре, единица;</w:t>
            </w:r>
          </w:p>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noProof/>
                <w:position w:val="-11"/>
                <w:sz w:val="24"/>
                <w:szCs w:val="24"/>
                <w:lang w:eastAsia="ru-RU"/>
              </w:rPr>
              <w:drawing>
                <wp:inline distT="0" distB="0" distL="0" distR="0" wp14:anchorId="0419FF6E" wp14:editId="7468E444">
                  <wp:extent cx="247650" cy="2952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Pr="00B41DB0">
              <w:rPr>
                <w:rFonts w:ascii="Arial" w:eastAsia="Times New Roman" w:hAnsi="Arial" w:cs="Arial"/>
                <w:b/>
                <w:sz w:val="24"/>
                <w:szCs w:val="24"/>
                <w:lang w:eastAsia="ru-RU"/>
              </w:rPr>
              <w:t xml:space="preserve"> - количество участников размещения заказов в i-й процедуре, где k - количество проведенных процедур, единица;</w:t>
            </w:r>
          </w:p>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K - общее количество проведенных процедур, единица</w:t>
            </w:r>
          </w:p>
        </w:tc>
        <w:tc>
          <w:tcPr>
            <w:tcW w:w="3685" w:type="dxa"/>
            <w:vMerge/>
            <w:vAlign w:val="center"/>
          </w:tcPr>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p>
        </w:tc>
      </w:tr>
      <w:tr w:rsidR="002A4F76" w:rsidRPr="00B41DB0" w:rsidTr="00526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730" w:type="dxa"/>
            <w:vMerge w:val="restart"/>
            <w:vAlign w:val="center"/>
          </w:tcPr>
          <w:p w:rsidR="002A4F76" w:rsidRPr="00B41DB0" w:rsidRDefault="001E3180" w:rsidP="002A4F76">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B41DB0">
              <w:rPr>
                <w:rFonts w:ascii="Arial" w:eastAsia="Times New Roman" w:hAnsi="Arial" w:cs="Arial"/>
                <w:b/>
                <w:sz w:val="24"/>
                <w:szCs w:val="24"/>
                <w:lang w:eastAsia="ru-RU"/>
              </w:rPr>
              <w:t>6</w:t>
            </w:r>
          </w:p>
        </w:tc>
        <w:tc>
          <w:tcPr>
            <w:tcW w:w="3523" w:type="dxa"/>
            <w:gridSpan w:val="2"/>
            <w:vMerge w:val="restart"/>
            <w:vAlign w:val="center"/>
          </w:tcPr>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Количество реализованных требований Стандарта развития конкуренции в Московской области</w:t>
            </w:r>
          </w:p>
        </w:tc>
        <w:tc>
          <w:tcPr>
            <w:tcW w:w="1417" w:type="dxa"/>
            <w:vMerge w:val="restart"/>
            <w:vAlign w:val="center"/>
          </w:tcPr>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единица</w:t>
            </w:r>
          </w:p>
        </w:tc>
        <w:tc>
          <w:tcPr>
            <w:tcW w:w="5387" w:type="dxa"/>
            <w:vAlign w:val="center"/>
          </w:tcPr>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K = Т</w:t>
            </w:r>
            <w:proofErr w:type="gramStart"/>
            <w:r w:rsidRPr="00B41DB0">
              <w:rPr>
                <w:rFonts w:ascii="Arial" w:eastAsia="Times New Roman" w:hAnsi="Arial" w:cs="Arial"/>
                <w:b/>
                <w:sz w:val="24"/>
                <w:szCs w:val="24"/>
                <w:lang w:eastAsia="ru-RU"/>
              </w:rPr>
              <w:t>1</w:t>
            </w:r>
            <w:proofErr w:type="gramEnd"/>
            <w:r w:rsidRPr="00B41DB0">
              <w:rPr>
                <w:rFonts w:ascii="Arial" w:eastAsia="Times New Roman" w:hAnsi="Arial" w:cs="Arial"/>
                <w:b/>
                <w:sz w:val="24"/>
                <w:szCs w:val="24"/>
                <w:lang w:eastAsia="ru-RU"/>
              </w:rPr>
              <w:t xml:space="preserve"> + Т2 + ... </w:t>
            </w:r>
            <w:proofErr w:type="spellStart"/>
            <w:r w:rsidRPr="00B41DB0">
              <w:rPr>
                <w:rFonts w:ascii="Arial" w:eastAsia="Times New Roman" w:hAnsi="Arial" w:cs="Arial"/>
                <w:b/>
                <w:sz w:val="24"/>
                <w:szCs w:val="24"/>
                <w:lang w:eastAsia="ru-RU"/>
              </w:rPr>
              <w:t>Т</w:t>
            </w:r>
            <w:proofErr w:type="gramStart"/>
            <w:r w:rsidRPr="00B41DB0">
              <w:rPr>
                <w:rFonts w:ascii="Arial" w:eastAsia="Times New Roman" w:hAnsi="Arial" w:cs="Arial"/>
                <w:b/>
                <w:sz w:val="24"/>
                <w:szCs w:val="24"/>
                <w:lang w:eastAsia="ru-RU"/>
              </w:rPr>
              <w:t>i</w:t>
            </w:r>
            <w:proofErr w:type="spellEnd"/>
            <w:proofErr w:type="gramEnd"/>
            <w:r w:rsidRPr="00B41DB0">
              <w:rPr>
                <w:rFonts w:ascii="Arial" w:eastAsia="Times New Roman" w:hAnsi="Arial" w:cs="Arial"/>
                <w:b/>
                <w:sz w:val="24"/>
                <w:szCs w:val="24"/>
                <w:lang w:eastAsia="ru-RU"/>
              </w:rPr>
              <w:t>,</w:t>
            </w:r>
          </w:p>
        </w:tc>
        <w:tc>
          <w:tcPr>
            <w:tcW w:w="3685" w:type="dxa"/>
            <w:vMerge w:val="restart"/>
            <w:vAlign w:val="center"/>
          </w:tcPr>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Администрация Дмитровского городского округа Московской области</w:t>
            </w:r>
          </w:p>
        </w:tc>
      </w:tr>
      <w:tr w:rsidR="002A4F76" w:rsidRPr="00B41DB0" w:rsidTr="00526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730" w:type="dxa"/>
            <w:vMerge/>
            <w:vAlign w:val="center"/>
          </w:tcPr>
          <w:p w:rsidR="002A4F76" w:rsidRPr="00B41DB0" w:rsidRDefault="002A4F76" w:rsidP="002A4F76">
            <w:pPr>
              <w:widowControl w:val="0"/>
              <w:autoSpaceDE w:val="0"/>
              <w:autoSpaceDN w:val="0"/>
              <w:adjustRightInd w:val="0"/>
              <w:spacing w:after="0" w:line="240" w:lineRule="auto"/>
              <w:jc w:val="center"/>
              <w:rPr>
                <w:rFonts w:ascii="Arial" w:eastAsia="Times New Roman" w:hAnsi="Arial" w:cs="Arial"/>
                <w:b/>
                <w:sz w:val="24"/>
                <w:szCs w:val="24"/>
                <w:lang w:eastAsia="ru-RU"/>
              </w:rPr>
            </w:pPr>
          </w:p>
        </w:tc>
        <w:tc>
          <w:tcPr>
            <w:tcW w:w="3523" w:type="dxa"/>
            <w:gridSpan w:val="2"/>
            <w:vMerge/>
            <w:vAlign w:val="center"/>
          </w:tcPr>
          <w:p w:rsidR="002A4F76" w:rsidRPr="00B41DB0" w:rsidRDefault="002A4F76" w:rsidP="002A4F76">
            <w:pPr>
              <w:widowControl w:val="0"/>
              <w:autoSpaceDE w:val="0"/>
              <w:autoSpaceDN w:val="0"/>
              <w:adjustRightInd w:val="0"/>
              <w:spacing w:after="0" w:line="240" w:lineRule="auto"/>
              <w:jc w:val="both"/>
              <w:rPr>
                <w:rFonts w:ascii="Arial" w:eastAsia="Times New Roman" w:hAnsi="Arial" w:cs="Arial"/>
                <w:b/>
                <w:sz w:val="24"/>
                <w:szCs w:val="24"/>
                <w:lang w:eastAsia="ru-RU"/>
              </w:rPr>
            </w:pPr>
          </w:p>
        </w:tc>
        <w:tc>
          <w:tcPr>
            <w:tcW w:w="1417" w:type="dxa"/>
            <w:vMerge/>
            <w:vAlign w:val="center"/>
          </w:tcPr>
          <w:p w:rsidR="002A4F76" w:rsidRPr="00B41DB0" w:rsidRDefault="002A4F76" w:rsidP="002A4F76">
            <w:pPr>
              <w:widowControl w:val="0"/>
              <w:autoSpaceDE w:val="0"/>
              <w:autoSpaceDN w:val="0"/>
              <w:adjustRightInd w:val="0"/>
              <w:spacing w:after="0" w:line="240" w:lineRule="auto"/>
              <w:jc w:val="both"/>
              <w:rPr>
                <w:rFonts w:ascii="Arial" w:eastAsia="Times New Roman" w:hAnsi="Arial" w:cs="Arial"/>
                <w:b/>
                <w:sz w:val="24"/>
                <w:szCs w:val="24"/>
                <w:lang w:eastAsia="ru-RU"/>
              </w:rPr>
            </w:pPr>
          </w:p>
        </w:tc>
        <w:tc>
          <w:tcPr>
            <w:tcW w:w="5387" w:type="dxa"/>
            <w:vAlign w:val="center"/>
          </w:tcPr>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где:</w:t>
            </w:r>
          </w:p>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К - количество реализованных требований Стандарта развития конкуренции, единиц;</w:t>
            </w:r>
          </w:p>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proofErr w:type="spellStart"/>
            <w:r w:rsidRPr="00B41DB0">
              <w:rPr>
                <w:rFonts w:ascii="Arial" w:eastAsia="Times New Roman" w:hAnsi="Arial" w:cs="Arial"/>
                <w:b/>
                <w:sz w:val="24"/>
                <w:szCs w:val="24"/>
                <w:lang w:eastAsia="ru-RU"/>
              </w:rPr>
              <w:lastRenderedPageBreak/>
              <w:t>Т</w:t>
            </w:r>
            <w:proofErr w:type="gramStart"/>
            <w:r w:rsidRPr="00B41DB0">
              <w:rPr>
                <w:rFonts w:ascii="Arial" w:eastAsia="Times New Roman" w:hAnsi="Arial" w:cs="Arial"/>
                <w:b/>
                <w:sz w:val="24"/>
                <w:szCs w:val="24"/>
                <w:lang w:eastAsia="ru-RU"/>
              </w:rPr>
              <w:t>i</w:t>
            </w:r>
            <w:proofErr w:type="spellEnd"/>
            <w:proofErr w:type="gramEnd"/>
            <w:r w:rsidRPr="00B41DB0">
              <w:rPr>
                <w:rFonts w:ascii="Arial" w:eastAsia="Times New Roman" w:hAnsi="Arial" w:cs="Arial"/>
                <w:b/>
                <w:sz w:val="24"/>
                <w:szCs w:val="24"/>
                <w:lang w:eastAsia="ru-RU"/>
              </w:rPr>
              <w:t xml:space="preserve"> - единица реализованного требования Стандарта развития конкуренции.</w:t>
            </w:r>
          </w:p>
        </w:tc>
        <w:tc>
          <w:tcPr>
            <w:tcW w:w="3685" w:type="dxa"/>
            <w:vMerge/>
            <w:vAlign w:val="center"/>
          </w:tcPr>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p>
        </w:tc>
      </w:tr>
      <w:tr w:rsidR="002A4F76" w:rsidRPr="00B41DB0" w:rsidTr="00526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730" w:type="dxa"/>
            <w:vMerge/>
            <w:vAlign w:val="center"/>
          </w:tcPr>
          <w:p w:rsidR="002A4F76" w:rsidRPr="00B41DB0" w:rsidRDefault="002A4F76" w:rsidP="002A4F76">
            <w:pPr>
              <w:widowControl w:val="0"/>
              <w:autoSpaceDE w:val="0"/>
              <w:autoSpaceDN w:val="0"/>
              <w:adjustRightInd w:val="0"/>
              <w:spacing w:after="0" w:line="240" w:lineRule="auto"/>
              <w:jc w:val="center"/>
              <w:rPr>
                <w:rFonts w:ascii="Arial" w:eastAsia="Times New Roman" w:hAnsi="Arial" w:cs="Arial"/>
                <w:b/>
                <w:sz w:val="24"/>
                <w:szCs w:val="24"/>
                <w:lang w:eastAsia="ru-RU"/>
              </w:rPr>
            </w:pPr>
          </w:p>
        </w:tc>
        <w:tc>
          <w:tcPr>
            <w:tcW w:w="3523" w:type="dxa"/>
            <w:gridSpan w:val="2"/>
            <w:vMerge/>
            <w:vAlign w:val="center"/>
          </w:tcPr>
          <w:p w:rsidR="002A4F76" w:rsidRPr="00B41DB0" w:rsidRDefault="002A4F76" w:rsidP="002A4F76">
            <w:pPr>
              <w:widowControl w:val="0"/>
              <w:autoSpaceDE w:val="0"/>
              <w:autoSpaceDN w:val="0"/>
              <w:adjustRightInd w:val="0"/>
              <w:spacing w:after="0" w:line="240" w:lineRule="auto"/>
              <w:jc w:val="both"/>
              <w:rPr>
                <w:rFonts w:ascii="Arial" w:eastAsia="Times New Roman" w:hAnsi="Arial" w:cs="Arial"/>
                <w:b/>
                <w:sz w:val="24"/>
                <w:szCs w:val="24"/>
                <w:lang w:eastAsia="ru-RU"/>
              </w:rPr>
            </w:pPr>
          </w:p>
        </w:tc>
        <w:tc>
          <w:tcPr>
            <w:tcW w:w="1417" w:type="dxa"/>
            <w:vMerge/>
            <w:vAlign w:val="center"/>
          </w:tcPr>
          <w:p w:rsidR="002A4F76" w:rsidRPr="00B41DB0" w:rsidRDefault="002A4F76" w:rsidP="002A4F76">
            <w:pPr>
              <w:widowControl w:val="0"/>
              <w:autoSpaceDE w:val="0"/>
              <w:autoSpaceDN w:val="0"/>
              <w:adjustRightInd w:val="0"/>
              <w:spacing w:after="0" w:line="240" w:lineRule="auto"/>
              <w:jc w:val="both"/>
              <w:rPr>
                <w:rFonts w:ascii="Arial" w:eastAsia="Times New Roman" w:hAnsi="Arial" w:cs="Arial"/>
                <w:b/>
                <w:sz w:val="24"/>
                <w:szCs w:val="24"/>
                <w:lang w:eastAsia="ru-RU"/>
              </w:rPr>
            </w:pPr>
          </w:p>
        </w:tc>
        <w:tc>
          <w:tcPr>
            <w:tcW w:w="5387" w:type="dxa"/>
            <w:vAlign w:val="center"/>
          </w:tcPr>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Стандарт развития конкуренции содержит семь требований для внедрения, реализация каждого требования является единицей при расчете значения показателя:</w:t>
            </w:r>
          </w:p>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одна единица числового значения показателя равна одному реализованному требованию.</w:t>
            </w:r>
          </w:p>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Требование (Т</w:t>
            </w:r>
            <w:proofErr w:type="gramStart"/>
            <w:r w:rsidRPr="00B41DB0">
              <w:rPr>
                <w:rFonts w:ascii="Arial" w:eastAsia="Times New Roman" w:hAnsi="Arial" w:cs="Arial"/>
                <w:b/>
                <w:sz w:val="24"/>
                <w:szCs w:val="24"/>
                <w:vertAlign w:val="subscript"/>
                <w:lang w:eastAsia="ru-RU"/>
              </w:rPr>
              <w:t>1</w:t>
            </w:r>
            <w:proofErr w:type="gramEnd"/>
            <w:r w:rsidRPr="00B41DB0">
              <w:rPr>
                <w:rFonts w:ascii="Arial" w:eastAsia="Times New Roman" w:hAnsi="Arial" w:cs="Arial"/>
                <w:b/>
                <w:sz w:val="24"/>
                <w:szCs w:val="24"/>
                <w:lang w:eastAsia="ru-RU"/>
              </w:rPr>
              <w:t xml:space="preserve"> - </w:t>
            </w:r>
            <w:proofErr w:type="spellStart"/>
            <w:r w:rsidRPr="00B41DB0">
              <w:rPr>
                <w:rFonts w:ascii="Arial" w:eastAsia="Times New Roman" w:hAnsi="Arial" w:cs="Arial"/>
                <w:b/>
                <w:sz w:val="24"/>
                <w:szCs w:val="24"/>
                <w:lang w:eastAsia="ru-RU"/>
              </w:rPr>
              <w:t>Т</w:t>
            </w:r>
            <w:r w:rsidRPr="00B41DB0">
              <w:rPr>
                <w:rFonts w:ascii="Arial" w:eastAsia="Times New Roman" w:hAnsi="Arial" w:cs="Arial"/>
                <w:b/>
                <w:sz w:val="24"/>
                <w:szCs w:val="24"/>
                <w:vertAlign w:val="subscript"/>
                <w:lang w:eastAsia="ru-RU"/>
              </w:rPr>
              <w:t>i</w:t>
            </w:r>
            <w:proofErr w:type="spellEnd"/>
            <w:r w:rsidRPr="00B41DB0">
              <w:rPr>
                <w:rFonts w:ascii="Arial" w:eastAsia="Times New Roman" w:hAnsi="Arial" w:cs="Arial"/>
                <w:b/>
                <w:sz w:val="24"/>
                <w:szCs w:val="24"/>
                <w:lang w:eastAsia="ru-RU"/>
              </w:rPr>
              <w:t>):</w:t>
            </w:r>
          </w:p>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1. Определение уполномоченного органа.</w:t>
            </w:r>
          </w:p>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2. Создание Рабочей группы по содействию развитию конкуренции (далее - Коллегиальный орган).</w:t>
            </w:r>
          </w:p>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3. Утверждение перечня приоритетных и социально значимых рынков.</w:t>
            </w:r>
          </w:p>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4. Разработка "дорожной карты".</w:t>
            </w:r>
          </w:p>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5. Проведение мониторинга рынков.</w:t>
            </w:r>
          </w:p>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 xml:space="preserve">6. Создание и реализация механизмов общественного </w:t>
            </w:r>
            <w:proofErr w:type="gramStart"/>
            <w:r w:rsidRPr="00B41DB0">
              <w:rPr>
                <w:rFonts w:ascii="Arial" w:eastAsia="Times New Roman" w:hAnsi="Arial" w:cs="Arial"/>
                <w:b/>
                <w:sz w:val="24"/>
                <w:szCs w:val="24"/>
                <w:lang w:eastAsia="ru-RU"/>
              </w:rPr>
              <w:t>контроля за</w:t>
            </w:r>
            <w:proofErr w:type="gramEnd"/>
            <w:r w:rsidRPr="00B41DB0">
              <w:rPr>
                <w:rFonts w:ascii="Arial" w:eastAsia="Times New Roman" w:hAnsi="Arial" w:cs="Arial"/>
                <w:b/>
                <w:sz w:val="24"/>
                <w:szCs w:val="24"/>
                <w:lang w:eastAsia="ru-RU"/>
              </w:rPr>
              <w:t xml:space="preserve"> деятельностью субъектов естественных монополий.</w:t>
            </w:r>
          </w:p>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7. Повышение уровня информированности о состоянии конкурентной среды</w:t>
            </w:r>
          </w:p>
        </w:tc>
        <w:tc>
          <w:tcPr>
            <w:tcW w:w="3685" w:type="dxa"/>
            <w:vMerge/>
            <w:vAlign w:val="center"/>
          </w:tcPr>
          <w:p w:rsidR="002A4F76" w:rsidRPr="00B41DB0" w:rsidRDefault="002A4F76" w:rsidP="002A4F76">
            <w:pPr>
              <w:widowControl w:val="0"/>
              <w:autoSpaceDE w:val="0"/>
              <w:autoSpaceDN w:val="0"/>
              <w:adjustRightInd w:val="0"/>
              <w:spacing w:after="0" w:line="240" w:lineRule="auto"/>
              <w:rPr>
                <w:rFonts w:ascii="Arial" w:eastAsia="Times New Roman" w:hAnsi="Arial" w:cs="Arial"/>
                <w:b/>
                <w:sz w:val="24"/>
                <w:szCs w:val="24"/>
                <w:lang w:eastAsia="ru-RU"/>
              </w:rPr>
            </w:pPr>
          </w:p>
        </w:tc>
      </w:tr>
      <w:tr w:rsidR="00526A65" w:rsidRPr="00B41DB0" w:rsidTr="00526A65">
        <w:trPr>
          <w:trHeight w:val="28"/>
        </w:trPr>
        <w:tc>
          <w:tcPr>
            <w:tcW w:w="14742" w:type="dxa"/>
            <w:gridSpan w:val="6"/>
          </w:tcPr>
          <w:p w:rsidR="00526A65" w:rsidRPr="00B41DB0" w:rsidRDefault="00526A65" w:rsidP="00526A65">
            <w:pPr>
              <w:spacing w:after="200" w:line="276" w:lineRule="auto"/>
              <w:jc w:val="center"/>
              <w:rPr>
                <w:rFonts w:ascii="Arial" w:hAnsi="Arial" w:cs="Arial"/>
                <w:b/>
                <w:sz w:val="24"/>
                <w:szCs w:val="24"/>
              </w:rPr>
            </w:pPr>
            <w:r w:rsidRPr="00B41DB0">
              <w:rPr>
                <w:rFonts w:ascii="Arial" w:hAnsi="Arial" w:cs="Arial"/>
                <w:b/>
                <w:sz w:val="24"/>
                <w:szCs w:val="24"/>
              </w:rPr>
              <w:t>Подпрограмма I</w:t>
            </w:r>
            <w:r w:rsidRPr="00B41DB0">
              <w:rPr>
                <w:rFonts w:ascii="Arial" w:hAnsi="Arial" w:cs="Arial"/>
                <w:b/>
                <w:sz w:val="24"/>
                <w:szCs w:val="24"/>
                <w:lang w:val="en-US"/>
              </w:rPr>
              <w:t>II</w:t>
            </w:r>
            <w:r w:rsidRPr="00B41DB0">
              <w:rPr>
                <w:rFonts w:ascii="Arial" w:hAnsi="Arial" w:cs="Arial"/>
                <w:b/>
                <w:sz w:val="24"/>
                <w:szCs w:val="24"/>
              </w:rPr>
              <w:t xml:space="preserve"> «Развитие малого и среднего предпринимательства»</w:t>
            </w:r>
          </w:p>
        </w:tc>
      </w:tr>
      <w:tr w:rsidR="00B9212B" w:rsidRPr="00B41DB0" w:rsidTr="00526A65">
        <w:trPr>
          <w:trHeight w:val="250"/>
        </w:trPr>
        <w:tc>
          <w:tcPr>
            <w:tcW w:w="738" w:type="dxa"/>
            <w:gridSpan w:val="2"/>
          </w:tcPr>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r w:rsidRPr="00B41DB0">
              <w:rPr>
                <w:rFonts w:ascii="Arial" w:hAnsi="Arial" w:cs="Arial"/>
                <w:b/>
                <w:sz w:val="24"/>
                <w:szCs w:val="24"/>
              </w:rPr>
              <w:t>1</w:t>
            </w:r>
          </w:p>
        </w:tc>
        <w:tc>
          <w:tcPr>
            <w:tcW w:w="3515" w:type="dxa"/>
          </w:tcPr>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r w:rsidRPr="00B41DB0">
              <w:rPr>
                <w:rFonts w:ascii="Arial" w:hAnsi="Arial" w:cs="Arial"/>
                <w:b/>
                <w:sz w:val="24"/>
                <w:szCs w:val="24"/>
              </w:rPr>
              <w:t>Показатель 1</w:t>
            </w:r>
            <w:r w:rsidRPr="00B41DB0">
              <w:rPr>
                <w:rFonts w:ascii="Arial" w:hAnsi="Arial" w:cs="Arial"/>
                <w:b/>
                <w:sz w:val="24"/>
                <w:szCs w:val="24"/>
              </w:rPr>
              <w:br/>
              <w:t xml:space="preserve">Доля среднесписочной численности работников (без внешних совместителей) малых предприятий в среднесписочной численности работников (без внешних </w:t>
            </w:r>
            <w:r w:rsidRPr="00B41DB0">
              <w:rPr>
                <w:rFonts w:ascii="Arial" w:hAnsi="Arial" w:cs="Arial"/>
                <w:b/>
                <w:sz w:val="24"/>
                <w:szCs w:val="24"/>
              </w:rPr>
              <w:lastRenderedPageBreak/>
              <w:t>совместителей) всех предприятий и организаций</w:t>
            </w:r>
          </w:p>
        </w:tc>
        <w:tc>
          <w:tcPr>
            <w:tcW w:w="1417" w:type="dxa"/>
          </w:tcPr>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r w:rsidRPr="00B41DB0">
              <w:rPr>
                <w:rFonts w:ascii="Arial" w:hAnsi="Arial" w:cs="Arial"/>
                <w:b/>
                <w:sz w:val="24"/>
                <w:szCs w:val="24"/>
              </w:rPr>
              <w:lastRenderedPageBreak/>
              <w:br/>
            </w:r>
          </w:p>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r w:rsidRPr="00B41DB0">
              <w:rPr>
                <w:rFonts w:ascii="Arial" w:hAnsi="Arial" w:cs="Arial"/>
                <w:b/>
                <w:sz w:val="24"/>
                <w:szCs w:val="24"/>
              </w:rPr>
              <w:t>процент</w:t>
            </w:r>
          </w:p>
        </w:tc>
        <w:tc>
          <w:tcPr>
            <w:tcW w:w="5387" w:type="dxa"/>
          </w:tcPr>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p>
          <w:p w:rsidR="00B9212B" w:rsidRPr="00B41DB0" w:rsidRDefault="00B41DB0" w:rsidP="004C65B2">
            <w:pPr>
              <w:widowControl w:val="0"/>
              <w:autoSpaceDE w:val="0"/>
              <w:autoSpaceDN w:val="0"/>
              <w:adjustRightInd w:val="0"/>
              <w:spacing w:after="0" w:line="240" w:lineRule="auto"/>
              <w:ind w:right="114"/>
              <w:jc w:val="center"/>
              <w:rPr>
                <w:rFonts w:ascii="Arial" w:hAnsi="Arial" w:cs="Arial"/>
                <w:b/>
                <w:sz w:val="24"/>
                <w:szCs w:val="24"/>
              </w:rPr>
            </w:pPr>
            <m:oMathPara>
              <m:oMath>
                <m:r>
                  <m:rPr>
                    <m:sty m:val="b"/>
                  </m:rPr>
                  <w:rPr>
                    <w:rFonts w:ascii="Cambria Math" w:hAnsi="Cambria Math" w:cs="Arial"/>
                    <w:sz w:val="24"/>
                    <w:szCs w:val="24"/>
                  </w:rPr>
                  <m:t>Д</m:t>
                </m:r>
                <m:m>
                  <m:mPr>
                    <m:mcs>
                      <m:mc>
                        <m:mcPr>
                          <m:count m:val="1"/>
                          <m:mcJc m:val="center"/>
                        </m:mcPr>
                      </m:mc>
                    </m:mcs>
                    <m:ctrlPr>
                      <w:rPr>
                        <w:rFonts w:ascii="Cambria Math" w:hAnsi="Cambria Math" w:cs="Arial"/>
                        <w:b/>
                        <w:sz w:val="24"/>
                        <w:szCs w:val="24"/>
                      </w:rPr>
                    </m:ctrlPr>
                  </m:mPr>
                  <m:mr>
                    <m:e>
                      <m:r>
                        <m:rPr>
                          <m:sty m:val="b"/>
                        </m:rPr>
                        <w:rPr>
                          <w:rFonts w:ascii="Cambria Math" w:hAnsi="Cambria Math" w:cs="Arial"/>
                          <w:sz w:val="24"/>
                          <w:szCs w:val="24"/>
                        </w:rPr>
                        <m:t>сспч</m:t>
                      </m:r>
                    </m:e>
                  </m:mr>
                  <m:mr>
                    <m:e>
                      <m:r>
                        <m:rPr>
                          <m:sty m:val="b"/>
                        </m:rPr>
                        <w:rPr>
                          <w:rFonts w:ascii="Cambria Math" w:hAnsi="Cambria Math" w:cs="Arial"/>
                          <w:sz w:val="24"/>
                          <w:szCs w:val="24"/>
                        </w:rPr>
                        <m:t>мп+ср</m:t>
                      </m:r>
                    </m:e>
                  </m:mr>
                </m:m>
                <m:r>
                  <m:rPr>
                    <m:sty m:val="b"/>
                  </m:rPr>
                  <w:rPr>
                    <w:rFonts w:ascii="Cambria Math" w:hAnsi="Cambria Math" w:cs="Arial"/>
                    <w:sz w:val="24"/>
                    <w:szCs w:val="24"/>
                  </w:rPr>
                  <m:t>=</m:t>
                </m:r>
                <m:f>
                  <m:fPr>
                    <m:ctrlPr>
                      <w:rPr>
                        <w:rFonts w:ascii="Cambria Math" w:hAnsi="Cambria Math" w:cs="Arial"/>
                        <w:b/>
                        <w:sz w:val="24"/>
                        <w:szCs w:val="24"/>
                      </w:rPr>
                    </m:ctrlPr>
                  </m:fPr>
                  <m:num>
                    <m:r>
                      <m:rPr>
                        <m:sty m:val="b"/>
                      </m:rPr>
                      <w:rPr>
                        <w:rFonts w:ascii="Cambria Math" w:hAnsi="Cambria Math" w:cs="Arial"/>
                        <w:sz w:val="24"/>
                        <w:szCs w:val="24"/>
                      </w:rPr>
                      <m:t>Ч</m:t>
                    </m:r>
                    <m:m>
                      <m:mPr>
                        <m:mcs>
                          <m:mc>
                            <m:mcPr>
                              <m:count m:val="1"/>
                              <m:mcJc m:val="center"/>
                            </m:mcPr>
                          </m:mc>
                        </m:mcs>
                        <m:ctrlPr>
                          <w:rPr>
                            <w:rFonts w:ascii="Cambria Math" w:hAnsi="Cambria Math" w:cs="Arial"/>
                            <w:b/>
                            <w:sz w:val="24"/>
                            <w:szCs w:val="24"/>
                          </w:rPr>
                        </m:ctrlPr>
                      </m:mPr>
                      <m:mr>
                        <m:e>
                          <m:r>
                            <m:rPr>
                              <m:sty m:val="b"/>
                            </m:rPr>
                            <w:rPr>
                              <w:rFonts w:ascii="Cambria Math" w:hAnsi="Cambria Math" w:cs="Arial"/>
                              <w:sz w:val="24"/>
                              <w:szCs w:val="24"/>
                            </w:rPr>
                            <m:t>ссп</m:t>
                          </m:r>
                        </m:e>
                      </m:mr>
                      <m:mr>
                        <m:e>
                          <m:r>
                            <m:rPr>
                              <m:sty m:val="b"/>
                            </m:rPr>
                            <w:rPr>
                              <w:rFonts w:ascii="Cambria Math" w:hAnsi="Cambria Math" w:cs="Arial"/>
                              <w:sz w:val="24"/>
                              <w:szCs w:val="24"/>
                            </w:rPr>
                            <m:t>мп+ср</m:t>
                          </m:r>
                        </m:e>
                      </m:mr>
                    </m:m>
                  </m:num>
                  <m:den>
                    <m:r>
                      <m:rPr>
                        <m:sty m:val="b"/>
                      </m:rPr>
                      <w:rPr>
                        <w:rFonts w:ascii="Cambria Math" w:hAnsi="Cambria Math" w:cs="Arial"/>
                        <w:sz w:val="24"/>
                        <w:szCs w:val="24"/>
                      </w:rPr>
                      <m:t>Ч</m:t>
                    </m:r>
                    <m:m>
                      <m:mPr>
                        <m:mcs>
                          <m:mc>
                            <m:mcPr>
                              <m:count m:val="1"/>
                              <m:mcJc m:val="center"/>
                            </m:mcPr>
                          </m:mc>
                        </m:mcs>
                        <m:ctrlPr>
                          <w:rPr>
                            <w:rFonts w:ascii="Cambria Math" w:hAnsi="Cambria Math" w:cs="Arial"/>
                            <w:b/>
                            <w:sz w:val="24"/>
                            <w:szCs w:val="24"/>
                          </w:rPr>
                        </m:ctrlPr>
                      </m:mPr>
                      <m:mr>
                        <m:e>
                          <m:r>
                            <m:rPr>
                              <m:sty m:val="b"/>
                            </m:rPr>
                            <w:rPr>
                              <w:rFonts w:ascii="Cambria Math" w:hAnsi="Cambria Math" w:cs="Arial"/>
                              <w:sz w:val="24"/>
                              <w:szCs w:val="24"/>
                            </w:rPr>
                            <m:t>ссп</m:t>
                          </m:r>
                        </m:e>
                      </m:mr>
                      <m:mr>
                        <m:e>
                          <m:r>
                            <m:rPr>
                              <m:sty m:val="b"/>
                            </m:rPr>
                            <w:rPr>
                              <w:rFonts w:ascii="Cambria Math" w:hAnsi="Cambria Math" w:cs="Arial"/>
                              <w:sz w:val="24"/>
                              <w:szCs w:val="24"/>
                            </w:rPr>
                            <m:t>ср</m:t>
                          </m:r>
                        </m:e>
                      </m:mr>
                    </m:m>
                    <m:r>
                      <m:rPr>
                        <m:sty m:val="b"/>
                      </m:rPr>
                      <w:rPr>
                        <w:rFonts w:ascii="Cambria Math" w:hAnsi="Cambria Math" w:cs="Arial"/>
                        <w:sz w:val="24"/>
                        <w:szCs w:val="24"/>
                      </w:rPr>
                      <m:t xml:space="preserve"> +Ч</m:t>
                    </m:r>
                    <m:m>
                      <m:mPr>
                        <m:mcs>
                          <m:mc>
                            <m:mcPr>
                              <m:count m:val="1"/>
                              <m:mcJc m:val="center"/>
                            </m:mcPr>
                          </m:mc>
                        </m:mcs>
                        <m:ctrlPr>
                          <w:rPr>
                            <w:rFonts w:ascii="Cambria Math" w:hAnsi="Cambria Math" w:cs="Arial"/>
                            <w:b/>
                            <w:sz w:val="24"/>
                            <w:szCs w:val="24"/>
                          </w:rPr>
                        </m:ctrlPr>
                      </m:mPr>
                      <m:mr>
                        <m:e>
                          <m:r>
                            <m:rPr>
                              <m:sty m:val="b"/>
                            </m:rPr>
                            <w:rPr>
                              <w:rFonts w:ascii="Cambria Math" w:hAnsi="Cambria Math" w:cs="Arial"/>
                              <w:sz w:val="24"/>
                              <w:szCs w:val="24"/>
                            </w:rPr>
                            <m:t>ссп</m:t>
                          </m:r>
                        </m:e>
                      </m:mr>
                      <m:mr>
                        <m:e>
                          <m:r>
                            <m:rPr>
                              <m:sty m:val="b"/>
                            </m:rPr>
                            <w:rPr>
                              <w:rFonts w:ascii="Cambria Math" w:hAnsi="Cambria Math" w:cs="Arial"/>
                              <w:sz w:val="24"/>
                              <w:szCs w:val="24"/>
                            </w:rPr>
                            <m:t>мп</m:t>
                          </m:r>
                        </m:e>
                      </m:mr>
                    </m:m>
                    <m:r>
                      <m:rPr>
                        <m:sty m:val="b"/>
                      </m:rPr>
                      <w:rPr>
                        <w:rFonts w:ascii="Cambria Math" w:hAnsi="Cambria Math" w:cs="Arial"/>
                        <w:sz w:val="24"/>
                        <w:szCs w:val="24"/>
                      </w:rPr>
                      <m:t xml:space="preserve"> </m:t>
                    </m:r>
                  </m:den>
                </m:f>
                <m:r>
                  <m:rPr>
                    <m:sty m:val="b"/>
                  </m:rPr>
                  <w:rPr>
                    <w:rFonts w:ascii="Cambria Math" w:hAnsi="Cambria Math" w:cs="Arial"/>
                    <w:sz w:val="24"/>
                    <w:szCs w:val="24"/>
                  </w:rPr>
                  <m:t>×10</m:t>
                </m:r>
                <m:r>
                  <m:rPr>
                    <m:sty m:val="b"/>
                  </m:rPr>
                  <w:rPr>
                    <w:rFonts w:ascii="Cambria Math" w:hAnsi="Cambria Math" w:cs="Arial"/>
                    <w:sz w:val="24"/>
                    <w:szCs w:val="24"/>
                  </w:rPr>
                  <m:t>0</m:t>
                </m:r>
                <m:r>
                  <m:rPr>
                    <m:sty m:val="b"/>
                  </m:rPr>
                  <w:rPr>
                    <w:rFonts w:ascii="Cambria Math" w:hAnsi="Cambria Math" w:cs="Arial"/>
                    <w:sz w:val="24"/>
                    <w:szCs w:val="24"/>
                  </w:rPr>
                  <w:br/>
                </m:r>
              </m:oMath>
            </m:oMathPara>
          </w:p>
          <w:p w:rsidR="00B9212B" w:rsidRPr="00B41DB0" w:rsidRDefault="00B41DB0" w:rsidP="004C65B2">
            <w:pPr>
              <w:widowControl w:val="0"/>
              <w:autoSpaceDE w:val="0"/>
              <w:autoSpaceDN w:val="0"/>
              <w:adjustRightInd w:val="0"/>
              <w:spacing w:after="0" w:line="240" w:lineRule="auto"/>
              <w:ind w:right="114"/>
              <w:jc w:val="center"/>
              <w:rPr>
                <w:rFonts w:ascii="Arial" w:hAnsi="Arial" w:cs="Arial"/>
                <w:b/>
                <w:sz w:val="24"/>
                <w:szCs w:val="24"/>
              </w:rPr>
            </w:pPr>
            <m:oMath>
              <m:r>
                <m:rPr>
                  <m:sty m:val="b"/>
                </m:rPr>
                <w:rPr>
                  <w:rFonts w:ascii="Cambria Math" w:hAnsi="Cambria Math" w:cs="Arial"/>
                  <w:sz w:val="24"/>
                  <w:szCs w:val="24"/>
                </w:rPr>
                <m:t>Д</m:t>
              </m:r>
              <m:m>
                <m:mPr>
                  <m:mcs>
                    <m:mc>
                      <m:mcPr>
                        <m:count m:val="1"/>
                        <m:mcJc m:val="center"/>
                      </m:mcPr>
                    </m:mc>
                  </m:mcs>
                  <m:ctrlPr>
                    <w:rPr>
                      <w:rFonts w:ascii="Cambria Math" w:hAnsi="Cambria Math" w:cs="Arial"/>
                      <w:b/>
                      <w:sz w:val="24"/>
                      <w:szCs w:val="24"/>
                    </w:rPr>
                  </m:ctrlPr>
                </m:mPr>
                <m:mr>
                  <m:e>
                    <m:r>
                      <m:rPr>
                        <m:sty m:val="b"/>
                      </m:rPr>
                      <w:rPr>
                        <w:rFonts w:ascii="Cambria Math" w:hAnsi="Cambria Math" w:cs="Arial"/>
                        <w:sz w:val="24"/>
                        <w:szCs w:val="24"/>
                      </w:rPr>
                      <m:t>сспч</m:t>
                    </m:r>
                  </m:e>
                </m:mr>
                <m:mr>
                  <m:e>
                    <m:r>
                      <m:rPr>
                        <m:sty m:val="b"/>
                      </m:rPr>
                      <w:rPr>
                        <w:rFonts w:ascii="Cambria Math" w:hAnsi="Cambria Math" w:cs="Arial"/>
                        <w:sz w:val="24"/>
                        <w:szCs w:val="24"/>
                      </w:rPr>
                      <m:t>мп+ср</m:t>
                    </m:r>
                  </m:e>
                </m:mr>
              </m:m>
            </m:oMath>
            <w:r w:rsidR="00B9212B" w:rsidRPr="00B41DB0">
              <w:rPr>
                <w:rFonts w:ascii="Arial" w:hAnsi="Arial" w:cs="Arial"/>
                <w:b/>
                <w:sz w:val="24"/>
                <w:szCs w:val="24"/>
              </w:rPr>
              <w:t xml:space="preserve"> – доля среднесписочной численности работников (без внешних совместителей) малых и средних </w:t>
            </w:r>
            <w:r w:rsidR="00B9212B" w:rsidRPr="00B41DB0">
              <w:rPr>
                <w:rFonts w:ascii="Arial" w:hAnsi="Arial" w:cs="Arial"/>
                <w:b/>
                <w:sz w:val="24"/>
                <w:szCs w:val="24"/>
              </w:rPr>
              <w:lastRenderedPageBreak/>
              <w:t>предприятий в среднесписочной численности работников (без внешних совместителей) всех предприятий и организаций, процент;</w:t>
            </w:r>
          </w:p>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p>
          <w:p w:rsidR="00B9212B" w:rsidRPr="00B41DB0" w:rsidRDefault="00B41DB0" w:rsidP="004C65B2">
            <w:pPr>
              <w:widowControl w:val="0"/>
              <w:autoSpaceDE w:val="0"/>
              <w:autoSpaceDN w:val="0"/>
              <w:adjustRightInd w:val="0"/>
              <w:spacing w:after="0" w:line="240" w:lineRule="auto"/>
              <w:ind w:right="114"/>
              <w:jc w:val="center"/>
              <w:rPr>
                <w:rFonts w:ascii="Arial" w:hAnsi="Arial" w:cs="Arial"/>
                <w:b/>
                <w:sz w:val="24"/>
                <w:szCs w:val="24"/>
              </w:rPr>
            </w:pPr>
            <m:oMath>
              <m:r>
                <m:rPr>
                  <m:sty m:val="b"/>
                </m:rPr>
                <w:rPr>
                  <w:rFonts w:ascii="Cambria Math" w:hAnsi="Cambria Math" w:cs="Arial"/>
                  <w:sz w:val="24"/>
                  <w:szCs w:val="24"/>
                </w:rPr>
                <m:t>Ч</m:t>
              </m:r>
              <m:m>
                <m:mPr>
                  <m:mcs>
                    <m:mc>
                      <m:mcPr>
                        <m:count m:val="1"/>
                        <m:mcJc m:val="center"/>
                      </m:mcPr>
                    </m:mc>
                  </m:mcs>
                  <m:ctrlPr>
                    <w:rPr>
                      <w:rFonts w:ascii="Cambria Math" w:hAnsi="Cambria Math" w:cs="Arial"/>
                      <w:b/>
                      <w:sz w:val="24"/>
                      <w:szCs w:val="24"/>
                    </w:rPr>
                  </m:ctrlPr>
                </m:mPr>
                <m:mr>
                  <m:e>
                    <m:r>
                      <m:rPr>
                        <m:sty m:val="b"/>
                      </m:rPr>
                      <w:rPr>
                        <w:rFonts w:ascii="Cambria Math" w:hAnsi="Cambria Math" w:cs="Arial"/>
                        <w:sz w:val="24"/>
                        <w:szCs w:val="24"/>
                      </w:rPr>
                      <m:t>ссп</m:t>
                    </m:r>
                  </m:e>
                </m:mr>
                <m:mr>
                  <m:e>
                    <m:r>
                      <m:rPr>
                        <m:sty m:val="b"/>
                      </m:rPr>
                      <w:rPr>
                        <w:rFonts w:ascii="Cambria Math" w:hAnsi="Cambria Math" w:cs="Arial"/>
                        <w:sz w:val="24"/>
                        <w:szCs w:val="24"/>
                      </w:rPr>
                      <m:t>мп+ср</m:t>
                    </m:r>
                  </m:e>
                </m:mr>
              </m:m>
            </m:oMath>
            <w:r w:rsidR="00B9212B" w:rsidRPr="00B41DB0">
              <w:rPr>
                <w:rFonts w:ascii="Arial" w:hAnsi="Arial" w:cs="Arial"/>
                <w:b/>
                <w:sz w:val="24"/>
                <w:szCs w:val="24"/>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p>
          <w:p w:rsidR="00B9212B" w:rsidRPr="00B41DB0" w:rsidRDefault="00B41DB0" w:rsidP="004C65B2">
            <w:pPr>
              <w:widowControl w:val="0"/>
              <w:autoSpaceDE w:val="0"/>
              <w:autoSpaceDN w:val="0"/>
              <w:adjustRightInd w:val="0"/>
              <w:spacing w:after="0" w:line="240" w:lineRule="auto"/>
              <w:ind w:right="114"/>
              <w:jc w:val="center"/>
              <w:rPr>
                <w:rFonts w:ascii="Arial" w:hAnsi="Arial" w:cs="Arial"/>
                <w:b/>
                <w:sz w:val="24"/>
                <w:szCs w:val="24"/>
              </w:rPr>
            </w:pPr>
            <m:oMath>
              <m:r>
                <m:rPr>
                  <m:sty m:val="b"/>
                </m:rPr>
                <w:rPr>
                  <w:rFonts w:ascii="Cambria Math" w:hAnsi="Cambria Math" w:cs="Arial"/>
                  <w:sz w:val="24"/>
                  <w:szCs w:val="24"/>
                </w:rPr>
                <m:t>Ч</m:t>
              </m:r>
              <m:m>
                <m:mPr>
                  <m:mcs>
                    <m:mc>
                      <m:mcPr>
                        <m:count m:val="1"/>
                        <m:mcJc m:val="center"/>
                      </m:mcPr>
                    </m:mc>
                  </m:mcs>
                  <m:ctrlPr>
                    <w:rPr>
                      <w:rFonts w:ascii="Cambria Math" w:hAnsi="Cambria Math" w:cs="Arial"/>
                      <w:b/>
                      <w:sz w:val="24"/>
                      <w:szCs w:val="24"/>
                    </w:rPr>
                  </m:ctrlPr>
                </m:mPr>
                <m:mr>
                  <m:e>
                    <m:r>
                      <m:rPr>
                        <m:sty m:val="b"/>
                      </m:rPr>
                      <w:rPr>
                        <w:rFonts w:ascii="Cambria Math" w:hAnsi="Cambria Math" w:cs="Arial"/>
                        <w:sz w:val="24"/>
                        <w:szCs w:val="24"/>
                      </w:rPr>
                      <m:t>ссп</m:t>
                    </m:r>
                  </m:e>
                </m:mr>
                <m:mr>
                  <m:e>
                    <m:r>
                      <m:rPr>
                        <m:sty m:val="b"/>
                      </m:rPr>
                      <w:rPr>
                        <w:rFonts w:ascii="Cambria Math" w:hAnsi="Cambria Math" w:cs="Arial"/>
                        <w:sz w:val="24"/>
                        <w:szCs w:val="24"/>
                      </w:rPr>
                      <m:t>ср</m:t>
                    </m:r>
                  </m:e>
                </m:mr>
              </m:m>
            </m:oMath>
            <w:r w:rsidR="00B9212B" w:rsidRPr="00B41DB0">
              <w:rPr>
                <w:rFonts w:ascii="Arial" w:hAnsi="Arial" w:cs="Arial"/>
                <w:b/>
                <w:sz w:val="24"/>
                <w:szCs w:val="24"/>
              </w:rPr>
              <w:t xml:space="preserve"> </w:t>
            </w:r>
            <w:proofErr w:type="gramStart"/>
            <w:r w:rsidR="00B9212B" w:rsidRPr="00B41DB0">
              <w:rPr>
                <w:rFonts w:ascii="Arial" w:hAnsi="Arial" w:cs="Arial"/>
                <w:b/>
                <w:sz w:val="24"/>
                <w:szCs w:val="24"/>
              </w:rPr>
              <w:t>–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roofErr w:type="gramEnd"/>
          </w:p>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p>
          <w:p w:rsidR="00B9212B" w:rsidRPr="00B41DB0" w:rsidRDefault="00B41DB0" w:rsidP="004C65B2">
            <w:pPr>
              <w:widowControl w:val="0"/>
              <w:autoSpaceDE w:val="0"/>
              <w:autoSpaceDN w:val="0"/>
              <w:adjustRightInd w:val="0"/>
              <w:spacing w:after="0" w:line="240" w:lineRule="auto"/>
              <w:ind w:right="114"/>
              <w:jc w:val="center"/>
              <w:rPr>
                <w:rFonts w:ascii="Arial" w:hAnsi="Arial" w:cs="Arial"/>
                <w:b/>
                <w:sz w:val="24"/>
                <w:szCs w:val="24"/>
              </w:rPr>
            </w:pPr>
            <m:oMath>
              <m:r>
                <m:rPr>
                  <m:sty m:val="b"/>
                </m:rPr>
                <w:rPr>
                  <w:rFonts w:ascii="Cambria Math" w:hAnsi="Cambria Math" w:cs="Arial"/>
                  <w:sz w:val="24"/>
                  <w:szCs w:val="24"/>
                </w:rPr>
                <m:t>Ч</m:t>
              </m:r>
              <m:m>
                <m:mPr>
                  <m:mcs>
                    <m:mc>
                      <m:mcPr>
                        <m:count m:val="1"/>
                        <m:mcJc m:val="center"/>
                      </m:mcPr>
                    </m:mc>
                  </m:mcs>
                  <m:ctrlPr>
                    <w:rPr>
                      <w:rFonts w:ascii="Cambria Math" w:hAnsi="Cambria Math" w:cs="Arial"/>
                      <w:b/>
                      <w:sz w:val="24"/>
                      <w:szCs w:val="24"/>
                    </w:rPr>
                  </m:ctrlPr>
                </m:mPr>
                <m:mr>
                  <m:e>
                    <m:r>
                      <m:rPr>
                        <m:sty m:val="b"/>
                      </m:rPr>
                      <w:rPr>
                        <w:rFonts w:ascii="Cambria Math" w:hAnsi="Cambria Math" w:cs="Arial"/>
                        <w:sz w:val="24"/>
                        <w:szCs w:val="24"/>
                      </w:rPr>
                      <m:t>ссп</m:t>
                    </m:r>
                  </m:e>
                </m:mr>
                <m:mr>
                  <m:e>
                    <m:r>
                      <m:rPr>
                        <m:sty m:val="b"/>
                      </m:rPr>
                      <w:rPr>
                        <w:rFonts w:ascii="Cambria Math" w:hAnsi="Cambria Math" w:cs="Arial"/>
                        <w:sz w:val="24"/>
                        <w:szCs w:val="24"/>
                      </w:rPr>
                      <m:t>мп</m:t>
                    </m:r>
                  </m:e>
                </m:mr>
              </m:m>
            </m:oMath>
            <w:r w:rsidR="00B9212B" w:rsidRPr="00B41DB0">
              <w:rPr>
                <w:rFonts w:ascii="Arial" w:hAnsi="Arial" w:cs="Arial"/>
                <w:b/>
                <w:sz w:val="24"/>
                <w:szCs w:val="24"/>
              </w:rPr>
              <w:t xml:space="preserve"> – среднесписочная численность работников (без внешних совместителей) малых предприятий (включая микропредприятия), человек</w:t>
            </w:r>
          </w:p>
        </w:tc>
        <w:tc>
          <w:tcPr>
            <w:tcW w:w="3685" w:type="dxa"/>
          </w:tcPr>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r w:rsidRPr="00B41DB0">
              <w:rPr>
                <w:rFonts w:ascii="Arial" w:hAnsi="Arial" w:cs="Arial"/>
                <w:b/>
                <w:sz w:val="24"/>
                <w:szCs w:val="24"/>
              </w:rPr>
              <w:lastRenderedPageBreak/>
              <w:t xml:space="preserve">Единый реестр субъектов малого и среднего предпринимательства Федеральной налоговой службы России; </w:t>
            </w:r>
          </w:p>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r w:rsidRPr="00B41DB0">
              <w:rPr>
                <w:rFonts w:ascii="Arial" w:hAnsi="Arial" w:cs="Arial"/>
                <w:b/>
                <w:sz w:val="24"/>
                <w:szCs w:val="24"/>
              </w:rPr>
              <w:t>Федеральное статистическое наблюдение по формам</w:t>
            </w:r>
            <w:r w:rsidRPr="00B41DB0">
              <w:rPr>
                <w:rFonts w:ascii="Arial" w:hAnsi="Arial" w:cs="Arial"/>
                <w:b/>
                <w:sz w:val="24"/>
                <w:szCs w:val="24"/>
              </w:rPr>
              <w:br/>
              <w:t xml:space="preserve">- № П-4 «Сведения о </w:t>
            </w:r>
            <w:r w:rsidRPr="00B41DB0">
              <w:rPr>
                <w:rFonts w:ascii="Arial" w:hAnsi="Arial" w:cs="Arial"/>
                <w:b/>
                <w:sz w:val="24"/>
                <w:szCs w:val="24"/>
              </w:rPr>
              <w:lastRenderedPageBreak/>
              <w:t xml:space="preserve">численности и заработной плате работников» </w:t>
            </w:r>
            <w:r w:rsidRPr="00B41DB0">
              <w:rPr>
                <w:rFonts w:ascii="Arial" w:hAnsi="Arial" w:cs="Arial"/>
                <w:b/>
                <w:sz w:val="24"/>
                <w:szCs w:val="24"/>
              </w:rPr>
              <w:br/>
              <w:t xml:space="preserve">- № 1-Т «Сведения о численности и заработной плате работников»  </w:t>
            </w:r>
          </w:p>
        </w:tc>
      </w:tr>
      <w:tr w:rsidR="00B9212B" w:rsidRPr="00B41DB0" w:rsidTr="00526A65">
        <w:trPr>
          <w:trHeight w:val="332"/>
        </w:trPr>
        <w:tc>
          <w:tcPr>
            <w:tcW w:w="738" w:type="dxa"/>
            <w:gridSpan w:val="2"/>
          </w:tcPr>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r w:rsidRPr="00B41DB0">
              <w:rPr>
                <w:rFonts w:ascii="Arial" w:hAnsi="Arial" w:cs="Arial"/>
                <w:b/>
                <w:sz w:val="24"/>
                <w:szCs w:val="24"/>
              </w:rPr>
              <w:lastRenderedPageBreak/>
              <w:t>2</w:t>
            </w:r>
          </w:p>
        </w:tc>
        <w:tc>
          <w:tcPr>
            <w:tcW w:w="3515" w:type="dxa"/>
          </w:tcPr>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r w:rsidRPr="00B41DB0">
              <w:rPr>
                <w:rFonts w:ascii="Arial" w:hAnsi="Arial" w:cs="Arial"/>
                <w:b/>
                <w:sz w:val="24"/>
                <w:szCs w:val="24"/>
              </w:rPr>
              <w:t>Показатель 2</w:t>
            </w:r>
          </w:p>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r w:rsidRPr="00B41DB0">
              <w:rPr>
                <w:rFonts w:ascii="Arial" w:hAnsi="Arial" w:cs="Arial"/>
                <w:b/>
                <w:sz w:val="24"/>
                <w:szCs w:val="24"/>
              </w:rPr>
              <w:t>Число субъектов МСП в расчете на 10 тыс. человек населения</w:t>
            </w:r>
          </w:p>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p>
        </w:tc>
        <w:tc>
          <w:tcPr>
            <w:tcW w:w="1417" w:type="dxa"/>
          </w:tcPr>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r w:rsidRPr="00B41DB0">
              <w:rPr>
                <w:rFonts w:ascii="Arial" w:hAnsi="Arial" w:cs="Arial"/>
                <w:b/>
                <w:sz w:val="24"/>
                <w:szCs w:val="24"/>
              </w:rPr>
              <w:t>единиц</w:t>
            </w:r>
          </w:p>
        </w:tc>
        <w:tc>
          <w:tcPr>
            <w:tcW w:w="5387" w:type="dxa"/>
          </w:tcPr>
          <w:p w:rsidR="00B9212B" w:rsidRPr="00B41DB0" w:rsidRDefault="00B41DB0" w:rsidP="004C65B2">
            <w:pPr>
              <w:widowControl w:val="0"/>
              <w:autoSpaceDE w:val="0"/>
              <w:autoSpaceDN w:val="0"/>
              <w:adjustRightInd w:val="0"/>
              <w:spacing w:after="0" w:line="240" w:lineRule="auto"/>
              <w:ind w:right="114"/>
              <w:jc w:val="center"/>
              <w:rPr>
                <w:rFonts w:ascii="Arial" w:hAnsi="Arial" w:cs="Arial"/>
                <w:b/>
                <w:sz w:val="24"/>
                <w:szCs w:val="24"/>
              </w:rPr>
            </w:pPr>
            <m:oMathPara>
              <m:oMath>
                <m:r>
                  <m:rPr>
                    <m:sty m:val="b"/>
                  </m:rPr>
                  <w:rPr>
                    <w:rFonts w:ascii="Cambria Math" w:hAnsi="Cambria Math" w:cs="Arial"/>
                    <w:sz w:val="24"/>
                    <w:szCs w:val="24"/>
                  </w:rPr>
                  <m:t>Ч</m:t>
                </m:r>
                <m:m>
                  <m:mPr>
                    <m:mcs>
                      <m:mc>
                        <m:mcPr>
                          <m:count m:val="1"/>
                          <m:mcJc m:val="center"/>
                        </m:mcPr>
                      </m:mc>
                    </m:mcs>
                    <m:ctrlPr>
                      <w:rPr>
                        <w:rFonts w:ascii="Cambria Math" w:hAnsi="Cambria Math" w:cs="Arial"/>
                        <w:b/>
                        <w:sz w:val="24"/>
                        <w:szCs w:val="24"/>
                      </w:rPr>
                    </m:ctrlPr>
                  </m:mPr>
                  <m:mr>
                    <m:e>
                      <m:r>
                        <m:rPr>
                          <m:sty m:val="b"/>
                        </m:rPr>
                        <w:rPr>
                          <w:rFonts w:ascii="Cambria Math" w:hAnsi="Cambria Math" w:cs="Arial"/>
                          <w:sz w:val="24"/>
                          <w:szCs w:val="24"/>
                        </w:rPr>
                        <m:t>смсп</m:t>
                      </m:r>
                    </m:e>
                  </m:mr>
                  <m:mr>
                    <m:e>
                      <m:r>
                        <m:rPr>
                          <m:sty m:val="b"/>
                        </m:rPr>
                        <w:rPr>
                          <w:rFonts w:ascii="Cambria Math" w:hAnsi="Cambria Math" w:cs="Arial"/>
                          <w:sz w:val="24"/>
                          <w:szCs w:val="24"/>
                        </w:rPr>
                        <m:t>10000</m:t>
                      </m:r>
                    </m:e>
                  </m:mr>
                </m:m>
                <m:r>
                  <m:rPr>
                    <m:sty m:val="b"/>
                  </m:rPr>
                  <w:rPr>
                    <w:rFonts w:ascii="Cambria Math" w:hAnsi="Cambria Math" w:cs="Arial"/>
                    <w:sz w:val="24"/>
                    <w:szCs w:val="24"/>
                  </w:rPr>
                  <m:t>=</m:t>
                </m:r>
                <m:f>
                  <m:fPr>
                    <m:ctrlPr>
                      <w:rPr>
                        <w:rFonts w:ascii="Cambria Math" w:hAnsi="Cambria Math" w:cs="Arial"/>
                        <w:b/>
                        <w:sz w:val="24"/>
                        <w:szCs w:val="24"/>
                      </w:rPr>
                    </m:ctrlPr>
                  </m:fPr>
                  <m:num>
                    <m:r>
                      <m:rPr>
                        <m:sty m:val="b"/>
                      </m:rPr>
                      <w:rPr>
                        <w:rFonts w:ascii="Cambria Math" w:hAnsi="Cambria Math" w:cs="Arial"/>
                        <w:sz w:val="24"/>
                        <w:szCs w:val="24"/>
                      </w:rPr>
                      <m:t>Чсмсп</m:t>
                    </m:r>
                  </m:num>
                  <m:den>
                    <m:r>
                      <m:rPr>
                        <m:sty m:val="b"/>
                      </m:rPr>
                      <w:rPr>
                        <w:rFonts w:ascii="Cambria Math" w:hAnsi="Cambria Math" w:cs="Arial"/>
                        <w:sz w:val="24"/>
                        <w:szCs w:val="24"/>
                      </w:rPr>
                      <m:t>Чнас</m:t>
                    </m:r>
                  </m:den>
                </m:f>
                <m:r>
                  <m:rPr>
                    <m:sty m:val="b"/>
                  </m:rPr>
                  <w:rPr>
                    <w:rFonts w:ascii="Cambria Math" w:hAnsi="Cambria Math" w:cs="Arial"/>
                    <w:sz w:val="24"/>
                    <w:szCs w:val="24"/>
                  </w:rPr>
                  <m:t>×10000</m:t>
                </m:r>
              </m:oMath>
            </m:oMathPara>
          </w:p>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p>
          <w:p w:rsidR="00B9212B" w:rsidRPr="00B41DB0" w:rsidRDefault="00B41DB0" w:rsidP="004C65B2">
            <w:pPr>
              <w:widowControl w:val="0"/>
              <w:autoSpaceDE w:val="0"/>
              <w:autoSpaceDN w:val="0"/>
              <w:adjustRightInd w:val="0"/>
              <w:spacing w:after="0" w:line="240" w:lineRule="auto"/>
              <w:ind w:right="114"/>
              <w:jc w:val="center"/>
              <w:rPr>
                <w:rFonts w:ascii="Arial" w:hAnsi="Arial" w:cs="Arial"/>
                <w:b/>
                <w:sz w:val="24"/>
                <w:szCs w:val="24"/>
              </w:rPr>
            </w:pPr>
            <m:oMath>
              <m:r>
                <m:rPr>
                  <m:sty m:val="b"/>
                </m:rPr>
                <w:rPr>
                  <w:rFonts w:ascii="Cambria Math" w:hAnsi="Cambria Math" w:cs="Arial"/>
                  <w:sz w:val="24"/>
                  <w:szCs w:val="24"/>
                </w:rPr>
                <m:t>Ч</m:t>
              </m:r>
              <m:m>
                <m:mPr>
                  <m:mcs>
                    <m:mc>
                      <m:mcPr>
                        <m:count m:val="1"/>
                        <m:mcJc m:val="center"/>
                      </m:mcPr>
                    </m:mc>
                  </m:mcs>
                  <m:ctrlPr>
                    <w:rPr>
                      <w:rFonts w:ascii="Cambria Math" w:hAnsi="Cambria Math" w:cs="Arial"/>
                      <w:b/>
                      <w:sz w:val="24"/>
                      <w:szCs w:val="24"/>
                    </w:rPr>
                  </m:ctrlPr>
                </m:mPr>
                <m:mr>
                  <m:e>
                    <m:r>
                      <m:rPr>
                        <m:sty m:val="b"/>
                      </m:rPr>
                      <w:rPr>
                        <w:rFonts w:ascii="Cambria Math" w:hAnsi="Cambria Math" w:cs="Arial"/>
                        <w:sz w:val="24"/>
                        <w:szCs w:val="24"/>
                      </w:rPr>
                      <m:t>смсп</m:t>
                    </m:r>
                  </m:e>
                </m:mr>
                <m:mr>
                  <m:e>
                    <m:r>
                      <m:rPr>
                        <m:sty m:val="b"/>
                      </m:rPr>
                      <w:rPr>
                        <w:rFonts w:ascii="Cambria Math" w:hAnsi="Cambria Math" w:cs="Arial"/>
                        <w:sz w:val="24"/>
                        <w:szCs w:val="24"/>
                      </w:rPr>
                      <m:t>10000</m:t>
                    </m:r>
                  </m:e>
                </m:mr>
              </m:m>
            </m:oMath>
            <w:r w:rsidR="00B9212B" w:rsidRPr="00B41DB0">
              <w:rPr>
                <w:rFonts w:ascii="Arial" w:hAnsi="Arial" w:cs="Arial"/>
                <w:b/>
                <w:sz w:val="24"/>
                <w:szCs w:val="24"/>
              </w:rPr>
              <w:t xml:space="preserve"> - число субъектов малого и среднего предпринимательства в расчете на 10 тыс. человек населения, единиц;</w:t>
            </w:r>
          </w:p>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p>
          <w:p w:rsidR="00B9212B" w:rsidRPr="00B41DB0" w:rsidRDefault="00B41DB0" w:rsidP="004C65B2">
            <w:pPr>
              <w:widowControl w:val="0"/>
              <w:autoSpaceDE w:val="0"/>
              <w:autoSpaceDN w:val="0"/>
              <w:adjustRightInd w:val="0"/>
              <w:spacing w:after="0" w:line="240" w:lineRule="auto"/>
              <w:ind w:right="114"/>
              <w:jc w:val="center"/>
              <w:rPr>
                <w:rFonts w:ascii="Arial" w:hAnsi="Arial" w:cs="Arial"/>
                <w:b/>
                <w:sz w:val="24"/>
                <w:szCs w:val="24"/>
              </w:rPr>
            </w:pPr>
            <m:oMath>
              <m:r>
                <m:rPr>
                  <m:sty m:val="b"/>
                </m:rPr>
                <w:rPr>
                  <w:rFonts w:ascii="Cambria Math" w:hAnsi="Cambria Math" w:cs="Arial"/>
                  <w:sz w:val="24"/>
                  <w:szCs w:val="24"/>
                </w:rPr>
                <m:t>Чсмсп</m:t>
              </m:r>
            </m:oMath>
            <w:r w:rsidR="00B9212B" w:rsidRPr="00B41DB0">
              <w:rPr>
                <w:rFonts w:ascii="Arial" w:hAnsi="Arial" w:cs="Arial"/>
                <w:b/>
                <w:sz w:val="24"/>
                <w:szCs w:val="24"/>
              </w:rPr>
              <w:t xml:space="preserve"> -  число субъектов малого и среднего предпринимательства (включая микропредприятия) – юридических лиц и индивидуальных предпринимателей, </w:t>
            </w:r>
            <w:r w:rsidR="00B9212B" w:rsidRPr="00B41DB0">
              <w:rPr>
                <w:rFonts w:ascii="Arial" w:hAnsi="Arial" w:cs="Arial"/>
                <w:b/>
                <w:sz w:val="24"/>
                <w:szCs w:val="24"/>
              </w:rPr>
              <w:lastRenderedPageBreak/>
              <w:t>единиц;</w:t>
            </w:r>
          </w:p>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p>
          <w:p w:rsidR="00B9212B" w:rsidRPr="00B41DB0" w:rsidRDefault="00B41DB0" w:rsidP="004C65B2">
            <w:pPr>
              <w:widowControl w:val="0"/>
              <w:autoSpaceDE w:val="0"/>
              <w:autoSpaceDN w:val="0"/>
              <w:adjustRightInd w:val="0"/>
              <w:spacing w:after="0" w:line="240" w:lineRule="auto"/>
              <w:ind w:right="114"/>
              <w:jc w:val="center"/>
              <w:rPr>
                <w:rFonts w:ascii="Arial" w:hAnsi="Arial" w:cs="Arial"/>
                <w:b/>
                <w:sz w:val="24"/>
                <w:szCs w:val="24"/>
              </w:rPr>
            </w:pPr>
            <m:oMath>
              <m:r>
                <m:rPr>
                  <m:sty m:val="b"/>
                </m:rPr>
                <w:rPr>
                  <w:rFonts w:ascii="Cambria Math" w:hAnsi="Cambria Math" w:cs="Arial"/>
                  <w:sz w:val="24"/>
                  <w:szCs w:val="24"/>
                </w:rPr>
                <m:t>Чнас</m:t>
              </m:r>
            </m:oMath>
            <w:r w:rsidR="00B9212B" w:rsidRPr="00B41DB0">
              <w:rPr>
                <w:rFonts w:ascii="Arial" w:hAnsi="Arial" w:cs="Arial"/>
                <w:b/>
                <w:sz w:val="24"/>
                <w:szCs w:val="24"/>
              </w:rPr>
              <w:t xml:space="preserve"> – численность постоянного населения на начало следующего за </w:t>
            </w:r>
            <w:proofErr w:type="gramStart"/>
            <w:r w:rsidR="00B9212B" w:rsidRPr="00B41DB0">
              <w:rPr>
                <w:rFonts w:ascii="Arial" w:hAnsi="Arial" w:cs="Arial"/>
                <w:b/>
                <w:sz w:val="24"/>
                <w:szCs w:val="24"/>
              </w:rPr>
              <w:t>отчетным</w:t>
            </w:r>
            <w:proofErr w:type="gramEnd"/>
            <w:r w:rsidR="00B9212B" w:rsidRPr="00B41DB0">
              <w:rPr>
                <w:rFonts w:ascii="Arial" w:hAnsi="Arial" w:cs="Arial"/>
                <w:b/>
                <w:sz w:val="24"/>
                <w:szCs w:val="24"/>
              </w:rPr>
              <w:t xml:space="preserve"> года (расчетные данные территориаль</w:t>
            </w:r>
            <w:proofErr w:type="spellStart"/>
            <w:r w:rsidR="00B9212B" w:rsidRPr="00B41DB0">
              <w:rPr>
                <w:rFonts w:ascii="Arial" w:hAnsi="Arial" w:cs="Arial"/>
                <w:b/>
                <w:sz w:val="24"/>
                <w:szCs w:val="24"/>
              </w:rPr>
              <w:t>ных</w:t>
            </w:r>
            <w:proofErr w:type="spellEnd"/>
            <w:r w:rsidR="00B9212B" w:rsidRPr="00B41DB0">
              <w:rPr>
                <w:rFonts w:ascii="Arial" w:hAnsi="Arial" w:cs="Arial"/>
                <w:b/>
                <w:sz w:val="24"/>
                <w:szCs w:val="24"/>
              </w:rPr>
              <w:t xml:space="preserve"> органов Федеральной службы государственной статистики)</w:t>
            </w:r>
          </w:p>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p>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p>
        </w:tc>
        <w:tc>
          <w:tcPr>
            <w:tcW w:w="3685" w:type="dxa"/>
          </w:tcPr>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r w:rsidRPr="00B41DB0">
              <w:rPr>
                <w:rFonts w:ascii="Arial" w:hAnsi="Arial" w:cs="Arial"/>
                <w:b/>
                <w:sz w:val="24"/>
                <w:szCs w:val="24"/>
              </w:rPr>
              <w:lastRenderedPageBreak/>
              <w:t>Единый реестр субъектов малого и среднего предпринимательства Федеральной налоговой службы России;</w:t>
            </w:r>
          </w:p>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r w:rsidRPr="00B41DB0">
              <w:rPr>
                <w:rFonts w:ascii="Arial" w:hAnsi="Arial" w:cs="Arial"/>
                <w:b/>
                <w:sz w:val="24"/>
                <w:szCs w:val="24"/>
              </w:rPr>
              <w:t>Итоги Всероссийской переписи населения, ежегодные данные текущего учета населения</w:t>
            </w:r>
          </w:p>
        </w:tc>
      </w:tr>
      <w:tr w:rsidR="00B9212B" w:rsidRPr="00B41DB0" w:rsidTr="00526A65">
        <w:trPr>
          <w:trHeight w:val="332"/>
        </w:trPr>
        <w:tc>
          <w:tcPr>
            <w:tcW w:w="738" w:type="dxa"/>
            <w:gridSpan w:val="2"/>
          </w:tcPr>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r w:rsidRPr="00B41DB0">
              <w:rPr>
                <w:rFonts w:ascii="Arial" w:hAnsi="Arial" w:cs="Arial"/>
                <w:b/>
                <w:sz w:val="24"/>
                <w:szCs w:val="24"/>
              </w:rPr>
              <w:lastRenderedPageBreak/>
              <w:t>3</w:t>
            </w:r>
          </w:p>
        </w:tc>
        <w:tc>
          <w:tcPr>
            <w:tcW w:w="3515" w:type="dxa"/>
          </w:tcPr>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r w:rsidRPr="00B41DB0">
              <w:rPr>
                <w:rFonts w:ascii="Arial" w:hAnsi="Arial" w:cs="Arial"/>
                <w:b/>
                <w:sz w:val="24"/>
                <w:szCs w:val="24"/>
              </w:rPr>
              <w:t>Показатель 3</w:t>
            </w:r>
          </w:p>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r w:rsidRPr="00B41DB0">
              <w:rPr>
                <w:rFonts w:ascii="Arial" w:hAnsi="Arial" w:cs="Arial"/>
                <w:b/>
                <w:sz w:val="24"/>
                <w:szCs w:val="24"/>
              </w:rPr>
              <w:t>Малый бизнес большого региона. Прирост количества субъектов малого и среднего предпринимательства на 10 тыс. населения</w:t>
            </w:r>
          </w:p>
        </w:tc>
        <w:tc>
          <w:tcPr>
            <w:tcW w:w="1417" w:type="dxa"/>
          </w:tcPr>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r w:rsidRPr="00B41DB0">
              <w:rPr>
                <w:rFonts w:ascii="Arial" w:hAnsi="Arial" w:cs="Arial"/>
                <w:b/>
                <w:sz w:val="24"/>
                <w:szCs w:val="24"/>
              </w:rPr>
              <w:t>единиц</w:t>
            </w:r>
          </w:p>
        </w:tc>
        <w:tc>
          <w:tcPr>
            <w:tcW w:w="5387" w:type="dxa"/>
          </w:tcPr>
          <w:p w:rsidR="00B9212B" w:rsidRPr="00B41DB0" w:rsidRDefault="0047118C" w:rsidP="004C65B2">
            <w:pPr>
              <w:widowControl w:val="0"/>
              <w:autoSpaceDE w:val="0"/>
              <w:autoSpaceDN w:val="0"/>
              <w:adjustRightInd w:val="0"/>
              <w:spacing w:after="0" w:line="240" w:lineRule="auto"/>
              <w:ind w:right="114"/>
              <w:jc w:val="center"/>
              <w:rPr>
                <w:rFonts w:ascii="Arial" w:hAnsi="Arial" w:cs="Arial"/>
                <w:b/>
                <w:sz w:val="24"/>
                <w:szCs w:val="24"/>
              </w:rPr>
            </w:pPr>
            <m:oMath>
              <m:sSub>
                <m:sSubPr>
                  <m:ctrlPr>
                    <w:rPr>
                      <w:rFonts w:ascii="Cambria Math" w:hAnsi="Cambria Math" w:cs="Arial"/>
                      <w:b/>
                      <w:sz w:val="24"/>
                      <w:szCs w:val="24"/>
                    </w:rPr>
                  </m:ctrlPr>
                </m:sSubPr>
                <m:e>
                  <m:r>
                    <m:rPr>
                      <m:sty m:val="b"/>
                    </m:rPr>
                    <w:rPr>
                      <w:rFonts w:ascii="Cambria Math" w:hAnsi="Cambria Math" w:cs="Arial"/>
                      <w:sz w:val="24"/>
                      <w:szCs w:val="24"/>
                    </w:rPr>
                    <m:t>Пр</m:t>
                  </m:r>
                </m:e>
                <m:sub>
                  <m:r>
                    <m:rPr>
                      <m:sty m:val="b"/>
                    </m:rPr>
                    <w:rPr>
                      <w:rFonts w:ascii="Cambria Math" w:hAnsi="Cambria Math" w:cs="Arial"/>
                      <w:sz w:val="24"/>
                      <w:szCs w:val="24"/>
                      <w:lang w:val="en-US"/>
                    </w:rPr>
                    <m:t>k</m:t>
                  </m:r>
                </m:sub>
              </m:sSub>
              <m:r>
                <m:rPr>
                  <m:sty m:val="b"/>
                </m:rPr>
                <w:rPr>
                  <w:rFonts w:ascii="Cambria Math" w:hAnsi="Cambria Math" w:cs="Arial"/>
                  <w:sz w:val="24"/>
                  <w:szCs w:val="24"/>
                </w:rPr>
                <m:t>=</m:t>
              </m:r>
              <m:f>
                <m:fPr>
                  <m:ctrlPr>
                    <w:rPr>
                      <w:rFonts w:ascii="Cambria Math" w:hAnsi="Cambria Math" w:cs="Arial"/>
                      <w:b/>
                      <w:sz w:val="24"/>
                      <w:szCs w:val="24"/>
                    </w:rPr>
                  </m:ctrlPr>
                </m:fPr>
                <m:num>
                  <m:sSub>
                    <m:sSubPr>
                      <m:ctrlPr>
                        <w:rPr>
                          <w:rFonts w:ascii="Cambria Math" w:hAnsi="Cambria Math" w:cs="Arial"/>
                          <w:b/>
                          <w:sz w:val="24"/>
                          <w:szCs w:val="24"/>
                        </w:rPr>
                      </m:ctrlPr>
                    </m:sSubPr>
                    <m:e>
                      <m:r>
                        <m:rPr>
                          <m:sty m:val="b"/>
                        </m:rPr>
                        <w:rPr>
                          <w:rFonts w:ascii="Cambria Math" w:hAnsi="Cambria Math" w:cs="Arial"/>
                          <w:sz w:val="24"/>
                          <w:szCs w:val="24"/>
                        </w:rPr>
                        <m:t>K</m:t>
                      </m:r>
                    </m:e>
                    <m:sub>
                      <m:r>
                        <m:rPr>
                          <m:sty m:val="b"/>
                        </m:rPr>
                        <w:rPr>
                          <w:rFonts w:ascii="Cambria Math" w:hAnsi="Cambria Math" w:cs="Arial"/>
                          <w:sz w:val="24"/>
                          <w:szCs w:val="24"/>
                        </w:rPr>
                        <m:t>t</m:t>
                      </m:r>
                    </m:sub>
                  </m:sSub>
                  <m:r>
                    <m:rPr>
                      <m:sty m:val="b"/>
                    </m:rPr>
                    <w:rPr>
                      <w:rFonts w:ascii="Cambria Math" w:hAnsi="Cambria Math" w:cs="Arial"/>
                      <w:sz w:val="24"/>
                      <w:szCs w:val="24"/>
                    </w:rPr>
                    <m:t>-</m:t>
                  </m:r>
                  <m:sSub>
                    <m:sSubPr>
                      <m:ctrlPr>
                        <w:rPr>
                          <w:rFonts w:ascii="Cambria Math" w:hAnsi="Cambria Math" w:cs="Arial"/>
                          <w:b/>
                          <w:sz w:val="24"/>
                          <w:szCs w:val="24"/>
                        </w:rPr>
                      </m:ctrlPr>
                    </m:sSubPr>
                    <m:e>
                      <m:r>
                        <m:rPr>
                          <m:sty m:val="b"/>
                        </m:rPr>
                        <w:rPr>
                          <w:rFonts w:ascii="Cambria Math" w:hAnsi="Cambria Math" w:cs="Arial"/>
                          <w:sz w:val="24"/>
                          <w:szCs w:val="24"/>
                        </w:rPr>
                        <m:t>K</m:t>
                      </m:r>
                    </m:e>
                    <m:sub>
                      <m:r>
                        <m:rPr>
                          <m:sty m:val="b"/>
                        </m:rPr>
                        <w:rPr>
                          <w:rFonts w:ascii="Cambria Math" w:hAnsi="Cambria Math" w:cs="Arial"/>
                          <w:sz w:val="24"/>
                          <w:szCs w:val="24"/>
                        </w:rPr>
                        <m:t>t-1</m:t>
                      </m:r>
                    </m:sub>
                  </m:sSub>
                </m:num>
                <m:den>
                  <m:r>
                    <m:rPr>
                      <m:sty m:val="b"/>
                    </m:rPr>
                    <w:rPr>
                      <w:rFonts w:ascii="Cambria Math" w:hAnsi="Cambria Math" w:cs="Arial"/>
                      <w:sz w:val="24"/>
                      <w:szCs w:val="24"/>
                    </w:rPr>
                    <m:t xml:space="preserve"> </m:t>
                  </m:r>
                  <m:sSub>
                    <m:sSubPr>
                      <m:ctrlPr>
                        <w:rPr>
                          <w:rFonts w:ascii="Cambria Math" w:hAnsi="Cambria Math" w:cs="Arial"/>
                          <w:b/>
                          <w:sz w:val="24"/>
                          <w:szCs w:val="24"/>
                        </w:rPr>
                      </m:ctrlPr>
                    </m:sSubPr>
                    <m:e>
                      <m:r>
                        <m:rPr>
                          <m:sty m:val="b"/>
                        </m:rPr>
                        <w:rPr>
                          <w:rFonts w:ascii="Cambria Math" w:hAnsi="Cambria Math" w:cs="Arial"/>
                          <w:sz w:val="24"/>
                          <w:szCs w:val="24"/>
                        </w:rPr>
                        <m:t>Ч</m:t>
                      </m:r>
                    </m:e>
                    <m:sub>
                      <m:r>
                        <m:rPr>
                          <m:sty m:val="b"/>
                        </m:rPr>
                        <w:rPr>
                          <w:rFonts w:ascii="Cambria Math" w:hAnsi="Cambria Math" w:cs="Arial"/>
                          <w:sz w:val="24"/>
                          <w:szCs w:val="24"/>
                        </w:rPr>
                        <m:t>н</m:t>
                      </m:r>
                    </m:sub>
                  </m:sSub>
                </m:den>
              </m:f>
              <m:r>
                <m:rPr>
                  <m:sty m:val="b"/>
                </m:rPr>
                <w:rPr>
                  <w:rFonts w:ascii="Cambria Math" w:hAnsi="Cambria Math" w:cs="Arial"/>
                  <w:sz w:val="24"/>
                  <w:szCs w:val="24"/>
                </w:rPr>
                <m:t>×10 000</m:t>
              </m:r>
            </m:oMath>
            <w:r w:rsidR="00B9212B" w:rsidRPr="00B41DB0">
              <w:rPr>
                <w:rFonts w:ascii="Arial" w:hAnsi="Arial" w:cs="Arial"/>
                <w:b/>
                <w:sz w:val="24"/>
                <w:szCs w:val="24"/>
              </w:rPr>
              <w:t xml:space="preserve"> </w:t>
            </w:r>
          </w:p>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p>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proofErr w:type="spellStart"/>
            <w:r w:rsidRPr="00B41DB0">
              <w:rPr>
                <w:rFonts w:ascii="Arial" w:hAnsi="Arial" w:cs="Arial"/>
                <w:b/>
                <w:sz w:val="24"/>
                <w:szCs w:val="24"/>
              </w:rPr>
              <w:t>Пр</w:t>
            </w:r>
            <w:r w:rsidRPr="00B41DB0">
              <w:rPr>
                <w:rFonts w:ascii="Arial" w:hAnsi="Arial" w:cs="Arial"/>
                <w:b/>
                <w:sz w:val="24"/>
                <w:szCs w:val="24"/>
                <w:vertAlign w:val="subscript"/>
              </w:rPr>
              <w:t>к</w:t>
            </w:r>
            <w:proofErr w:type="spellEnd"/>
            <w:r w:rsidRPr="00B41DB0">
              <w:rPr>
                <w:rFonts w:ascii="Arial" w:hAnsi="Arial" w:cs="Arial"/>
                <w:b/>
                <w:sz w:val="24"/>
                <w:szCs w:val="24"/>
                <w:vertAlign w:val="subscript"/>
              </w:rPr>
              <w:t xml:space="preserve">  </w:t>
            </w:r>
            <w:r w:rsidRPr="00B41DB0">
              <w:rPr>
                <w:rFonts w:ascii="Arial" w:hAnsi="Arial" w:cs="Arial"/>
                <w:b/>
                <w:sz w:val="24"/>
                <w:szCs w:val="24"/>
              </w:rPr>
              <w:t xml:space="preserve">– прирост количества субъектов малого и среднего предпринимательства, осуществляющих деятельность на территории </w:t>
            </w:r>
            <w:r w:rsidR="000533A3" w:rsidRPr="00B41DB0">
              <w:rPr>
                <w:rFonts w:ascii="Arial" w:hAnsi="Arial" w:cs="Arial"/>
                <w:b/>
                <w:sz w:val="24"/>
                <w:szCs w:val="24"/>
              </w:rPr>
              <w:t>Дмитровского городского округа</w:t>
            </w:r>
            <w:r w:rsidRPr="00B41DB0">
              <w:rPr>
                <w:rFonts w:ascii="Arial" w:hAnsi="Arial" w:cs="Arial"/>
                <w:b/>
                <w:sz w:val="24"/>
                <w:szCs w:val="24"/>
              </w:rPr>
              <w:t xml:space="preserve"> Московской области, на 10 тыс. населения, единиц;</w:t>
            </w:r>
          </w:p>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p>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r w:rsidRPr="00B41DB0">
              <w:rPr>
                <w:rFonts w:ascii="Arial" w:hAnsi="Arial" w:cs="Arial"/>
                <w:b/>
                <w:sz w:val="24"/>
                <w:szCs w:val="24"/>
              </w:rPr>
              <w:t>К</w:t>
            </w:r>
            <w:proofErr w:type="gramStart"/>
            <w:r w:rsidRPr="00B41DB0">
              <w:rPr>
                <w:rFonts w:ascii="Arial" w:hAnsi="Arial" w:cs="Arial"/>
                <w:b/>
                <w:sz w:val="24"/>
                <w:szCs w:val="24"/>
                <w:vertAlign w:val="subscript"/>
                <w:lang w:val="en-US"/>
              </w:rPr>
              <w:t>t</w:t>
            </w:r>
            <w:proofErr w:type="gramEnd"/>
            <w:r w:rsidRPr="00B41DB0">
              <w:rPr>
                <w:rFonts w:ascii="Arial" w:hAnsi="Arial" w:cs="Arial"/>
                <w:b/>
                <w:sz w:val="24"/>
                <w:szCs w:val="24"/>
              </w:rPr>
              <w:t xml:space="preserve"> – количество средних, малых предприятий, микропредприятий и индивидуальных предпринимателей (далее - субъекты МСП) на конец отчетного периода, единиц, заполняется ежемесячно нарастающим итогом;</w:t>
            </w:r>
          </w:p>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p>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r w:rsidRPr="00B41DB0">
              <w:rPr>
                <w:rFonts w:ascii="Arial" w:hAnsi="Arial" w:cs="Arial"/>
                <w:b/>
                <w:sz w:val="24"/>
                <w:szCs w:val="24"/>
              </w:rPr>
              <w:t>К</w:t>
            </w:r>
            <w:r w:rsidRPr="00B41DB0">
              <w:rPr>
                <w:rFonts w:ascii="Arial" w:hAnsi="Arial" w:cs="Arial"/>
                <w:b/>
                <w:sz w:val="24"/>
                <w:szCs w:val="24"/>
                <w:vertAlign w:val="subscript"/>
                <w:lang w:val="en-US"/>
              </w:rPr>
              <w:t>t</w:t>
            </w:r>
            <w:r w:rsidRPr="00B41DB0">
              <w:rPr>
                <w:rFonts w:ascii="Arial" w:hAnsi="Arial" w:cs="Arial"/>
                <w:b/>
                <w:sz w:val="24"/>
                <w:szCs w:val="24"/>
                <w:vertAlign w:val="subscript"/>
              </w:rPr>
              <w:t xml:space="preserve">-1 </w:t>
            </w:r>
            <w:r w:rsidRPr="00B41DB0">
              <w:rPr>
                <w:rFonts w:ascii="Arial" w:hAnsi="Arial" w:cs="Arial"/>
                <w:b/>
                <w:sz w:val="24"/>
                <w:szCs w:val="24"/>
              </w:rPr>
              <w:t>– количество субъектов МСП на начало отчетного года, единиц, заполняется один раз в год по состоянию на начало отчетного года;</w:t>
            </w:r>
          </w:p>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p>
          <w:p w:rsidR="00B9212B" w:rsidRPr="00B41DB0" w:rsidRDefault="0047118C" w:rsidP="000533A3">
            <w:pPr>
              <w:widowControl w:val="0"/>
              <w:autoSpaceDE w:val="0"/>
              <w:autoSpaceDN w:val="0"/>
              <w:adjustRightInd w:val="0"/>
              <w:spacing w:after="0" w:line="240" w:lineRule="auto"/>
              <w:ind w:right="114"/>
              <w:jc w:val="center"/>
              <w:rPr>
                <w:rFonts w:ascii="Arial" w:hAnsi="Arial" w:cs="Arial"/>
                <w:b/>
                <w:sz w:val="24"/>
                <w:szCs w:val="24"/>
              </w:rPr>
            </w:pPr>
            <m:oMath>
              <m:sSub>
                <m:sSubPr>
                  <m:ctrlPr>
                    <w:rPr>
                      <w:rFonts w:ascii="Cambria Math" w:hAnsi="Cambria Math" w:cs="Arial"/>
                      <w:b/>
                      <w:sz w:val="24"/>
                      <w:szCs w:val="24"/>
                    </w:rPr>
                  </m:ctrlPr>
                </m:sSubPr>
                <m:e>
                  <m:r>
                    <m:rPr>
                      <m:sty m:val="b"/>
                    </m:rPr>
                    <w:rPr>
                      <w:rFonts w:ascii="Cambria Math" w:hAnsi="Cambria Math" w:cs="Arial"/>
                      <w:sz w:val="24"/>
                      <w:szCs w:val="24"/>
                    </w:rPr>
                    <m:t>Ч</m:t>
                  </m:r>
                </m:e>
                <m:sub>
                  <m:r>
                    <m:rPr>
                      <m:sty m:val="b"/>
                    </m:rPr>
                    <w:rPr>
                      <w:rFonts w:ascii="Cambria Math" w:hAnsi="Cambria Math" w:cs="Arial"/>
                      <w:sz w:val="24"/>
                      <w:szCs w:val="24"/>
                    </w:rPr>
                    <m:t>н</m:t>
                  </m:r>
                </m:sub>
              </m:sSub>
            </m:oMath>
            <w:r w:rsidR="00B9212B" w:rsidRPr="00B41DB0">
              <w:rPr>
                <w:rFonts w:ascii="Arial" w:hAnsi="Arial" w:cs="Arial"/>
                <w:b/>
                <w:sz w:val="24"/>
                <w:szCs w:val="24"/>
              </w:rPr>
              <w:t xml:space="preserve"> – численность населения </w:t>
            </w:r>
            <w:r w:rsidR="000533A3" w:rsidRPr="00B41DB0">
              <w:rPr>
                <w:rFonts w:ascii="Arial" w:hAnsi="Arial" w:cs="Arial"/>
                <w:b/>
                <w:sz w:val="24"/>
                <w:szCs w:val="24"/>
              </w:rPr>
              <w:t>Дмитровского городского округа</w:t>
            </w:r>
            <w:r w:rsidR="00B9212B" w:rsidRPr="00B41DB0">
              <w:rPr>
                <w:rFonts w:ascii="Arial" w:hAnsi="Arial" w:cs="Arial"/>
                <w:b/>
                <w:sz w:val="24"/>
                <w:szCs w:val="24"/>
              </w:rPr>
              <w:t xml:space="preserve"> Московской области, человек, заполняется один раз </w:t>
            </w:r>
            <w:r w:rsidR="00B9212B" w:rsidRPr="00B41DB0">
              <w:rPr>
                <w:rFonts w:ascii="Arial" w:hAnsi="Arial" w:cs="Arial"/>
                <w:b/>
                <w:sz w:val="24"/>
                <w:szCs w:val="24"/>
              </w:rPr>
              <w:br/>
              <w:t>в год по состоянию на 1 января отчетного года</w:t>
            </w:r>
          </w:p>
        </w:tc>
        <w:tc>
          <w:tcPr>
            <w:tcW w:w="3685" w:type="dxa"/>
          </w:tcPr>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r w:rsidRPr="00B41DB0">
              <w:rPr>
                <w:rFonts w:ascii="Arial" w:hAnsi="Arial" w:cs="Arial"/>
                <w:b/>
                <w:sz w:val="24"/>
                <w:szCs w:val="24"/>
              </w:rPr>
              <w:t>Единый реестр субъектов малого и среднего предпринимательства Федеральной налоговой службы России</w:t>
            </w:r>
          </w:p>
        </w:tc>
      </w:tr>
      <w:tr w:rsidR="00B9212B" w:rsidRPr="00B41DB0" w:rsidTr="00526A65">
        <w:trPr>
          <w:trHeight w:val="332"/>
        </w:trPr>
        <w:tc>
          <w:tcPr>
            <w:tcW w:w="738" w:type="dxa"/>
            <w:gridSpan w:val="2"/>
          </w:tcPr>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r w:rsidRPr="00B41DB0">
              <w:rPr>
                <w:rFonts w:ascii="Arial" w:hAnsi="Arial" w:cs="Arial"/>
                <w:b/>
                <w:sz w:val="24"/>
                <w:szCs w:val="24"/>
              </w:rPr>
              <w:lastRenderedPageBreak/>
              <w:t>4</w:t>
            </w:r>
          </w:p>
        </w:tc>
        <w:tc>
          <w:tcPr>
            <w:tcW w:w="3515" w:type="dxa"/>
          </w:tcPr>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r w:rsidRPr="00B41DB0">
              <w:rPr>
                <w:rFonts w:ascii="Arial" w:hAnsi="Arial" w:cs="Arial"/>
                <w:b/>
                <w:sz w:val="24"/>
                <w:szCs w:val="24"/>
              </w:rPr>
              <w:t>Показатель 4</w:t>
            </w:r>
          </w:p>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r w:rsidRPr="00B41DB0">
              <w:rPr>
                <w:rFonts w:ascii="Arial" w:hAnsi="Arial" w:cs="Arial"/>
                <w:b/>
                <w:sz w:val="24"/>
                <w:szCs w:val="24"/>
              </w:rPr>
              <w:t>Вновь созданные предприятия МСП в сфере производства или услуг</w:t>
            </w:r>
          </w:p>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p>
        </w:tc>
        <w:tc>
          <w:tcPr>
            <w:tcW w:w="1417" w:type="dxa"/>
          </w:tcPr>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r w:rsidRPr="00B41DB0">
              <w:rPr>
                <w:rFonts w:ascii="Arial" w:hAnsi="Arial" w:cs="Arial"/>
                <w:b/>
                <w:sz w:val="24"/>
                <w:szCs w:val="24"/>
              </w:rPr>
              <w:t>единиц</w:t>
            </w:r>
          </w:p>
        </w:tc>
        <w:tc>
          <w:tcPr>
            <w:tcW w:w="5387" w:type="dxa"/>
          </w:tcPr>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r w:rsidRPr="00B41DB0">
              <w:rPr>
                <w:rFonts w:ascii="Arial" w:hAnsi="Arial" w:cs="Arial"/>
                <w:b/>
                <w:sz w:val="24"/>
                <w:szCs w:val="24"/>
              </w:rPr>
              <w:t>Вновь созданные юридические лица в сфере производства и услуг</w:t>
            </w:r>
          </w:p>
        </w:tc>
        <w:tc>
          <w:tcPr>
            <w:tcW w:w="3685" w:type="dxa"/>
          </w:tcPr>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r w:rsidRPr="00B41DB0">
              <w:rPr>
                <w:rFonts w:ascii="Arial" w:hAnsi="Arial" w:cs="Arial"/>
                <w:b/>
                <w:sz w:val="24"/>
                <w:szCs w:val="24"/>
              </w:rPr>
              <w:t>Единый реестр субъектов малого и среднего предпринимательства Федеральной налоговой службы России</w:t>
            </w:r>
          </w:p>
        </w:tc>
      </w:tr>
      <w:tr w:rsidR="00B9212B" w:rsidRPr="00B41DB0" w:rsidTr="00526A65">
        <w:trPr>
          <w:trHeight w:val="332"/>
        </w:trPr>
        <w:tc>
          <w:tcPr>
            <w:tcW w:w="738" w:type="dxa"/>
            <w:gridSpan w:val="2"/>
          </w:tcPr>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r w:rsidRPr="00B41DB0">
              <w:rPr>
                <w:rFonts w:ascii="Arial" w:hAnsi="Arial" w:cs="Arial"/>
                <w:b/>
                <w:sz w:val="24"/>
                <w:szCs w:val="24"/>
              </w:rPr>
              <w:t>5</w:t>
            </w:r>
          </w:p>
        </w:tc>
        <w:tc>
          <w:tcPr>
            <w:tcW w:w="3515" w:type="dxa"/>
          </w:tcPr>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r w:rsidRPr="00B41DB0">
              <w:rPr>
                <w:rFonts w:ascii="Arial" w:hAnsi="Arial" w:cs="Arial"/>
                <w:b/>
                <w:sz w:val="24"/>
                <w:szCs w:val="24"/>
              </w:rPr>
              <w:t>Показатель 5</w:t>
            </w:r>
          </w:p>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r w:rsidRPr="00B41DB0">
              <w:rPr>
                <w:rFonts w:ascii="Arial" w:hAnsi="Arial" w:cs="Arial"/>
                <w:b/>
                <w:sz w:val="24"/>
                <w:szCs w:val="24"/>
              </w:rPr>
              <w:t>Количество вновь созданных субъектов МСП участниками проекта</w:t>
            </w:r>
          </w:p>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p>
        </w:tc>
        <w:tc>
          <w:tcPr>
            <w:tcW w:w="1417" w:type="dxa"/>
          </w:tcPr>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r w:rsidRPr="00B41DB0">
              <w:rPr>
                <w:rFonts w:ascii="Arial" w:hAnsi="Arial" w:cs="Arial"/>
                <w:b/>
                <w:sz w:val="24"/>
                <w:szCs w:val="24"/>
              </w:rPr>
              <w:t>тыс. единиц</w:t>
            </w:r>
          </w:p>
        </w:tc>
        <w:tc>
          <w:tcPr>
            <w:tcW w:w="5387" w:type="dxa"/>
          </w:tcPr>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r w:rsidRPr="00B41DB0">
              <w:rPr>
                <w:rFonts w:ascii="Arial" w:hAnsi="Arial" w:cs="Arial"/>
                <w:b/>
                <w:sz w:val="24"/>
                <w:szCs w:val="24"/>
              </w:rPr>
              <w:t>Вновь созданные субъекты МСП, участвующие в Региональном проекте «Популяризация предпринимательства»</w:t>
            </w:r>
          </w:p>
        </w:tc>
        <w:tc>
          <w:tcPr>
            <w:tcW w:w="3685" w:type="dxa"/>
          </w:tcPr>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r w:rsidRPr="00B41DB0">
              <w:rPr>
                <w:rFonts w:ascii="Arial" w:hAnsi="Arial" w:cs="Arial"/>
                <w:b/>
                <w:sz w:val="24"/>
                <w:szCs w:val="24"/>
              </w:rPr>
              <w:t>Единый реестр субъектов малого и среднего предпринимательства Федеральной налоговой службы России</w:t>
            </w:r>
          </w:p>
        </w:tc>
      </w:tr>
      <w:tr w:rsidR="00B9212B" w:rsidRPr="00B41DB0" w:rsidTr="000533A3">
        <w:trPr>
          <w:trHeight w:val="332"/>
        </w:trPr>
        <w:tc>
          <w:tcPr>
            <w:tcW w:w="738" w:type="dxa"/>
            <w:gridSpan w:val="2"/>
            <w:tcBorders>
              <w:bottom w:val="single" w:sz="4" w:space="0" w:color="auto"/>
            </w:tcBorders>
          </w:tcPr>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r w:rsidRPr="00B41DB0">
              <w:rPr>
                <w:rFonts w:ascii="Arial" w:hAnsi="Arial" w:cs="Arial"/>
                <w:b/>
                <w:sz w:val="24"/>
                <w:szCs w:val="24"/>
              </w:rPr>
              <w:t>6</w:t>
            </w:r>
          </w:p>
        </w:tc>
        <w:tc>
          <w:tcPr>
            <w:tcW w:w="3515" w:type="dxa"/>
            <w:tcBorders>
              <w:bottom w:val="single" w:sz="4" w:space="0" w:color="auto"/>
            </w:tcBorders>
          </w:tcPr>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r w:rsidRPr="00B41DB0">
              <w:rPr>
                <w:rFonts w:ascii="Arial" w:hAnsi="Arial" w:cs="Arial"/>
                <w:b/>
                <w:sz w:val="24"/>
                <w:szCs w:val="24"/>
              </w:rPr>
              <w:t>Показатель 6</w:t>
            </w:r>
          </w:p>
          <w:p w:rsidR="00B9212B" w:rsidRPr="00B41DB0" w:rsidRDefault="00B9212B" w:rsidP="001274E8">
            <w:pPr>
              <w:widowControl w:val="0"/>
              <w:autoSpaceDE w:val="0"/>
              <w:autoSpaceDN w:val="0"/>
              <w:adjustRightInd w:val="0"/>
              <w:spacing w:after="0" w:line="240" w:lineRule="auto"/>
              <w:ind w:right="114"/>
              <w:jc w:val="center"/>
              <w:rPr>
                <w:rFonts w:ascii="Arial" w:hAnsi="Arial" w:cs="Arial"/>
                <w:b/>
                <w:sz w:val="24"/>
                <w:szCs w:val="24"/>
              </w:rPr>
            </w:pPr>
            <w:r w:rsidRPr="00B41DB0">
              <w:rPr>
                <w:rFonts w:ascii="Arial" w:hAnsi="Arial" w:cs="Arial"/>
                <w:b/>
                <w:sz w:val="24"/>
                <w:szCs w:val="24"/>
              </w:rPr>
              <w:t xml:space="preserve">Численность занятых в сфере малого и среднего предпринимательства, включая индивидуальных предпринимателей за отчетный период (прошедший год) </w:t>
            </w:r>
          </w:p>
        </w:tc>
        <w:tc>
          <w:tcPr>
            <w:tcW w:w="1417" w:type="dxa"/>
            <w:tcBorders>
              <w:bottom w:val="single" w:sz="4" w:space="0" w:color="auto"/>
            </w:tcBorders>
          </w:tcPr>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r w:rsidRPr="00B41DB0">
              <w:rPr>
                <w:rFonts w:ascii="Arial" w:hAnsi="Arial" w:cs="Arial"/>
                <w:b/>
                <w:sz w:val="24"/>
                <w:szCs w:val="24"/>
              </w:rPr>
              <w:t>человек</w:t>
            </w:r>
          </w:p>
        </w:tc>
        <w:tc>
          <w:tcPr>
            <w:tcW w:w="5387" w:type="dxa"/>
            <w:tcBorders>
              <w:bottom w:val="single" w:sz="4" w:space="0" w:color="auto"/>
            </w:tcBorders>
          </w:tcPr>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vertAlign w:val="subscript"/>
              </w:rPr>
            </w:pPr>
            <w:r w:rsidRPr="00B41DB0">
              <w:rPr>
                <w:rFonts w:ascii="Arial" w:hAnsi="Arial" w:cs="Arial"/>
                <w:b/>
                <w:sz w:val="24"/>
                <w:szCs w:val="24"/>
              </w:rPr>
              <w:t xml:space="preserve">Ч = </w:t>
            </w:r>
            <w:proofErr w:type="spellStart"/>
            <w:r w:rsidRPr="00B41DB0">
              <w:rPr>
                <w:rFonts w:ascii="Arial" w:hAnsi="Arial" w:cs="Arial"/>
                <w:b/>
                <w:sz w:val="24"/>
                <w:szCs w:val="24"/>
              </w:rPr>
              <w:t>ССЧР</w:t>
            </w:r>
            <w:r w:rsidRPr="00B41DB0">
              <w:rPr>
                <w:rFonts w:ascii="Arial" w:hAnsi="Arial" w:cs="Arial"/>
                <w:b/>
                <w:sz w:val="24"/>
                <w:szCs w:val="24"/>
                <w:vertAlign w:val="subscript"/>
              </w:rPr>
              <w:t>юл</w:t>
            </w:r>
            <w:proofErr w:type="spellEnd"/>
            <w:r w:rsidRPr="00B41DB0">
              <w:rPr>
                <w:rFonts w:ascii="Arial" w:hAnsi="Arial" w:cs="Arial"/>
                <w:b/>
                <w:sz w:val="24"/>
                <w:szCs w:val="24"/>
              </w:rPr>
              <w:t xml:space="preserve"> + </w:t>
            </w:r>
            <w:proofErr w:type="spellStart"/>
            <w:r w:rsidRPr="00B41DB0">
              <w:rPr>
                <w:rFonts w:ascii="Arial" w:hAnsi="Arial" w:cs="Arial"/>
                <w:b/>
                <w:sz w:val="24"/>
                <w:szCs w:val="24"/>
              </w:rPr>
              <w:t>ССЧР</w:t>
            </w:r>
            <w:r w:rsidRPr="00B41DB0">
              <w:rPr>
                <w:rFonts w:ascii="Arial" w:hAnsi="Arial" w:cs="Arial"/>
                <w:b/>
                <w:sz w:val="24"/>
                <w:szCs w:val="24"/>
                <w:vertAlign w:val="subscript"/>
              </w:rPr>
              <w:t>ип</w:t>
            </w:r>
            <w:proofErr w:type="spellEnd"/>
            <w:r w:rsidRPr="00B41DB0">
              <w:rPr>
                <w:rFonts w:ascii="Arial" w:hAnsi="Arial" w:cs="Arial"/>
                <w:b/>
                <w:sz w:val="24"/>
                <w:szCs w:val="24"/>
              </w:rPr>
              <w:t xml:space="preserve"> + </w:t>
            </w:r>
            <w:proofErr w:type="spellStart"/>
            <w:r w:rsidRPr="00B41DB0">
              <w:rPr>
                <w:rFonts w:ascii="Arial" w:hAnsi="Arial" w:cs="Arial"/>
                <w:b/>
                <w:sz w:val="24"/>
                <w:szCs w:val="24"/>
              </w:rPr>
              <w:t>ЮЛ</w:t>
            </w:r>
            <w:r w:rsidRPr="00B41DB0">
              <w:rPr>
                <w:rFonts w:ascii="Arial" w:hAnsi="Arial" w:cs="Arial"/>
                <w:b/>
                <w:sz w:val="24"/>
                <w:szCs w:val="24"/>
                <w:vertAlign w:val="subscript"/>
              </w:rPr>
              <w:t>вс</w:t>
            </w:r>
            <w:proofErr w:type="spellEnd"/>
            <w:r w:rsidRPr="00B41DB0">
              <w:rPr>
                <w:rFonts w:ascii="Arial" w:hAnsi="Arial" w:cs="Arial"/>
                <w:b/>
                <w:sz w:val="24"/>
                <w:szCs w:val="24"/>
              </w:rPr>
              <w:t xml:space="preserve"> + </w:t>
            </w:r>
            <w:proofErr w:type="spellStart"/>
            <w:r w:rsidRPr="00B41DB0">
              <w:rPr>
                <w:rFonts w:ascii="Arial" w:hAnsi="Arial" w:cs="Arial"/>
                <w:b/>
                <w:sz w:val="24"/>
                <w:szCs w:val="24"/>
              </w:rPr>
              <w:t>ИП</w:t>
            </w:r>
            <w:r w:rsidRPr="00B41DB0">
              <w:rPr>
                <w:rFonts w:ascii="Arial" w:hAnsi="Arial" w:cs="Arial"/>
                <w:b/>
                <w:sz w:val="24"/>
                <w:szCs w:val="24"/>
                <w:vertAlign w:val="subscript"/>
              </w:rPr>
              <w:t>мсп</w:t>
            </w:r>
            <w:proofErr w:type="spellEnd"/>
            <w:r w:rsidRPr="00B41DB0">
              <w:rPr>
                <w:rFonts w:ascii="Arial" w:hAnsi="Arial" w:cs="Arial"/>
                <w:b/>
                <w:sz w:val="24"/>
                <w:szCs w:val="24"/>
              </w:rPr>
              <w:t xml:space="preserve"> + </w:t>
            </w:r>
            <w:proofErr w:type="spellStart"/>
            <w:r w:rsidRPr="00B41DB0">
              <w:rPr>
                <w:rFonts w:ascii="Arial" w:hAnsi="Arial" w:cs="Arial"/>
                <w:b/>
                <w:sz w:val="24"/>
                <w:szCs w:val="24"/>
              </w:rPr>
              <w:t>П</w:t>
            </w:r>
            <w:r w:rsidRPr="00B41DB0">
              <w:rPr>
                <w:rFonts w:ascii="Arial" w:hAnsi="Arial" w:cs="Arial"/>
                <w:b/>
                <w:sz w:val="24"/>
                <w:szCs w:val="24"/>
                <w:vertAlign w:val="subscript"/>
              </w:rPr>
              <w:t>нпд</w:t>
            </w:r>
            <w:proofErr w:type="spellEnd"/>
          </w:p>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vertAlign w:val="subscript"/>
              </w:rPr>
            </w:pPr>
          </w:p>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r w:rsidRPr="00B41DB0">
              <w:rPr>
                <w:rFonts w:ascii="Arial" w:hAnsi="Arial" w:cs="Arial"/>
                <w:b/>
                <w:sz w:val="24"/>
                <w:szCs w:val="24"/>
              </w:rPr>
              <w:t>Ч - Численность занятых в сфере малого и среднего предпринимательства, включая индивидуальных предпринимателей" за отчетный период (прошедший год)</w:t>
            </w:r>
          </w:p>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p>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proofErr w:type="spellStart"/>
            <w:r w:rsidRPr="00B41DB0">
              <w:rPr>
                <w:rFonts w:ascii="Arial" w:hAnsi="Arial" w:cs="Arial"/>
                <w:b/>
                <w:sz w:val="24"/>
                <w:szCs w:val="24"/>
              </w:rPr>
              <w:t>ССЧР</w:t>
            </w:r>
            <w:r w:rsidRPr="00B41DB0">
              <w:rPr>
                <w:rFonts w:ascii="Arial" w:hAnsi="Arial" w:cs="Arial"/>
                <w:b/>
                <w:sz w:val="24"/>
                <w:szCs w:val="24"/>
                <w:vertAlign w:val="subscript"/>
              </w:rPr>
              <w:t>юл</w:t>
            </w:r>
            <w:proofErr w:type="spellEnd"/>
            <w:r w:rsidRPr="00B41DB0">
              <w:rPr>
                <w:rFonts w:ascii="Arial" w:hAnsi="Arial" w:cs="Arial"/>
                <w:b/>
                <w:sz w:val="24"/>
                <w:szCs w:val="24"/>
              </w:rPr>
              <w:t xml:space="preserve"> - сумма среднесписочной численности работников юридических лиц;</w:t>
            </w:r>
          </w:p>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proofErr w:type="spellStart"/>
            <w:r w:rsidRPr="00B41DB0">
              <w:rPr>
                <w:rFonts w:ascii="Arial" w:hAnsi="Arial" w:cs="Arial"/>
                <w:b/>
                <w:sz w:val="24"/>
                <w:szCs w:val="24"/>
              </w:rPr>
              <w:t>ССЧР</w:t>
            </w:r>
            <w:r w:rsidRPr="00B41DB0">
              <w:rPr>
                <w:rFonts w:ascii="Arial" w:hAnsi="Arial" w:cs="Arial"/>
                <w:b/>
                <w:sz w:val="24"/>
                <w:szCs w:val="24"/>
                <w:vertAlign w:val="subscript"/>
              </w:rPr>
              <w:t>ип</w:t>
            </w:r>
            <w:proofErr w:type="spellEnd"/>
            <w:r w:rsidRPr="00B41DB0">
              <w:rPr>
                <w:rFonts w:ascii="Arial" w:hAnsi="Arial" w:cs="Arial"/>
                <w:b/>
                <w:sz w:val="24"/>
                <w:szCs w:val="24"/>
              </w:rPr>
              <w:t xml:space="preserve"> - сумма среднесписочной численности работников индивидуальных предпринимателей;</w:t>
            </w:r>
          </w:p>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proofErr w:type="spellStart"/>
            <w:r w:rsidRPr="00B41DB0">
              <w:rPr>
                <w:rFonts w:ascii="Arial" w:hAnsi="Arial" w:cs="Arial"/>
                <w:b/>
                <w:sz w:val="24"/>
                <w:szCs w:val="24"/>
              </w:rPr>
              <w:t>ЮЛ</w:t>
            </w:r>
            <w:r w:rsidRPr="00B41DB0">
              <w:rPr>
                <w:rFonts w:ascii="Arial" w:hAnsi="Arial" w:cs="Arial"/>
                <w:b/>
                <w:sz w:val="24"/>
                <w:szCs w:val="24"/>
                <w:vertAlign w:val="subscript"/>
              </w:rPr>
              <w:t>вс</w:t>
            </w:r>
            <w:proofErr w:type="spellEnd"/>
            <w:r w:rsidRPr="00B41DB0">
              <w:rPr>
                <w:rFonts w:ascii="Arial" w:hAnsi="Arial" w:cs="Arial"/>
                <w:b/>
                <w:sz w:val="24"/>
                <w:szCs w:val="24"/>
              </w:rPr>
              <w:t xml:space="preserve"> - вновь созданные юридические лица;</w:t>
            </w:r>
          </w:p>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proofErr w:type="spellStart"/>
            <w:r w:rsidRPr="00B41DB0">
              <w:rPr>
                <w:rFonts w:ascii="Arial" w:hAnsi="Arial" w:cs="Arial"/>
                <w:b/>
                <w:sz w:val="24"/>
                <w:szCs w:val="24"/>
              </w:rPr>
              <w:t>ИП</w:t>
            </w:r>
            <w:r w:rsidRPr="00B41DB0">
              <w:rPr>
                <w:rFonts w:ascii="Arial" w:hAnsi="Arial" w:cs="Arial"/>
                <w:b/>
                <w:sz w:val="24"/>
                <w:szCs w:val="24"/>
                <w:vertAlign w:val="subscript"/>
              </w:rPr>
              <w:t>мсп</w:t>
            </w:r>
            <w:proofErr w:type="spellEnd"/>
            <w:r w:rsidRPr="00B41DB0">
              <w:rPr>
                <w:rFonts w:ascii="Arial" w:hAnsi="Arial" w:cs="Arial"/>
                <w:b/>
                <w:sz w:val="24"/>
                <w:szCs w:val="24"/>
              </w:rPr>
              <w:t xml:space="preserve"> - индивидуальные предприниматели, сведения о которых внесены в единый реестр субъектов малого и среднего предпринимательства;</w:t>
            </w:r>
          </w:p>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proofErr w:type="spellStart"/>
            <w:r w:rsidRPr="00B41DB0">
              <w:rPr>
                <w:rFonts w:ascii="Arial" w:hAnsi="Arial" w:cs="Arial"/>
                <w:b/>
                <w:sz w:val="24"/>
                <w:szCs w:val="24"/>
              </w:rPr>
              <w:t>П</w:t>
            </w:r>
            <w:r w:rsidRPr="00B41DB0">
              <w:rPr>
                <w:rFonts w:ascii="Arial" w:hAnsi="Arial" w:cs="Arial"/>
                <w:b/>
                <w:sz w:val="24"/>
                <w:szCs w:val="24"/>
                <w:vertAlign w:val="subscript"/>
              </w:rPr>
              <w:t>нпд</w:t>
            </w:r>
            <w:proofErr w:type="spellEnd"/>
            <w:r w:rsidRPr="00B41DB0">
              <w:rPr>
                <w:rFonts w:ascii="Arial" w:hAnsi="Arial" w:cs="Arial"/>
                <w:b/>
                <w:sz w:val="24"/>
                <w:szCs w:val="24"/>
              </w:rPr>
              <w:t xml:space="preserve"> - количество плательщиков налога на профессиональный доход.</w:t>
            </w:r>
          </w:p>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r w:rsidRPr="00B41DB0">
              <w:rPr>
                <w:rFonts w:ascii="Arial" w:hAnsi="Arial" w:cs="Arial"/>
                <w:b/>
                <w:sz w:val="24"/>
                <w:szCs w:val="24"/>
              </w:rPr>
              <w:t>Понятия, используемые в настоящей методике, означают следующее:</w:t>
            </w:r>
          </w:p>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proofErr w:type="gramStart"/>
            <w:r w:rsidRPr="00B41DB0">
              <w:rPr>
                <w:rFonts w:ascii="Arial" w:hAnsi="Arial" w:cs="Arial"/>
                <w:b/>
                <w:sz w:val="24"/>
                <w:szCs w:val="24"/>
              </w:rPr>
              <w:t xml:space="preserve">"субъекты малого и среднего </w:t>
            </w:r>
            <w:r w:rsidRPr="00B41DB0">
              <w:rPr>
                <w:rFonts w:ascii="Arial" w:hAnsi="Arial" w:cs="Arial"/>
                <w:b/>
                <w:sz w:val="24"/>
                <w:szCs w:val="24"/>
              </w:rPr>
              <w:lastRenderedPageBreak/>
              <w:t xml:space="preserve">предпринимательства" - хозяйствующие субъекты (юридические лица и индивидуальные предприниматели), отнесенные в соответствии с условиями, установленными </w:t>
            </w:r>
            <w:hyperlink r:id="rId25" w:history="1">
              <w:r w:rsidRPr="00B41DB0">
                <w:rPr>
                  <w:rStyle w:val="af1"/>
                  <w:rFonts w:ascii="Arial" w:hAnsi="Arial" w:cs="Arial"/>
                  <w:b/>
                  <w:color w:val="auto"/>
                  <w:sz w:val="24"/>
                  <w:szCs w:val="24"/>
                </w:rPr>
                <w:t>статьей 4</w:t>
              </w:r>
            </w:hyperlink>
            <w:r w:rsidRPr="00B41DB0">
              <w:rPr>
                <w:rFonts w:ascii="Arial" w:hAnsi="Arial" w:cs="Arial"/>
                <w:b/>
                <w:sz w:val="24"/>
                <w:szCs w:val="24"/>
              </w:rPr>
              <w:t xml:space="preserve"> Федерального закона "О развитии малого и среднего предпринимательства в Российской Федерации", к малым предприятиям, в том числе к </w:t>
            </w:r>
            <w:proofErr w:type="spellStart"/>
            <w:r w:rsidRPr="00B41DB0">
              <w:rPr>
                <w:rFonts w:ascii="Arial" w:hAnsi="Arial" w:cs="Arial"/>
                <w:b/>
                <w:sz w:val="24"/>
                <w:szCs w:val="24"/>
              </w:rPr>
              <w:t>микропредприятиям</w:t>
            </w:r>
            <w:proofErr w:type="spellEnd"/>
            <w:r w:rsidRPr="00B41DB0">
              <w:rPr>
                <w:rFonts w:ascii="Arial" w:hAnsi="Arial" w:cs="Arial"/>
                <w:b/>
                <w:sz w:val="24"/>
                <w:szCs w:val="24"/>
              </w:rPr>
              <w:t>, и средним предприятиям, сведения о которых внесены в единый реестр субъектов малого и среднего предпринимательства;</w:t>
            </w:r>
            <w:proofErr w:type="gramEnd"/>
          </w:p>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r w:rsidRPr="00B41DB0">
              <w:rPr>
                <w:rFonts w:ascii="Arial" w:hAnsi="Arial" w:cs="Arial"/>
                <w:b/>
                <w:sz w:val="24"/>
                <w:szCs w:val="24"/>
              </w:rPr>
              <w:t>"вновь созданные юридические лица" - юридические лица, сведения о которых внесены в единый реестр субъектов малого и среднего предпринимательства с указанием на то, что такие юридические лица являются вновь созданными, по состоянию на 1 август;</w:t>
            </w:r>
          </w:p>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r w:rsidRPr="00B41DB0">
              <w:rPr>
                <w:rFonts w:ascii="Arial" w:hAnsi="Arial" w:cs="Arial"/>
                <w:b/>
                <w:sz w:val="24"/>
                <w:szCs w:val="24"/>
              </w:rPr>
              <w:t>"индивидуальные предприниматели" - субъекты малого и среднего предпринимательства - индивидуальные предприниматели, сведения о которых внесены в единый реестр субъектов малого и среднего предпринимательства по состоянию на 1 августа;</w:t>
            </w:r>
          </w:p>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r w:rsidRPr="00B41DB0">
              <w:rPr>
                <w:rFonts w:ascii="Arial" w:hAnsi="Arial" w:cs="Arial"/>
                <w:b/>
                <w:sz w:val="24"/>
                <w:szCs w:val="24"/>
              </w:rPr>
              <w:t>"сумма среднесписочной численности работников юридических лиц" - сумма среднесписочной численности за предшествующий календарный год, представленная в установленные сроки в налоговый орган юридическими лицами, сведения о которых внесены в единый реестр субъектов малого и среднего предпринимательства;</w:t>
            </w:r>
          </w:p>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r w:rsidRPr="00B41DB0">
              <w:rPr>
                <w:rFonts w:ascii="Arial" w:hAnsi="Arial" w:cs="Arial"/>
                <w:b/>
                <w:sz w:val="24"/>
                <w:szCs w:val="24"/>
              </w:rPr>
              <w:lastRenderedPageBreak/>
              <w:t>"сумма среднесписочной численности работников индивидуальных предпринимателей" - сумма среднесписочной численности за предшествующий календарный год, представленная в установленные сроки в налоговый орган индивидуальными предпринимателями, сведения о которых внесены в единый реестр субъектов малого и среднего предпринимательства по состоянию на 1 августа;</w:t>
            </w:r>
          </w:p>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proofErr w:type="gramStart"/>
            <w:r w:rsidRPr="00B41DB0">
              <w:rPr>
                <w:rFonts w:ascii="Arial" w:hAnsi="Arial" w:cs="Arial"/>
                <w:b/>
                <w:sz w:val="24"/>
                <w:szCs w:val="24"/>
              </w:rPr>
              <w:t xml:space="preserve">"плательщики налога на профессиональный доход" - физические лица, перешедшие на специальный налоговый режим "Налог на профессиональный доход" в порядке, установленном Федеральным </w:t>
            </w:r>
            <w:hyperlink r:id="rId26" w:history="1">
              <w:r w:rsidRPr="00B41DB0">
                <w:rPr>
                  <w:rStyle w:val="af1"/>
                  <w:rFonts w:ascii="Arial" w:hAnsi="Arial" w:cs="Arial"/>
                  <w:b/>
                  <w:color w:val="auto"/>
                  <w:sz w:val="24"/>
                  <w:szCs w:val="24"/>
                </w:rPr>
                <w:t>законом</w:t>
              </w:r>
            </w:hyperlink>
            <w:r w:rsidRPr="00B41DB0">
              <w:rPr>
                <w:rFonts w:ascii="Arial" w:hAnsi="Arial" w:cs="Arial"/>
                <w:b/>
                <w:sz w:val="24"/>
                <w:szCs w:val="24"/>
              </w:rPr>
              <w:t xml:space="preserve">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за исключением индивидуальных предпринимателей - плательщиков налога на профессиональный доход, сведения о</w:t>
            </w:r>
            <w:proofErr w:type="gramEnd"/>
            <w:r w:rsidRPr="00B41DB0">
              <w:rPr>
                <w:rFonts w:ascii="Arial" w:hAnsi="Arial" w:cs="Arial"/>
                <w:b/>
                <w:sz w:val="24"/>
                <w:szCs w:val="24"/>
              </w:rPr>
              <w:t xml:space="preserve"> </w:t>
            </w:r>
            <w:proofErr w:type="gramStart"/>
            <w:r w:rsidRPr="00B41DB0">
              <w:rPr>
                <w:rFonts w:ascii="Arial" w:hAnsi="Arial" w:cs="Arial"/>
                <w:b/>
                <w:sz w:val="24"/>
                <w:szCs w:val="24"/>
              </w:rPr>
              <w:t>которых внесены в единый реестр субъектов малого и среднего предпринимательства по состоянию на 1 августа.</w:t>
            </w:r>
            <w:proofErr w:type="gramEnd"/>
          </w:p>
        </w:tc>
        <w:tc>
          <w:tcPr>
            <w:tcW w:w="3685" w:type="dxa"/>
            <w:tcBorders>
              <w:bottom w:val="single" w:sz="4" w:space="0" w:color="auto"/>
            </w:tcBorders>
          </w:tcPr>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r w:rsidRPr="00B41DB0">
              <w:rPr>
                <w:rFonts w:ascii="Arial" w:hAnsi="Arial" w:cs="Arial"/>
                <w:b/>
                <w:sz w:val="24"/>
                <w:szCs w:val="24"/>
              </w:rPr>
              <w:lastRenderedPageBreak/>
              <w:t xml:space="preserve">Данные, публикуемые ФНС России в информационно-телекоммуникационной сети "Интернет" на сайте www.nalog.ru в разделе "Электронные сервисы/Единый реестр субъектов малого и среднего предпринимательства/Статистика" 10 августа текущего года, а также в разделе "Налог на профессиональный доход/Информационные материалы". </w:t>
            </w:r>
          </w:p>
          <w:p w:rsidR="00B9212B" w:rsidRPr="00B41DB0" w:rsidRDefault="00B9212B" w:rsidP="004C65B2">
            <w:pPr>
              <w:widowControl w:val="0"/>
              <w:autoSpaceDE w:val="0"/>
              <w:autoSpaceDN w:val="0"/>
              <w:adjustRightInd w:val="0"/>
              <w:spacing w:after="0" w:line="240" w:lineRule="auto"/>
              <w:ind w:right="114"/>
              <w:jc w:val="center"/>
              <w:rPr>
                <w:rFonts w:ascii="Arial" w:hAnsi="Arial" w:cs="Arial"/>
                <w:b/>
                <w:sz w:val="24"/>
                <w:szCs w:val="24"/>
              </w:rPr>
            </w:pPr>
          </w:p>
        </w:tc>
      </w:tr>
      <w:tr w:rsidR="00105C1D" w:rsidRPr="00B41DB0" w:rsidTr="000533A3">
        <w:trPr>
          <w:trHeight w:val="347"/>
        </w:trPr>
        <w:tc>
          <w:tcPr>
            <w:tcW w:w="14742" w:type="dxa"/>
            <w:gridSpan w:val="6"/>
            <w:tcBorders>
              <w:top w:val="single" w:sz="4" w:space="0" w:color="auto"/>
              <w:left w:val="single" w:sz="4" w:space="0" w:color="auto"/>
              <w:bottom w:val="single" w:sz="2" w:space="0" w:color="auto"/>
              <w:right w:val="single" w:sz="4" w:space="0" w:color="auto"/>
            </w:tcBorders>
          </w:tcPr>
          <w:p w:rsidR="00105C1D" w:rsidRPr="00B41DB0" w:rsidRDefault="00105C1D" w:rsidP="004C65B2">
            <w:pPr>
              <w:widowControl w:val="0"/>
              <w:autoSpaceDE w:val="0"/>
              <w:autoSpaceDN w:val="0"/>
              <w:adjustRightInd w:val="0"/>
              <w:spacing w:after="0" w:line="240" w:lineRule="auto"/>
              <w:ind w:right="114"/>
              <w:jc w:val="center"/>
              <w:rPr>
                <w:rFonts w:ascii="Arial" w:hAnsi="Arial" w:cs="Arial"/>
                <w:b/>
                <w:sz w:val="24"/>
                <w:szCs w:val="24"/>
              </w:rPr>
            </w:pPr>
            <w:r w:rsidRPr="00B41DB0">
              <w:rPr>
                <w:rFonts w:ascii="Arial" w:hAnsi="Arial" w:cs="Arial"/>
                <w:b/>
                <w:sz w:val="24"/>
                <w:szCs w:val="24"/>
              </w:rPr>
              <w:lastRenderedPageBreak/>
              <w:t>Подпрограмма I</w:t>
            </w:r>
            <w:r w:rsidRPr="00B41DB0">
              <w:rPr>
                <w:rFonts w:ascii="Arial" w:hAnsi="Arial" w:cs="Arial"/>
                <w:b/>
                <w:sz w:val="24"/>
                <w:szCs w:val="24"/>
                <w:lang w:val="en-US"/>
              </w:rPr>
              <w:t>V</w:t>
            </w:r>
            <w:r w:rsidRPr="00B41DB0">
              <w:rPr>
                <w:rFonts w:ascii="Arial" w:hAnsi="Arial" w:cs="Arial"/>
                <w:b/>
                <w:sz w:val="24"/>
                <w:szCs w:val="24"/>
              </w:rPr>
              <w:t xml:space="preserve"> «Развитие потребительского рынка и услуг»</w:t>
            </w:r>
          </w:p>
        </w:tc>
      </w:tr>
    </w:tbl>
    <w:tbl>
      <w:tblPr>
        <w:tblStyle w:val="a3"/>
        <w:tblW w:w="14742" w:type="dxa"/>
        <w:tblInd w:w="108" w:type="dxa"/>
        <w:tblLayout w:type="fixed"/>
        <w:tblLook w:val="04A0" w:firstRow="1" w:lastRow="0" w:firstColumn="1" w:lastColumn="0" w:noHBand="0" w:noVBand="1"/>
      </w:tblPr>
      <w:tblGrid>
        <w:gridCol w:w="709"/>
        <w:gridCol w:w="3544"/>
        <w:gridCol w:w="1417"/>
        <w:gridCol w:w="5387"/>
        <w:gridCol w:w="3685"/>
      </w:tblGrid>
      <w:tr w:rsidR="00105C1D" w:rsidRPr="00B41DB0" w:rsidTr="000533A3">
        <w:tc>
          <w:tcPr>
            <w:tcW w:w="709" w:type="dxa"/>
            <w:tcBorders>
              <w:top w:val="single" w:sz="2" w:space="0" w:color="auto"/>
            </w:tcBorders>
          </w:tcPr>
          <w:p w:rsidR="00105C1D" w:rsidRPr="00B41DB0" w:rsidRDefault="00105C1D" w:rsidP="008862C8">
            <w:pPr>
              <w:ind w:left="-142"/>
              <w:jc w:val="center"/>
              <w:rPr>
                <w:rFonts w:ascii="Arial" w:hAnsi="Arial" w:cs="Arial"/>
                <w:b/>
                <w:sz w:val="24"/>
                <w:szCs w:val="24"/>
              </w:rPr>
            </w:pPr>
            <w:r w:rsidRPr="00B41DB0">
              <w:rPr>
                <w:rFonts w:ascii="Arial" w:hAnsi="Arial" w:cs="Arial"/>
                <w:b/>
                <w:sz w:val="24"/>
                <w:szCs w:val="24"/>
              </w:rPr>
              <w:t>1</w:t>
            </w:r>
          </w:p>
        </w:tc>
        <w:tc>
          <w:tcPr>
            <w:tcW w:w="3544" w:type="dxa"/>
            <w:tcBorders>
              <w:top w:val="single" w:sz="2" w:space="0" w:color="auto"/>
            </w:tcBorders>
          </w:tcPr>
          <w:p w:rsidR="00105C1D" w:rsidRPr="00B41DB0" w:rsidRDefault="00105C1D" w:rsidP="008862C8">
            <w:pPr>
              <w:rPr>
                <w:rFonts w:ascii="Arial" w:hAnsi="Arial" w:cs="Arial"/>
                <w:b/>
                <w:sz w:val="24"/>
                <w:szCs w:val="24"/>
              </w:rPr>
            </w:pPr>
            <w:r w:rsidRPr="00B41DB0">
              <w:rPr>
                <w:rFonts w:ascii="Arial" w:hAnsi="Arial" w:cs="Arial"/>
                <w:b/>
                <w:sz w:val="24"/>
                <w:szCs w:val="24"/>
              </w:rPr>
              <w:t>Обеспеченность населения площадью торговых объектов</w:t>
            </w:r>
          </w:p>
          <w:p w:rsidR="00105C1D" w:rsidRPr="00B41DB0" w:rsidRDefault="00105C1D" w:rsidP="008862C8">
            <w:pPr>
              <w:rPr>
                <w:rFonts w:ascii="Arial" w:hAnsi="Arial" w:cs="Arial"/>
                <w:b/>
                <w:sz w:val="24"/>
                <w:szCs w:val="24"/>
              </w:rPr>
            </w:pPr>
          </w:p>
        </w:tc>
        <w:tc>
          <w:tcPr>
            <w:tcW w:w="1417" w:type="dxa"/>
            <w:tcBorders>
              <w:top w:val="single" w:sz="2" w:space="0" w:color="auto"/>
            </w:tcBorders>
            <w:vAlign w:val="center"/>
          </w:tcPr>
          <w:p w:rsidR="00105C1D" w:rsidRPr="00B41DB0" w:rsidRDefault="00105C1D" w:rsidP="008862C8">
            <w:pPr>
              <w:jc w:val="center"/>
              <w:rPr>
                <w:rFonts w:ascii="Arial" w:hAnsi="Arial" w:cs="Arial"/>
                <w:b/>
                <w:sz w:val="24"/>
                <w:szCs w:val="24"/>
              </w:rPr>
            </w:pPr>
            <w:proofErr w:type="spellStart"/>
            <w:r w:rsidRPr="00B41DB0">
              <w:rPr>
                <w:rFonts w:ascii="Arial" w:hAnsi="Arial" w:cs="Arial"/>
                <w:b/>
                <w:sz w:val="24"/>
                <w:szCs w:val="24"/>
              </w:rPr>
              <w:t>кв</w:t>
            </w:r>
            <w:proofErr w:type="gramStart"/>
            <w:r w:rsidRPr="00B41DB0">
              <w:rPr>
                <w:rFonts w:ascii="Arial" w:hAnsi="Arial" w:cs="Arial"/>
                <w:b/>
                <w:sz w:val="24"/>
                <w:szCs w:val="24"/>
              </w:rPr>
              <w:t>.м</w:t>
            </w:r>
            <w:proofErr w:type="spellEnd"/>
            <w:proofErr w:type="gramEnd"/>
            <w:r w:rsidRPr="00B41DB0">
              <w:rPr>
                <w:rFonts w:ascii="Arial" w:hAnsi="Arial" w:cs="Arial"/>
                <w:b/>
                <w:sz w:val="24"/>
                <w:szCs w:val="24"/>
              </w:rPr>
              <w:t>/тыс. человек</w:t>
            </w:r>
          </w:p>
        </w:tc>
        <w:tc>
          <w:tcPr>
            <w:tcW w:w="5387" w:type="dxa"/>
            <w:tcBorders>
              <w:top w:val="single" w:sz="2" w:space="0" w:color="auto"/>
            </w:tcBorders>
            <w:vAlign w:val="center"/>
          </w:tcPr>
          <w:p w:rsidR="00105C1D" w:rsidRPr="00B41DB0" w:rsidRDefault="00105C1D" w:rsidP="008862C8">
            <w:pPr>
              <w:jc w:val="both"/>
              <w:rPr>
                <w:rFonts w:ascii="Arial" w:hAnsi="Arial" w:cs="Arial"/>
                <w:b/>
                <w:sz w:val="24"/>
                <w:szCs w:val="24"/>
              </w:rPr>
            </w:pPr>
            <w:r w:rsidRPr="00B41DB0">
              <w:rPr>
                <w:rFonts w:ascii="Arial" w:hAnsi="Arial" w:cs="Arial"/>
                <w:b/>
                <w:sz w:val="24"/>
                <w:szCs w:val="24"/>
              </w:rPr>
              <w:t xml:space="preserve">Обеспеченность населения </w:t>
            </w:r>
            <w:r w:rsidRPr="00B41DB0">
              <w:rPr>
                <w:rFonts w:ascii="Arial" w:hAnsi="Arial" w:cs="Arial"/>
                <w:b/>
                <w:sz w:val="24"/>
                <w:szCs w:val="24"/>
                <w:lang w:val="en-US"/>
              </w:rPr>
              <w:t>S</w:t>
            </w:r>
            <w:r w:rsidRPr="00B41DB0">
              <w:rPr>
                <w:rFonts w:ascii="Arial" w:hAnsi="Arial" w:cs="Arial"/>
                <w:b/>
                <w:sz w:val="24"/>
                <w:szCs w:val="24"/>
              </w:rPr>
              <w:t xml:space="preserve"> торговых объектов (Постановление Правительства Московской области от 28.03.2017 № 221/10 «О нормативах минимальной обеспеченности населения Московской </w:t>
            </w:r>
            <w:r w:rsidRPr="00B41DB0">
              <w:rPr>
                <w:rFonts w:ascii="Arial" w:hAnsi="Arial" w:cs="Arial"/>
                <w:b/>
                <w:sz w:val="24"/>
                <w:szCs w:val="24"/>
              </w:rPr>
              <w:lastRenderedPageBreak/>
              <w:t>области площадью торговых объектов»)</w:t>
            </w:r>
          </w:p>
          <w:p w:rsidR="00105C1D" w:rsidRPr="00B41DB0" w:rsidRDefault="00105C1D" w:rsidP="008862C8">
            <w:pPr>
              <w:rPr>
                <w:rFonts w:ascii="Arial" w:hAnsi="Arial" w:cs="Arial"/>
                <w:b/>
                <w:sz w:val="24"/>
                <w:szCs w:val="24"/>
              </w:rPr>
            </w:pPr>
          </w:p>
        </w:tc>
        <w:tc>
          <w:tcPr>
            <w:tcW w:w="3685" w:type="dxa"/>
            <w:tcBorders>
              <w:top w:val="single" w:sz="2" w:space="0" w:color="auto"/>
            </w:tcBorders>
            <w:vAlign w:val="center"/>
          </w:tcPr>
          <w:p w:rsidR="00105C1D" w:rsidRPr="00B41DB0" w:rsidRDefault="00105C1D" w:rsidP="008862C8">
            <w:pPr>
              <w:pStyle w:val="ConsPlusNormal"/>
              <w:rPr>
                <w:rFonts w:ascii="Arial" w:hAnsi="Arial" w:cs="Arial"/>
                <w:b/>
                <w:sz w:val="24"/>
                <w:szCs w:val="24"/>
              </w:rPr>
            </w:pPr>
            <w:r w:rsidRPr="00B41DB0">
              <w:rPr>
                <w:rFonts w:ascii="Arial" w:hAnsi="Arial" w:cs="Arial"/>
                <w:b/>
                <w:sz w:val="24"/>
                <w:szCs w:val="24"/>
              </w:rPr>
              <w:lastRenderedPageBreak/>
              <w:t xml:space="preserve">Территориальный орган Федеральной службы государственной статистики </w:t>
            </w:r>
          </w:p>
        </w:tc>
      </w:tr>
      <w:tr w:rsidR="00105C1D" w:rsidRPr="00B41DB0" w:rsidTr="00105C1D">
        <w:tc>
          <w:tcPr>
            <w:tcW w:w="709" w:type="dxa"/>
          </w:tcPr>
          <w:p w:rsidR="00105C1D" w:rsidRPr="00B41DB0" w:rsidRDefault="00105C1D" w:rsidP="00EC3752">
            <w:pPr>
              <w:jc w:val="center"/>
              <w:rPr>
                <w:rFonts w:ascii="Arial" w:hAnsi="Arial" w:cs="Arial"/>
                <w:b/>
                <w:sz w:val="24"/>
                <w:szCs w:val="24"/>
              </w:rPr>
            </w:pPr>
            <w:r w:rsidRPr="00B41DB0">
              <w:rPr>
                <w:rFonts w:ascii="Arial" w:hAnsi="Arial" w:cs="Arial"/>
                <w:b/>
                <w:sz w:val="24"/>
                <w:szCs w:val="24"/>
              </w:rPr>
              <w:lastRenderedPageBreak/>
              <w:t>2</w:t>
            </w:r>
          </w:p>
        </w:tc>
        <w:tc>
          <w:tcPr>
            <w:tcW w:w="3544" w:type="dxa"/>
          </w:tcPr>
          <w:p w:rsidR="00105C1D" w:rsidRPr="00B41DB0" w:rsidRDefault="00105C1D" w:rsidP="00EC3752">
            <w:pPr>
              <w:rPr>
                <w:rFonts w:ascii="Arial" w:hAnsi="Arial" w:cs="Arial"/>
                <w:b/>
                <w:sz w:val="24"/>
                <w:szCs w:val="24"/>
              </w:rPr>
            </w:pPr>
            <w:r w:rsidRPr="00B41DB0">
              <w:rPr>
                <w:rFonts w:ascii="Arial" w:hAnsi="Arial" w:cs="Arial"/>
                <w:b/>
                <w:sz w:val="24"/>
                <w:szCs w:val="24"/>
              </w:rPr>
              <w:t xml:space="preserve">Прирост посадочных мест на объектах общественного питания </w:t>
            </w:r>
          </w:p>
          <w:p w:rsidR="00105C1D" w:rsidRPr="00B41DB0" w:rsidRDefault="00105C1D" w:rsidP="00EC3752">
            <w:pPr>
              <w:rPr>
                <w:rFonts w:ascii="Arial" w:hAnsi="Arial" w:cs="Arial"/>
                <w:b/>
                <w:sz w:val="24"/>
                <w:szCs w:val="24"/>
              </w:rPr>
            </w:pPr>
          </w:p>
        </w:tc>
        <w:tc>
          <w:tcPr>
            <w:tcW w:w="1417" w:type="dxa"/>
            <w:vAlign w:val="center"/>
          </w:tcPr>
          <w:p w:rsidR="00105C1D" w:rsidRPr="00B41DB0" w:rsidRDefault="00105C1D" w:rsidP="00EC3752">
            <w:pPr>
              <w:jc w:val="center"/>
              <w:rPr>
                <w:rFonts w:ascii="Arial" w:hAnsi="Arial" w:cs="Arial"/>
                <w:b/>
                <w:sz w:val="24"/>
                <w:szCs w:val="24"/>
              </w:rPr>
            </w:pPr>
            <w:r w:rsidRPr="00B41DB0">
              <w:rPr>
                <w:rFonts w:ascii="Arial" w:hAnsi="Arial" w:cs="Arial"/>
                <w:b/>
                <w:sz w:val="24"/>
                <w:szCs w:val="24"/>
              </w:rPr>
              <w:t>посадочное место</w:t>
            </w:r>
          </w:p>
        </w:tc>
        <w:tc>
          <w:tcPr>
            <w:tcW w:w="5387" w:type="dxa"/>
            <w:vAlign w:val="center"/>
          </w:tcPr>
          <w:p w:rsidR="00105C1D" w:rsidRPr="00B41DB0" w:rsidRDefault="00105C1D" w:rsidP="00EC3752">
            <w:pPr>
              <w:rPr>
                <w:rFonts w:ascii="Arial" w:hAnsi="Arial" w:cs="Arial"/>
                <w:b/>
                <w:sz w:val="24"/>
                <w:szCs w:val="24"/>
              </w:rPr>
            </w:pPr>
            <w:r w:rsidRPr="00B41DB0">
              <w:rPr>
                <w:rFonts w:ascii="Arial" w:hAnsi="Arial" w:cs="Arial"/>
                <w:b/>
                <w:sz w:val="24"/>
                <w:szCs w:val="24"/>
              </w:rPr>
              <w:t xml:space="preserve">Значение показателя рассчитывается из фактически введенных объектов общественного питания с посадочными местами </w:t>
            </w:r>
          </w:p>
        </w:tc>
        <w:tc>
          <w:tcPr>
            <w:tcW w:w="3685" w:type="dxa"/>
            <w:vAlign w:val="center"/>
          </w:tcPr>
          <w:p w:rsidR="00105C1D" w:rsidRPr="00B41DB0" w:rsidRDefault="00105C1D" w:rsidP="00EC3752">
            <w:pPr>
              <w:rPr>
                <w:rFonts w:ascii="Arial" w:hAnsi="Arial" w:cs="Arial"/>
                <w:b/>
                <w:sz w:val="24"/>
                <w:szCs w:val="24"/>
              </w:rPr>
            </w:pPr>
            <w:r w:rsidRPr="00B41DB0">
              <w:rPr>
                <w:rFonts w:ascii="Arial" w:hAnsi="Arial" w:cs="Arial"/>
                <w:b/>
                <w:sz w:val="24"/>
                <w:szCs w:val="24"/>
              </w:rPr>
              <w:t>Данные администрации Дмитровского городского округа Московской области</w:t>
            </w:r>
          </w:p>
        </w:tc>
      </w:tr>
      <w:tr w:rsidR="00105C1D" w:rsidRPr="00B41DB0" w:rsidTr="00105C1D">
        <w:tc>
          <w:tcPr>
            <w:tcW w:w="709" w:type="dxa"/>
          </w:tcPr>
          <w:p w:rsidR="00105C1D" w:rsidRPr="00B41DB0" w:rsidRDefault="00105C1D" w:rsidP="00EC3752">
            <w:pPr>
              <w:jc w:val="center"/>
              <w:rPr>
                <w:rFonts w:ascii="Arial" w:hAnsi="Arial" w:cs="Arial"/>
                <w:b/>
                <w:sz w:val="24"/>
                <w:szCs w:val="24"/>
              </w:rPr>
            </w:pPr>
            <w:r w:rsidRPr="00B41DB0">
              <w:rPr>
                <w:rFonts w:ascii="Arial" w:hAnsi="Arial" w:cs="Arial"/>
                <w:b/>
                <w:sz w:val="24"/>
                <w:szCs w:val="24"/>
              </w:rPr>
              <w:t>3</w:t>
            </w:r>
          </w:p>
        </w:tc>
        <w:tc>
          <w:tcPr>
            <w:tcW w:w="3544" w:type="dxa"/>
          </w:tcPr>
          <w:p w:rsidR="00105C1D" w:rsidRPr="00B41DB0" w:rsidRDefault="00105C1D" w:rsidP="00EC3752">
            <w:pPr>
              <w:rPr>
                <w:rFonts w:ascii="Arial" w:hAnsi="Arial" w:cs="Arial"/>
                <w:b/>
                <w:sz w:val="24"/>
                <w:szCs w:val="24"/>
              </w:rPr>
            </w:pPr>
            <w:r w:rsidRPr="00B41DB0">
              <w:rPr>
                <w:rFonts w:ascii="Arial" w:hAnsi="Arial" w:cs="Arial"/>
                <w:b/>
                <w:sz w:val="24"/>
                <w:szCs w:val="24"/>
              </w:rPr>
              <w:t>Прирост рабочих мест на объектах бытовых услуг</w:t>
            </w:r>
          </w:p>
          <w:p w:rsidR="00105C1D" w:rsidRPr="00B41DB0" w:rsidRDefault="00105C1D" w:rsidP="00EC3752">
            <w:pPr>
              <w:rPr>
                <w:rFonts w:ascii="Arial" w:hAnsi="Arial" w:cs="Arial"/>
                <w:b/>
                <w:sz w:val="24"/>
                <w:szCs w:val="24"/>
              </w:rPr>
            </w:pPr>
          </w:p>
        </w:tc>
        <w:tc>
          <w:tcPr>
            <w:tcW w:w="1417" w:type="dxa"/>
            <w:vAlign w:val="center"/>
          </w:tcPr>
          <w:p w:rsidR="00105C1D" w:rsidRPr="00B41DB0" w:rsidRDefault="00105C1D" w:rsidP="00EC3752">
            <w:pPr>
              <w:jc w:val="center"/>
              <w:rPr>
                <w:rFonts w:ascii="Arial" w:hAnsi="Arial" w:cs="Arial"/>
                <w:b/>
                <w:sz w:val="24"/>
                <w:szCs w:val="24"/>
              </w:rPr>
            </w:pPr>
            <w:r w:rsidRPr="00B41DB0">
              <w:rPr>
                <w:rFonts w:ascii="Arial" w:hAnsi="Arial" w:cs="Arial"/>
                <w:b/>
                <w:sz w:val="24"/>
                <w:szCs w:val="24"/>
              </w:rPr>
              <w:t>рабочее место</w:t>
            </w:r>
          </w:p>
        </w:tc>
        <w:tc>
          <w:tcPr>
            <w:tcW w:w="5387" w:type="dxa"/>
            <w:vAlign w:val="center"/>
          </w:tcPr>
          <w:p w:rsidR="00105C1D" w:rsidRPr="00B41DB0" w:rsidRDefault="00105C1D" w:rsidP="00EC3752">
            <w:pPr>
              <w:rPr>
                <w:rFonts w:ascii="Arial" w:hAnsi="Arial" w:cs="Arial"/>
                <w:b/>
                <w:sz w:val="24"/>
                <w:szCs w:val="24"/>
              </w:rPr>
            </w:pPr>
            <w:r w:rsidRPr="00B41DB0">
              <w:rPr>
                <w:rFonts w:ascii="Arial" w:hAnsi="Arial" w:cs="Arial"/>
                <w:b/>
                <w:sz w:val="24"/>
                <w:szCs w:val="24"/>
              </w:rPr>
              <w:t>Значение показателя рассчитывается из созданных рабочих мест по факту открытия объектов бытового обслуживания</w:t>
            </w:r>
          </w:p>
        </w:tc>
        <w:tc>
          <w:tcPr>
            <w:tcW w:w="3685" w:type="dxa"/>
            <w:vAlign w:val="center"/>
          </w:tcPr>
          <w:p w:rsidR="00105C1D" w:rsidRPr="00B41DB0" w:rsidRDefault="00105C1D" w:rsidP="00EC3752">
            <w:pPr>
              <w:rPr>
                <w:rFonts w:ascii="Arial" w:hAnsi="Arial" w:cs="Arial"/>
                <w:b/>
                <w:sz w:val="24"/>
                <w:szCs w:val="24"/>
              </w:rPr>
            </w:pPr>
            <w:r w:rsidRPr="00B41DB0">
              <w:rPr>
                <w:rFonts w:ascii="Arial" w:hAnsi="Arial" w:cs="Arial"/>
                <w:b/>
                <w:sz w:val="24"/>
                <w:szCs w:val="24"/>
              </w:rPr>
              <w:t>Данные администрации Дмитровского городского округа Московской области</w:t>
            </w:r>
          </w:p>
        </w:tc>
      </w:tr>
      <w:tr w:rsidR="00105C1D" w:rsidRPr="00B41DB0" w:rsidTr="00105C1D">
        <w:tc>
          <w:tcPr>
            <w:tcW w:w="709" w:type="dxa"/>
          </w:tcPr>
          <w:p w:rsidR="00105C1D" w:rsidRPr="00B41DB0" w:rsidRDefault="00105C1D" w:rsidP="00EC3752">
            <w:pPr>
              <w:jc w:val="center"/>
              <w:rPr>
                <w:rFonts w:ascii="Arial" w:hAnsi="Arial" w:cs="Arial"/>
                <w:b/>
                <w:sz w:val="24"/>
                <w:szCs w:val="24"/>
              </w:rPr>
            </w:pPr>
            <w:r w:rsidRPr="00B41DB0">
              <w:rPr>
                <w:rFonts w:ascii="Arial" w:hAnsi="Arial" w:cs="Arial"/>
                <w:b/>
                <w:sz w:val="24"/>
                <w:szCs w:val="24"/>
              </w:rPr>
              <w:t>4</w:t>
            </w:r>
          </w:p>
        </w:tc>
        <w:tc>
          <w:tcPr>
            <w:tcW w:w="3544" w:type="dxa"/>
          </w:tcPr>
          <w:p w:rsidR="00105C1D" w:rsidRPr="00B41DB0" w:rsidRDefault="00105C1D" w:rsidP="00EC3752">
            <w:pPr>
              <w:rPr>
                <w:rFonts w:ascii="Arial" w:hAnsi="Arial" w:cs="Arial"/>
                <w:b/>
                <w:sz w:val="24"/>
                <w:szCs w:val="24"/>
              </w:rPr>
            </w:pPr>
            <w:r w:rsidRPr="00B41DB0">
              <w:rPr>
                <w:rFonts w:ascii="Arial" w:hAnsi="Arial" w:cs="Arial"/>
                <w:b/>
                <w:sz w:val="24"/>
                <w:szCs w:val="24"/>
              </w:rPr>
              <w:t>Количество введенных банных объектов по программе «100 бань Подмосковья»</w:t>
            </w:r>
          </w:p>
          <w:p w:rsidR="00105C1D" w:rsidRPr="00B41DB0" w:rsidRDefault="00105C1D" w:rsidP="00EC3752">
            <w:pPr>
              <w:rPr>
                <w:rFonts w:ascii="Arial" w:hAnsi="Arial" w:cs="Arial"/>
                <w:b/>
                <w:sz w:val="24"/>
                <w:szCs w:val="24"/>
              </w:rPr>
            </w:pPr>
          </w:p>
        </w:tc>
        <w:tc>
          <w:tcPr>
            <w:tcW w:w="1417" w:type="dxa"/>
            <w:vAlign w:val="center"/>
          </w:tcPr>
          <w:p w:rsidR="00105C1D" w:rsidRPr="00B41DB0" w:rsidRDefault="00105C1D" w:rsidP="00EC3752">
            <w:pPr>
              <w:jc w:val="center"/>
              <w:rPr>
                <w:rFonts w:ascii="Arial" w:hAnsi="Arial" w:cs="Arial"/>
                <w:b/>
                <w:sz w:val="24"/>
                <w:szCs w:val="24"/>
              </w:rPr>
            </w:pPr>
            <w:r w:rsidRPr="00B41DB0">
              <w:rPr>
                <w:rFonts w:ascii="Arial" w:hAnsi="Arial" w:cs="Arial"/>
                <w:b/>
                <w:sz w:val="24"/>
                <w:szCs w:val="24"/>
              </w:rPr>
              <w:t>единица</w:t>
            </w:r>
          </w:p>
        </w:tc>
        <w:tc>
          <w:tcPr>
            <w:tcW w:w="5387" w:type="dxa"/>
            <w:vAlign w:val="center"/>
          </w:tcPr>
          <w:p w:rsidR="00105C1D" w:rsidRPr="00B41DB0" w:rsidRDefault="00105C1D" w:rsidP="00EC3752">
            <w:pPr>
              <w:ind w:firstLine="34"/>
              <w:rPr>
                <w:rFonts w:ascii="Arial" w:hAnsi="Arial" w:cs="Arial"/>
                <w:b/>
                <w:sz w:val="24"/>
                <w:szCs w:val="24"/>
              </w:rPr>
            </w:pPr>
            <w:r w:rsidRPr="00B41DB0">
              <w:rPr>
                <w:rFonts w:ascii="Arial" w:hAnsi="Arial" w:cs="Arial"/>
                <w:b/>
                <w:sz w:val="24"/>
                <w:szCs w:val="24"/>
              </w:rPr>
              <w:t>Значение показателя рассчитывается из фактически введенного объекта</w:t>
            </w:r>
          </w:p>
        </w:tc>
        <w:tc>
          <w:tcPr>
            <w:tcW w:w="3685" w:type="dxa"/>
            <w:vAlign w:val="center"/>
          </w:tcPr>
          <w:p w:rsidR="00105C1D" w:rsidRPr="00B41DB0" w:rsidRDefault="00105C1D" w:rsidP="00EC3752">
            <w:pPr>
              <w:rPr>
                <w:rFonts w:ascii="Arial" w:hAnsi="Arial" w:cs="Arial"/>
                <w:b/>
                <w:sz w:val="24"/>
                <w:szCs w:val="24"/>
              </w:rPr>
            </w:pPr>
            <w:r w:rsidRPr="00B41DB0">
              <w:rPr>
                <w:rFonts w:ascii="Arial" w:hAnsi="Arial" w:cs="Arial"/>
                <w:b/>
                <w:sz w:val="24"/>
                <w:szCs w:val="24"/>
              </w:rPr>
              <w:t>Данные администрации Дмитровского городского округа Московской области</w:t>
            </w:r>
          </w:p>
        </w:tc>
      </w:tr>
      <w:tr w:rsidR="00105C1D" w:rsidRPr="00B41DB0" w:rsidTr="00105C1D">
        <w:tc>
          <w:tcPr>
            <w:tcW w:w="709" w:type="dxa"/>
          </w:tcPr>
          <w:p w:rsidR="00105C1D" w:rsidRPr="00B41DB0" w:rsidRDefault="00105C1D" w:rsidP="00EC3752">
            <w:pPr>
              <w:jc w:val="center"/>
              <w:rPr>
                <w:rFonts w:ascii="Arial" w:hAnsi="Arial" w:cs="Arial"/>
                <w:b/>
                <w:sz w:val="24"/>
                <w:szCs w:val="24"/>
              </w:rPr>
            </w:pPr>
            <w:r w:rsidRPr="00B41DB0">
              <w:rPr>
                <w:rFonts w:ascii="Arial" w:hAnsi="Arial" w:cs="Arial"/>
                <w:b/>
                <w:sz w:val="24"/>
                <w:szCs w:val="24"/>
              </w:rPr>
              <w:t>5</w:t>
            </w:r>
          </w:p>
        </w:tc>
        <w:tc>
          <w:tcPr>
            <w:tcW w:w="3544" w:type="dxa"/>
          </w:tcPr>
          <w:p w:rsidR="00105C1D" w:rsidRPr="00B41DB0" w:rsidRDefault="00105C1D" w:rsidP="00EC3752">
            <w:pPr>
              <w:rPr>
                <w:rFonts w:ascii="Arial" w:hAnsi="Arial" w:cs="Arial"/>
                <w:b/>
                <w:sz w:val="24"/>
                <w:szCs w:val="24"/>
              </w:rPr>
            </w:pPr>
            <w:r w:rsidRPr="00B41DB0">
              <w:rPr>
                <w:rFonts w:ascii="Arial" w:hAnsi="Arial" w:cs="Arial"/>
                <w:b/>
                <w:sz w:val="24"/>
                <w:szCs w:val="24"/>
              </w:rPr>
              <w:t>Доля обслуживаемых населенных пунктов от общего числа населенных пунктов муниципального образования</w:t>
            </w:r>
            <w:proofErr w:type="gramStart"/>
            <w:r w:rsidRPr="00B41DB0">
              <w:rPr>
                <w:rFonts w:ascii="Arial" w:hAnsi="Arial" w:cs="Arial"/>
                <w:b/>
                <w:sz w:val="24"/>
                <w:szCs w:val="24"/>
              </w:rPr>
              <w:t xml:space="preserve"> ,</w:t>
            </w:r>
            <w:proofErr w:type="gramEnd"/>
            <w:r w:rsidRPr="00B41DB0">
              <w:rPr>
                <w:rFonts w:ascii="Arial" w:hAnsi="Arial" w:cs="Arial"/>
                <w:b/>
                <w:sz w:val="24"/>
                <w:szCs w:val="24"/>
              </w:rPr>
              <w:t>соответствующих критериями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 , %</w:t>
            </w:r>
          </w:p>
        </w:tc>
        <w:tc>
          <w:tcPr>
            <w:tcW w:w="1417" w:type="dxa"/>
            <w:vAlign w:val="center"/>
          </w:tcPr>
          <w:p w:rsidR="00105C1D" w:rsidRPr="00B41DB0" w:rsidRDefault="00105C1D" w:rsidP="00EC3752">
            <w:pPr>
              <w:jc w:val="center"/>
              <w:rPr>
                <w:rFonts w:ascii="Arial" w:hAnsi="Arial" w:cs="Arial"/>
                <w:b/>
                <w:sz w:val="24"/>
                <w:szCs w:val="24"/>
              </w:rPr>
            </w:pPr>
            <w:r w:rsidRPr="00B41DB0">
              <w:rPr>
                <w:rFonts w:ascii="Arial" w:hAnsi="Arial" w:cs="Arial"/>
                <w:b/>
                <w:sz w:val="24"/>
                <w:szCs w:val="24"/>
              </w:rPr>
              <w:t>Процент</w:t>
            </w:r>
          </w:p>
        </w:tc>
        <w:tc>
          <w:tcPr>
            <w:tcW w:w="5387" w:type="dxa"/>
            <w:vAlign w:val="center"/>
          </w:tcPr>
          <w:p w:rsidR="00105C1D" w:rsidRPr="00B41DB0" w:rsidRDefault="00105C1D" w:rsidP="00EC3752">
            <w:pPr>
              <w:ind w:right="176"/>
              <w:rPr>
                <w:rFonts w:ascii="Arial" w:hAnsi="Arial" w:cs="Arial"/>
                <w:b/>
                <w:sz w:val="24"/>
                <w:szCs w:val="24"/>
              </w:rPr>
            </w:pPr>
            <w:r w:rsidRPr="00B41DB0">
              <w:rPr>
                <w:rFonts w:ascii="Arial" w:hAnsi="Arial" w:cs="Arial"/>
                <w:b/>
                <w:sz w:val="24"/>
                <w:szCs w:val="24"/>
              </w:rPr>
              <w:t>Значение показателя рассчитывается по формуле:</w:t>
            </w:r>
          </w:p>
          <w:p w:rsidR="00105C1D" w:rsidRPr="00B41DB0" w:rsidRDefault="00105C1D" w:rsidP="00EC3752">
            <w:pPr>
              <w:ind w:right="176"/>
              <w:rPr>
                <w:rFonts w:ascii="Arial" w:hAnsi="Arial" w:cs="Arial"/>
                <w:b/>
                <w:sz w:val="24"/>
                <w:szCs w:val="24"/>
              </w:rPr>
            </w:pPr>
            <w:r w:rsidRPr="00B41DB0">
              <w:rPr>
                <w:rFonts w:ascii="Arial" w:hAnsi="Arial" w:cs="Arial"/>
                <w:b/>
                <w:sz w:val="24"/>
                <w:szCs w:val="24"/>
              </w:rPr>
              <w:t xml:space="preserve"> </w:t>
            </w:r>
          </w:p>
          <w:p w:rsidR="00105C1D" w:rsidRPr="00B41DB0" w:rsidRDefault="00105C1D" w:rsidP="00EC3752">
            <w:pPr>
              <w:ind w:right="176"/>
              <w:rPr>
                <w:rFonts w:ascii="Arial" w:hAnsi="Arial" w:cs="Arial"/>
                <w:b/>
                <w:sz w:val="24"/>
                <w:szCs w:val="24"/>
              </w:rPr>
            </w:pPr>
            <w:r w:rsidRPr="00B41DB0">
              <w:rPr>
                <w:rFonts w:ascii="Arial" w:hAnsi="Arial" w:cs="Arial"/>
                <w:b/>
                <w:sz w:val="24"/>
                <w:szCs w:val="24"/>
              </w:rPr>
              <w:t>Д=Е</w:t>
            </w:r>
            <w:proofErr w:type="gramStart"/>
            <w:r w:rsidRPr="00B41DB0">
              <w:rPr>
                <w:rFonts w:ascii="Arial" w:hAnsi="Arial" w:cs="Arial"/>
                <w:b/>
                <w:sz w:val="24"/>
                <w:szCs w:val="24"/>
              </w:rPr>
              <w:t>1</w:t>
            </w:r>
            <w:proofErr w:type="gramEnd"/>
            <w:r w:rsidRPr="00B41DB0">
              <w:rPr>
                <w:rFonts w:ascii="Arial" w:hAnsi="Arial" w:cs="Arial"/>
                <w:b/>
                <w:sz w:val="24"/>
                <w:szCs w:val="24"/>
              </w:rPr>
              <w:t xml:space="preserve"> / Е2 х 100%</w:t>
            </w:r>
          </w:p>
          <w:p w:rsidR="00105C1D" w:rsidRPr="00B41DB0" w:rsidRDefault="00105C1D" w:rsidP="00EC3752">
            <w:pPr>
              <w:ind w:right="176"/>
              <w:rPr>
                <w:rFonts w:ascii="Arial" w:hAnsi="Arial" w:cs="Arial"/>
                <w:b/>
                <w:sz w:val="24"/>
                <w:szCs w:val="24"/>
              </w:rPr>
            </w:pPr>
          </w:p>
          <w:p w:rsidR="00105C1D" w:rsidRPr="00B41DB0" w:rsidRDefault="00105C1D" w:rsidP="00EC3752">
            <w:pPr>
              <w:ind w:right="176"/>
              <w:rPr>
                <w:rFonts w:ascii="Arial" w:hAnsi="Arial" w:cs="Arial"/>
                <w:b/>
                <w:sz w:val="24"/>
                <w:szCs w:val="24"/>
              </w:rPr>
            </w:pPr>
            <w:proofErr w:type="gramStart"/>
            <w:r w:rsidRPr="00B41DB0">
              <w:rPr>
                <w:rFonts w:ascii="Arial" w:hAnsi="Arial" w:cs="Arial"/>
                <w:b/>
                <w:sz w:val="24"/>
                <w:szCs w:val="24"/>
              </w:rPr>
              <w:t>Д-</w:t>
            </w:r>
            <w:proofErr w:type="gramEnd"/>
            <w:r w:rsidRPr="00B41DB0">
              <w:rPr>
                <w:rFonts w:ascii="Arial" w:hAnsi="Arial" w:cs="Arial"/>
                <w:b/>
                <w:sz w:val="24"/>
                <w:szCs w:val="24"/>
              </w:rPr>
              <w:t xml:space="preserve"> Доля обслуживаемых населенных пунктов от общего числа населенных пунктов муниципального образования,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w:t>
            </w:r>
          </w:p>
          <w:p w:rsidR="00105C1D" w:rsidRPr="00B41DB0" w:rsidRDefault="00105C1D" w:rsidP="00EC3752">
            <w:pPr>
              <w:ind w:right="176"/>
              <w:rPr>
                <w:rFonts w:ascii="Arial" w:hAnsi="Arial" w:cs="Arial"/>
                <w:b/>
                <w:sz w:val="24"/>
                <w:szCs w:val="24"/>
              </w:rPr>
            </w:pPr>
            <w:r w:rsidRPr="00B41DB0">
              <w:rPr>
                <w:rFonts w:ascii="Arial" w:hAnsi="Arial" w:cs="Arial"/>
                <w:b/>
                <w:sz w:val="24"/>
                <w:szCs w:val="24"/>
              </w:rPr>
              <w:t>Е</w:t>
            </w:r>
            <w:proofErr w:type="gramStart"/>
            <w:r w:rsidRPr="00B41DB0">
              <w:rPr>
                <w:rFonts w:ascii="Arial" w:hAnsi="Arial" w:cs="Arial"/>
                <w:b/>
                <w:sz w:val="24"/>
                <w:szCs w:val="24"/>
              </w:rPr>
              <w:t>1</w:t>
            </w:r>
            <w:proofErr w:type="gramEnd"/>
            <w:r w:rsidRPr="00B41DB0">
              <w:rPr>
                <w:rFonts w:ascii="Arial" w:hAnsi="Arial" w:cs="Arial"/>
                <w:b/>
                <w:sz w:val="24"/>
                <w:szCs w:val="24"/>
              </w:rPr>
              <w:t xml:space="preserve"> – количество населенных пунктов, фактически обслуживаемых </w:t>
            </w:r>
          </w:p>
          <w:p w:rsidR="00105C1D" w:rsidRPr="00B41DB0" w:rsidRDefault="00105C1D" w:rsidP="00EC3752">
            <w:pPr>
              <w:pStyle w:val="Default"/>
              <w:rPr>
                <w:rFonts w:ascii="Arial" w:hAnsi="Arial" w:cs="Arial"/>
                <w:b/>
                <w:color w:val="auto"/>
              </w:rPr>
            </w:pPr>
            <w:r w:rsidRPr="00B41DB0">
              <w:rPr>
                <w:rFonts w:ascii="Arial" w:hAnsi="Arial" w:cs="Arial"/>
                <w:b/>
              </w:rPr>
              <w:t>Е</w:t>
            </w:r>
            <w:proofErr w:type="gramStart"/>
            <w:r w:rsidRPr="00B41DB0">
              <w:rPr>
                <w:rFonts w:ascii="Arial" w:hAnsi="Arial" w:cs="Arial"/>
                <w:b/>
              </w:rPr>
              <w:t>2</w:t>
            </w:r>
            <w:proofErr w:type="gramEnd"/>
            <w:r w:rsidRPr="00B41DB0">
              <w:rPr>
                <w:rFonts w:ascii="Arial" w:hAnsi="Arial" w:cs="Arial"/>
                <w:b/>
              </w:rPr>
              <w:t xml:space="preserve"> – количество населенных пунктов, соответствующих требованиям закона МО от 18.04.2008 №49/2008-ОЗ  </w:t>
            </w:r>
          </w:p>
        </w:tc>
        <w:tc>
          <w:tcPr>
            <w:tcW w:w="3685" w:type="dxa"/>
            <w:vAlign w:val="center"/>
          </w:tcPr>
          <w:p w:rsidR="00105C1D" w:rsidRPr="00B41DB0" w:rsidRDefault="00105C1D" w:rsidP="00EC3752">
            <w:pPr>
              <w:rPr>
                <w:rFonts w:ascii="Arial" w:hAnsi="Arial" w:cs="Arial"/>
                <w:b/>
                <w:sz w:val="24"/>
                <w:szCs w:val="24"/>
              </w:rPr>
            </w:pPr>
            <w:r w:rsidRPr="00B41DB0">
              <w:rPr>
                <w:rFonts w:ascii="Arial" w:hAnsi="Arial" w:cs="Arial"/>
                <w:b/>
                <w:sz w:val="24"/>
                <w:szCs w:val="24"/>
              </w:rPr>
              <w:t>Данные администрации Дмитровского городского округа Московской области</w:t>
            </w:r>
          </w:p>
        </w:tc>
      </w:tr>
      <w:tr w:rsidR="00105C1D" w:rsidRPr="00B41DB0" w:rsidTr="00105C1D">
        <w:tc>
          <w:tcPr>
            <w:tcW w:w="709" w:type="dxa"/>
          </w:tcPr>
          <w:p w:rsidR="00105C1D" w:rsidRPr="00B41DB0" w:rsidRDefault="00105C1D" w:rsidP="00EC3752">
            <w:pPr>
              <w:jc w:val="center"/>
              <w:rPr>
                <w:rFonts w:ascii="Arial" w:hAnsi="Arial" w:cs="Arial"/>
                <w:b/>
                <w:sz w:val="24"/>
                <w:szCs w:val="24"/>
              </w:rPr>
            </w:pPr>
            <w:r w:rsidRPr="00B41DB0">
              <w:rPr>
                <w:rFonts w:ascii="Arial" w:hAnsi="Arial" w:cs="Arial"/>
                <w:b/>
                <w:sz w:val="24"/>
                <w:szCs w:val="24"/>
              </w:rPr>
              <w:lastRenderedPageBreak/>
              <w:t>6</w:t>
            </w:r>
          </w:p>
        </w:tc>
        <w:tc>
          <w:tcPr>
            <w:tcW w:w="3544" w:type="dxa"/>
          </w:tcPr>
          <w:p w:rsidR="00105C1D" w:rsidRPr="00B41DB0" w:rsidRDefault="00105C1D" w:rsidP="00EC3752">
            <w:pPr>
              <w:rPr>
                <w:rFonts w:ascii="Arial" w:hAnsi="Arial" w:cs="Arial"/>
                <w:b/>
                <w:sz w:val="24"/>
                <w:szCs w:val="24"/>
              </w:rPr>
            </w:pPr>
            <w:r w:rsidRPr="00B41DB0">
              <w:rPr>
                <w:rFonts w:ascii="Arial" w:hAnsi="Arial" w:cs="Arial"/>
                <w:b/>
                <w:sz w:val="24"/>
                <w:szCs w:val="24"/>
              </w:rPr>
              <w:t xml:space="preserve">Доля обращений по вопросу защиты прав потребителей от общего количества поступивших обращений </w:t>
            </w:r>
          </w:p>
        </w:tc>
        <w:tc>
          <w:tcPr>
            <w:tcW w:w="1417" w:type="dxa"/>
            <w:vAlign w:val="center"/>
          </w:tcPr>
          <w:p w:rsidR="00105C1D" w:rsidRPr="00B41DB0" w:rsidRDefault="00093ADB" w:rsidP="00EC3752">
            <w:pPr>
              <w:rPr>
                <w:rFonts w:ascii="Arial" w:hAnsi="Arial" w:cs="Arial"/>
                <w:b/>
                <w:sz w:val="24"/>
                <w:szCs w:val="24"/>
              </w:rPr>
            </w:pPr>
            <w:r w:rsidRPr="00B41DB0">
              <w:rPr>
                <w:rFonts w:ascii="Arial" w:hAnsi="Arial" w:cs="Arial"/>
                <w:b/>
                <w:sz w:val="24"/>
                <w:szCs w:val="24"/>
              </w:rPr>
              <w:t>процент</w:t>
            </w:r>
          </w:p>
        </w:tc>
        <w:tc>
          <w:tcPr>
            <w:tcW w:w="5387" w:type="dxa"/>
            <w:vAlign w:val="center"/>
          </w:tcPr>
          <w:p w:rsidR="00105C1D" w:rsidRPr="00B41DB0" w:rsidRDefault="00B41DB0" w:rsidP="0055246E">
            <w:pPr>
              <w:widowControl w:val="0"/>
              <w:autoSpaceDE w:val="0"/>
              <w:autoSpaceDN w:val="0"/>
              <w:adjustRightInd w:val="0"/>
              <w:rPr>
                <w:rFonts w:ascii="Arial" w:eastAsia="Calibri" w:hAnsi="Arial" w:cs="Arial"/>
                <w:b/>
                <w:sz w:val="24"/>
                <w:szCs w:val="24"/>
              </w:rPr>
            </w:pPr>
            <m:oMath>
              <m:r>
                <m:rPr>
                  <m:sty m:val="bi"/>
                </m:rPr>
                <w:rPr>
                  <w:rFonts w:ascii="Cambria Math" w:hAnsi="Cambria Math" w:cs="Arial"/>
                  <w:sz w:val="24"/>
                  <w:szCs w:val="24"/>
                </w:rPr>
                <m:t>Dзпп</m:t>
              </m:r>
              <m:r>
                <m:rPr>
                  <m:sty m:val="b"/>
                </m:rPr>
                <w:rPr>
                  <w:rFonts w:ascii="Cambria Math" w:hAnsi="Cambria Math" w:cs="Arial"/>
                  <w:sz w:val="24"/>
                  <w:szCs w:val="24"/>
                </w:rPr>
                <m:t>=</m:t>
              </m:r>
              <m:f>
                <m:fPr>
                  <m:ctrlPr>
                    <w:rPr>
                      <w:rFonts w:ascii="Cambria Math" w:hAnsi="Cambria Math" w:cs="Arial"/>
                      <w:b/>
                      <w:sz w:val="24"/>
                      <w:szCs w:val="24"/>
                    </w:rPr>
                  </m:ctrlPr>
                </m:fPr>
                <m:num>
                  <m:r>
                    <m:rPr>
                      <m:sty m:val="bi"/>
                    </m:rPr>
                    <w:rPr>
                      <w:rFonts w:ascii="Cambria Math" w:hAnsi="Cambria Math" w:cs="Arial"/>
                      <w:sz w:val="24"/>
                      <w:szCs w:val="24"/>
                    </w:rPr>
                    <m:t>Озпп</m:t>
                  </m:r>
                </m:num>
                <m:den>
                  <m:r>
                    <m:rPr>
                      <m:sty m:val="b"/>
                    </m:rPr>
                    <w:rPr>
                      <w:rFonts w:ascii="Cambria Math" w:hAnsi="Cambria Math" w:cs="Arial"/>
                      <w:sz w:val="24"/>
                      <w:szCs w:val="24"/>
                    </w:rPr>
                    <m:t>Ообщий</m:t>
                  </m:r>
                </m:den>
              </m:f>
            </m:oMath>
            <w:r w:rsidR="00105C1D" w:rsidRPr="00B41DB0">
              <w:rPr>
                <w:rFonts w:ascii="Arial" w:eastAsia="Calibri" w:hAnsi="Arial" w:cs="Arial"/>
                <w:b/>
                <w:sz w:val="24"/>
                <w:szCs w:val="24"/>
              </w:rPr>
              <w:t xml:space="preserve">,*100%, где </w:t>
            </w:r>
          </w:p>
          <w:p w:rsidR="00105C1D" w:rsidRPr="00B41DB0" w:rsidRDefault="00105C1D" w:rsidP="0055246E">
            <w:pPr>
              <w:widowControl w:val="0"/>
              <w:autoSpaceDE w:val="0"/>
              <w:autoSpaceDN w:val="0"/>
              <w:adjustRightInd w:val="0"/>
              <w:rPr>
                <w:rFonts w:ascii="Arial" w:eastAsia="Calibri" w:hAnsi="Arial" w:cs="Arial"/>
                <w:b/>
                <w:sz w:val="24"/>
                <w:szCs w:val="24"/>
              </w:rPr>
            </w:pPr>
          </w:p>
          <w:p w:rsidR="00105C1D" w:rsidRPr="00B41DB0" w:rsidRDefault="00105C1D" w:rsidP="0055246E">
            <w:pPr>
              <w:widowControl w:val="0"/>
              <w:autoSpaceDE w:val="0"/>
              <w:autoSpaceDN w:val="0"/>
              <w:adjustRightInd w:val="0"/>
              <w:rPr>
                <w:rFonts w:ascii="Arial" w:eastAsia="Calibri" w:hAnsi="Arial" w:cs="Arial"/>
                <w:b/>
                <w:sz w:val="24"/>
                <w:szCs w:val="24"/>
              </w:rPr>
            </w:pPr>
            <w:r w:rsidRPr="00B41DB0">
              <w:rPr>
                <w:rFonts w:ascii="Arial" w:eastAsia="Calibri" w:hAnsi="Arial" w:cs="Arial"/>
                <w:b/>
                <w:sz w:val="24"/>
                <w:szCs w:val="24"/>
                <w:lang w:val="en-US"/>
              </w:rPr>
              <w:t>D</w:t>
            </w:r>
            <w:proofErr w:type="spellStart"/>
            <w:r w:rsidRPr="00B41DB0">
              <w:rPr>
                <w:rFonts w:ascii="Arial" w:eastAsia="Calibri" w:hAnsi="Arial" w:cs="Arial"/>
                <w:b/>
                <w:sz w:val="24"/>
                <w:szCs w:val="24"/>
              </w:rPr>
              <w:t>зпп</w:t>
            </w:r>
            <w:proofErr w:type="spellEnd"/>
            <w:r w:rsidRPr="00B41DB0">
              <w:rPr>
                <w:rFonts w:ascii="Arial" w:eastAsia="Calibri" w:hAnsi="Arial" w:cs="Arial"/>
                <w:b/>
                <w:sz w:val="24"/>
                <w:szCs w:val="24"/>
              </w:rPr>
              <w:t xml:space="preserve"> - доля обращений по вопросу защиты прав потребителей от общего количества поступивших обращений;</w:t>
            </w:r>
          </w:p>
          <w:p w:rsidR="00105C1D" w:rsidRPr="00B41DB0" w:rsidRDefault="00105C1D" w:rsidP="0055246E">
            <w:pPr>
              <w:widowControl w:val="0"/>
              <w:autoSpaceDE w:val="0"/>
              <w:autoSpaceDN w:val="0"/>
              <w:adjustRightInd w:val="0"/>
              <w:rPr>
                <w:rFonts w:ascii="Arial" w:eastAsia="Calibri" w:hAnsi="Arial" w:cs="Arial"/>
                <w:b/>
                <w:sz w:val="24"/>
                <w:szCs w:val="24"/>
              </w:rPr>
            </w:pPr>
            <w:proofErr w:type="spellStart"/>
            <w:r w:rsidRPr="00B41DB0">
              <w:rPr>
                <w:rFonts w:ascii="Arial" w:eastAsia="Calibri" w:hAnsi="Arial" w:cs="Arial"/>
                <w:b/>
                <w:sz w:val="24"/>
                <w:szCs w:val="24"/>
              </w:rPr>
              <w:t>Озпп</w:t>
            </w:r>
            <w:proofErr w:type="spellEnd"/>
            <w:r w:rsidRPr="00B41DB0">
              <w:rPr>
                <w:rFonts w:ascii="Arial" w:eastAsia="Calibri" w:hAnsi="Arial" w:cs="Arial"/>
                <w:b/>
                <w:sz w:val="24"/>
                <w:szCs w:val="24"/>
              </w:rPr>
              <w:t xml:space="preserve"> – количество обращений, поступивших в администрацию муниципального образования по вопросу защиты прав потребителей</w:t>
            </w:r>
          </w:p>
          <w:p w:rsidR="00105C1D" w:rsidRPr="00B41DB0" w:rsidRDefault="00105C1D" w:rsidP="0055246E">
            <w:pPr>
              <w:ind w:right="176"/>
              <w:rPr>
                <w:rFonts w:ascii="Arial" w:hAnsi="Arial" w:cs="Arial"/>
                <w:b/>
                <w:sz w:val="24"/>
                <w:szCs w:val="24"/>
              </w:rPr>
            </w:pPr>
            <w:proofErr w:type="spellStart"/>
            <w:r w:rsidRPr="00B41DB0">
              <w:rPr>
                <w:rFonts w:ascii="Arial" w:eastAsia="Calibri" w:hAnsi="Arial" w:cs="Arial"/>
                <w:b/>
                <w:sz w:val="24"/>
                <w:szCs w:val="24"/>
              </w:rPr>
              <w:t>Ообщий</w:t>
            </w:r>
            <w:proofErr w:type="spellEnd"/>
            <w:r w:rsidRPr="00B41DB0">
              <w:rPr>
                <w:rFonts w:ascii="Arial" w:eastAsia="Calibri" w:hAnsi="Arial" w:cs="Arial"/>
                <w:b/>
                <w:sz w:val="24"/>
                <w:szCs w:val="24"/>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w:t>
            </w:r>
            <w:proofErr w:type="spellStart"/>
            <w:r w:rsidRPr="00B41DB0">
              <w:rPr>
                <w:rFonts w:ascii="Arial" w:eastAsia="Calibri" w:hAnsi="Arial" w:cs="Arial"/>
                <w:b/>
                <w:sz w:val="24"/>
                <w:szCs w:val="24"/>
              </w:rPr>
              <w:t>Добродел</w:t>
            </w:r>
            <w:proofErr w:type="spellEnd"/>
            <w:r w:rsidRPr="00B41DB0">
              <w:rPr>
                <w:rFonts w:ascii="Arial" w:eastAsia="Calibri" w:hAnsi="Arial" w:cs="Arial"/>
                <w:b/>
                <w:sz w:val="24"/>
                <w:szCs w:val="24"/>
              </w:rPr>
              <w:t xml:space="preserve">», МСЭД, ЕЦУР и </w:t>
            </w:r>
            <w:proofErr w:type="spellStart"/>
            <w:r w:rsidRPr="00B41DB0">
              <w:rPr>
                <w:rFonts w:ascii="Arial" w:eastAsia="Calibri" w:hAnsi="Arial" w:cs="Arial"/>
                <w:b/>
                <w:sz w:val="24"/>
                <w:szCs w:val="24"/>
              </w:rPr>
              <w:t>тп</w:t>
            </w:r>
            <w:proofErr w:type="spellEnd"/>
            <w:r w:rsidRPr="00B41DB0">
              <w:rPr>
                <w:rFonts w:ascii="Arial" w:eastAsia="Calibri" w:hAnsi="Arial" w:cs="Arial"/>
                <w:b/>
                <w:sz w:val="24"/>
                <w:szCs w:val="24"/>
              </w:rPr>
              <w:t>.)</w:t>
            </w:r>
          </w:p>
        </w:tc>
        <w:tc>
          <w:tcPr>
            <w:tcW w:w="3685" w:type="dxa"/>
            <w:vAlign w:val="center"/>
          </w:tcPr>
          <w:p w:rsidR="00105C1D" w:rsidRPr="00B41DB0" w:rsidRDefault="00845DF6" w:rsidP="00EC3752">
            <w:pPr>
              <w:rPr>
                <w:rFonts w:ascii="Arial" w:hAnsi="Arial" w:cs="Arial"/>
                <w:b/>
                <w:sz w:val="24"/>
                <w:szCs w:val="24"/>
              </w:rPr>
            </w:pPr>
            <w:r w:rsidRPr="00B41DB0">
              <w:rPr>
                <w:rFonts w:ascii="Arial" w:hAnsi="Arial" w:cs="Arial"/>
                <w:b/>
                <w:sz w:val="24"/>
                <w:szCs w:val="24"/>
              </w:rPr>
              <w:t>Министерство потребительского рынка и услуг Московской области</w:t>
            </w:r>
          </w:p>
        </w:tc>
      </w:tr>
      <w:tr w:rsidR="00105C1D" w:rsidRPr="00B41DB0" w:rsidTr="00105C1D">
        <w:tc>
          <w:tcPr>
            <w:tcW w:w="709" w:type="dxa"/>
          </w:tcPr>
          <w:p w:rsidR="00105C1D" w:rsidRPr="00B41DB0" w:rsidRDefault="00105C1D" w:rsidP="00EC3752">
            <w:pPr>
              <w:jc w:val="center"/>
              <w:rPr>
                <w:rFonts w:ascii="Arial" w:hAnsi="Arial" w:cs="Arial"/>
                <w:b/>
                <w:sz w:val="24"/>
                <w:szCs w:val="24"/>
              </w:rPr>
            </w:pPr>
            <w:r w:rsidRPr="00B41DB0">
              <w:rPr>
                <w:rFonts w:ascii="Arial" w:hAnsi="Arial" w:cs="Arial"/>
                <w:b/>
                <w:sz w:val="24"/>
                <w:szCs w:val="24"/>
              </w:rPr>
              <w:t>7</w:t>
            </w:r>
          </w:p>
        </w:tc>
        <w:tc>
          <w:tcPr>
            <w:tcW w:w="3544" w:type="dxa"/>
          </w:tcPr>
          <w:p w:rsidR="00105C1D" w:rsidRPr="00B41DB0" w:rsidRDefault="00105C1D" w:rsidP="00EC3752">
            <w:pPr>
              <w:pStyle w:val="Default"/>
              <w:rPr>
                <w:rFonts w:ascii="Arial" w:hAnsi="Arial" w:cs="Arial"/>
                <w:b/>
                <w:color w:val="auto"/>
              </w:rPr>
            </w:pPr>
            <w:r w:rsidRPr="00B41DB0">
              <w:rPr>
                <w:rFonts w:ascii="Arial" w:hAnsi="Arial" w:cs="Arial"/>
                <w:b/>
                <w:color w:val="auto"/>
              </w:rPr>
              <w:t xml:space="preserve">Ликвидация незаконных нестационарных объектов </w:t>
            </w:r>
          </w:p>
          <w:p w:rsidR="00105C1D" w:rsidRPr="00B41DB0" w:rsidRDefault="00105C1D" w:rsidP="00EC3752">
            <w:pPr>
              <w:rPr>
                <w:rFonts w:ascii="Arial" w:hAnsi="Arial" w:cs="Arial"/>
                <w:b/>
                <w:sz w:val="24"/>
                <w:szCs w:val="24"/>
              </w:rPr>
            </w:pPr>
          </w:p>
        </w:tc>
        <w:tc>
          <w:tcPr>
            <w:tcW w:w="1417" w:type="dxa"/>
            <w:vAlign w:val="center"/>
          </w:tcPr>
          <w:p w:rsidR="00105C1D" w:rsidRPr="00B41DB0" w:rsidRDefault="00093ADB" w:rsidP="00EC3752">
            <w:pPr>
              <w:rPr>
                <w:rFonts w:ascii="Arial" w:hAnsi="Arial" w:cs="Arial"/>
                <w:b/>
                <w:sz w:val="24"/>
                <w:szCs w:val="24"/>
              </w:rPr>
            </w:pPr>
            <w:r w:rsidRPr="00B41DB0">
              <w:rPr>
                <w:rFonts w:ascii="Arial" w:hAnsi="Arial" w:cs="Arial"/>
                <w:b/>
                <w:sz w:val="24"/>
                <w:szCs w:val="24"/>
              </w:rPr>
              <w:t>баллы</w:t>
            </w:r>
          </w:p>
        </w:tc>
        <w:tc>
          <w:tcPr>
            <w:tcW w:w="5387" w:type="dxa"/>
            <w:vAlign w:val="center"/>
          </w:tcPr>
          <w:p w:rsidR="00105C1D" w:rsidRPr="00B41DB0" w:rsidRDefault="00105C1D" w:rsidP="0055246E">
            <w:pPr>
              <w:widowControl w:val="0"/>
              <w:autoSpaceDE w:val="0"/>
              <w:autoSpaceDN w:val="0"/>
              <w:adjustRightInd w:val="0"/>
              <w:rPr>
                <w:rFonts w:ascii="Arial" w:eastAsia="Calibri" w:hAnsi="Arial" w:cs="Arial"/>
                <w:b/>
                <w:sz w:val="24"/>
                <w:szCs w:val="24"/>
              </w:rPr>
            </w:pPr>
            <w:r w:rsidRPr="00B41DB0">
              <w:rPr>
                <w:rFonts w:ascii="Arial" w:eastAsia="Calibri" w:hAnsi="Arial" w:cs="Arial"/>
                <w:b/>
                <w:sz w:val="24"/>
                <w:szCs w:val="24"/>
              </w:rPr>
              <w:t>A = 100 – B – C, где:</w:t>
            </w:r>
          </w:p>
          <w:p w:rsidR="00105C1D" w:rsidRPr="00B41DB0" w:rsidRDefault="00105C1D" w:rsidP="0055246E">
            <w:pPr>
              <w:widowControl w:val="0"/>
              <w:autoSpaceDE w:val="0"/>
              <w:autoSpaceDN w:val="0"/>
              <w:adjustRightInd w:val="0"/>
              <w:rPr>
                <w:rFonts w:ascii="Arial" w:eastAsia="Calibri" w:hAnsi="Arial" w:cs="Arial"/>
                <w:b/>
                <w:sz w:val="24"/>
                <w:szCs w:val="24"/>
              </w:rPr>
            </w:pPr>
          </w:p>
          <w:p w:rsidR="00105C1D" w:rsidRPr="00B41DB0" w:rsidRDefault="00105C1D" w:rsidP="0055246E">
            <w:pPr>
              <w:widowControl w:val="0"/>
              <w:autoSpaceDE w:val="0"/>
              <w:autoSpaceDN w:val="0"/>
              <w:adjustRightInd w:val="0"/>
              <w:ind w:left="65"/>
              <w:contextualSpacing/>
              <w:rPr>
                <w:rFonts w:ascii="Arial" w:eastAsia="Calibri" w:hAnsi="Arial" w:cs="Arial"/>
                <w:b/>
                <w:sz w:val="24"/>
                <w:szCs w:val="24"/>
              </w:rPr>
            </w:pPr>
            <w:r w:rsidRPr="00B41DB0">
              <w:rPr>
                <w:rFonts w:ascii="Arial" w:eastAsia="Calibri" w:hAnsi="Arial" w:cs="Arial"/>
                <w:b/>
                <w:sz w:val="24"/>
                <w:szCs w:val="24"/>
              </w:rPr>
              <w:t>A – значение показателя «Ликвидация незаконных нестационарных торговых объектов» (далее – Показатель), баллы;*</w:t>
            </w:r>
          </w:p>
          <w:p w:rsidR="00105C1D" w:rsidRPr="00B41DB0" w:rsidRDefault="00105C1D" w:rsidP="0055246E">
            <w:pPr>
              <w:widowControl w:val="0"/>
              <w:autoSpaceDE w:val="0"/>
              <w:autoSpaceDN w:val="0"/>
              <w:adjustRightInd w:val="0"/>
              <w:ind w:left="65"/>
              <w:contextualSpacing/>
              <w:rPr>
                <w:rFonts w:ascii="Arial" w:eastAsia="Calibri" w:hAnsi="Arial" w:cs="Arial"/>
                <w:b/>
                <w:sz w:val="24"/>
                <w:szCs w:val="24"/>
              </w:rPr>
            </w:pPr>
          </w:p>
          <w:p w:rsidR="00105C1D" w:rsidRPr="00B41DB0" w:rsidRDefault="00105C1D" w:rsidP="0055246E">
            <w:pPr>
              <w:widowControl w:val="0"/>
              <w:autoSpaceDE w:val="0"/>
              <w:autoSpaceDN w:val="0"/>
              <w:adjustRightInd w:val="0"/>
              <w:ind w:left="65"/>
              <w:contextualSpacing/>
              <w:rPr>
                <w:rFonts w:ascii="Arial" w:eastAsia="Calibri" w:hAnsi="Arial" w:cs="Arial"/>
                <w:b/>
                <w:sz w:val="24"/>
                <w:szCs w:val="24"/>
              </w:rPr>
            </w:pPr>
            <w:r w:rsidRPr="00B41DB0">
              <w:rPr>
                <w:rFonts w:ascii="Arial" w:eastAsia="Calibri" w:hAnsi="Arial" w:cs="Arial"/>
                <w:b/>
                <w:sz w:val="24"/>
                <w:szCs w:val="24"/>
              </w:rPr>
              <w:t>B – количество выявленных и не демонтированных с начала года незаконно размещенных нестационарных торговых объектов, расположенных в местах, не включенных в схемы размещения нестационарных торговых объектов, 5 баллов</w:t>
            </w:r>
            <w:r w:rsidRPr="00B41DB0">
              <w:rPr>
                <w:rFonts w:ascii="Arial" w:eastAsia="Calibri" w:hAnsi="Arial" w:cs="Arial"/>
                <w:b/>
                <w:sz w:val="24"/>
                <w:szCs w:val="24"/>
              </w:rPr>
              <w:br/>
              <w:t>за каждый объект;</w:t>
            </w:r>
          </w:p>
          <w:p w:rsidR="00105C1D" w:rsidRPr="00B41DB0" w:rsidRDefault="00105C1D" w:rsidP="0055246E">
            <w:pPr>
              <w:widowControl w:val="0"/>
              <w:autoSpaceDE w:val="0"/>
              <w:autoSpaceDN w:val="0"/>
              <w:adjustRightInd w:val="0"/>
              <w:ind w:left="65"/>
              <w:contextualSpacing/>
              <w:rPr>
                <w:rFonts w:ascii="Arial" w:eastAsia="Calibri" w:hAnsi="Arial" w:cs="Arial"/>
                <w:b/>
                <w:sz w:val="24"/>
                <w:szCs w:val="24"/>
              </w:rPr>
            </w:pPr>
            <w:r w:rsidRPr="00B41DB0">
              <w:rPr>
                <w:rFonts w:ascii="Arial" w:eastAsia="Calibri" w:hAnsi="Arial" w:cs="Arial"/>
                <w:b/>
                <w:sz w:val="24"/>
                <w:szCs w:val="24"/>
              </w:rPr>
              <w:t>C – нарушения требований законодательства к организации торговой деятельности с использованием нестационарных торговых объектов, а именно:</w:t>
            </w:r>
          </w:p>
          <w:p w:rsidR="00105C1D" w:rsidRPr="00B41DB0" w:rsidRDefault="00105C1D" w:rsidP="0055246E">
            <w:pPr>
              <w:pStyle w:val="aa"/>
              <w:widowControl w:val="0"/>
              <w:numPr>
                <w:ilvl w:val="0"/>
                <w:numId w:val="27"/>
              </w:numPr>
              <w:tabs>
                <w:tab w:val="left" w:pos="490"/>
              </w:tabs>
              <w:autoSpaceDE w:val="0"/>
              <w:autoSpaceDN w:val="0"/>
              <w:adjustRightInd w:val="0"/>
              <w:spacing w:after="200"/>
              <w:ind w:left="65" w:firstLine="0"/>
              <w:rPr>
                <w:rFonts w:ascii="Arial" w:eastAsia="Calibri" w:hAnsi="Arial" w:cs="Arial"/>
                <w:b/>
                <w:sz w:val="24"/>
                <w:szCs w:val="24"/>
              </w:rPr>
            </w:pPr>
            <w:r w:rsidRPr="00B41DB0">
              <w:rPr>
                <w:rFonts w:ascii="Arial" w:eastAsia="Calibri" w:hAnsi="Arial" w:cs="Arial"/>
                <w:b/>
                <w:sz w:val="24"/>
                <w:szCs w:val="24"/>
              </w:rPr>
              <w:t xml:space="preserve">наличие на территории муниципального образования </w:t>
            </w:r>
            <w:r w:rsidRPr="00B41DB0">
              <w:rPr>
                <w:rFonts w:ascii="Arial" w:eastAsia="Calibri" w:hAnsi="Arial" w:cs="Arial"/>
                <w:b/>
                <w:sz w:val="24"/>
                <w:szCs w:val="24"/>
              </w:rPr>
              <w:lastRenderedPageBreak/>
              <w:t>незаконных розничных рынков, осуществляющих деятельность с нарушениями требований законодательства Российской Федерации, в том числе, с использованием нестационарных торговых объектов, 10 баллов за каждый объект;</w:t>
            </w:r>
          </w:p>
          <w:p w:rsidR="00B6180D" w:rsidRPr="00B41DB0" w:rsidRDefault="00105C1D" w:rsidP="00B6180D">
            <w:pPr>
              <w:widowControl w:val="0"/>
              <w:autoSpaceDE w:val="0"/>
              <w:autoSpaceDN w:val="0"/>
              <w:adjustRightInd w:val="0"/>
              <w:rPr>
                <w:rFonts w:ascii="Arial" w:eastAsia="Calibri" w:hAnsi="Arial" w:cs="Arial"/>
                <w:b/>
                <w:sz w:val="24"/>
                <w:szCs w:val="24"/>
              </w:rPr>
            </w:pPr>
            <w:r w:rsidRPr="00B41DB0">
              <w:rPr>
                <w:rFonts w:ascii="Arial" w:eastAsia="Calibri" w:hAnsi="Arial" w:cs="Arial"/>
                <w:b/>
                <w:sz w:val="24"/>
                <w:szCs w:val="24"/>
              </w:rPr>
              <w:t>организация и проведение ярмарочного мероприятия</w:t>
            </w:r>
            <w:r w:rsidRPr="00B41DB0">
              <w:rPr>
                <w:rFonts w:ascii="Arial" w:eastAsia="Calibri" w:hAnsi="Arial" w:cs="Arial"/>
                <w:b/>
                <w:sz w:val="24"/>
                <w:szCs w:val="24"/>
              </w:rPr>
              <w:br/>
              <w:t>с использованием нестационарных (некапитальных) торговых объектов в месте, не включенном в Сводный перечень мест проведения ярмарок и (или) Реестр ярмарок, организуемых</w:t>
            </w:r>
            <w:r w:rsidRPr="00B41DB0">
              <w:rPr>
                <w:rFonts w:ascii="Arial" w:eastAsia="Calibri" w:hAnsi="Arial" w:cs="Arial"/>
                <w:b/>
                <w:sz w:val="24"/>
                <w:szCs w:val="24"/>
              </w:rPr>
              <w:br/>
              <w:t>на территории муниципального образования, а также организация и проведение ярмарки с нарушением сроков, установленных законодательством, 10 баллов за каждое мероприятие.</w:t>
            </w:r>
            <w:r w:rsidR="00B6180D" w:rsidRPr="00B41DB0">
              <w:rPr>
                <w:rFonts w:ascii="Arial" w:eastAsia="Calibri" w:hAnsi="Arial" w:cs="Arial"/>
                <w:b/>
                <w:sz w:val="24"/>
                <w:szCs w:val="24"/>
              </w:rPr>
              <w:t xml:space="preserve"> </w:t>
            </w:r>
          </w:p>
          <w:p w:rsidR="00B6180D" w:rsidRPr="00B41DB0" w:rsidRDefault="00B6180D" w:rsidP="00B6180D">
            <w:pPr>
              <w:widowControl w:val="0"/>
              <w:autoSpaceDE w:val="0"/>
              <w:autoSpaceDN w:val="0"/>
              <w:adjustRightInd w:val="0"/>
              <w:rPr>
                <w:rFonts w:ascii="Arial" w:eastAsia="Calibri" w:hAnsi="Arial" w:cs="Arial"/>
                <w:b/>
                <w:sz w:val="24"/>
                <w:szCs w:val="24"/>
              </w:rPr>
            </w:pPr>
          </w:p>
          <w:p w:rsidR="00105C1D" w:rsidRPr="00B41DB0" w:rsidRDefault="00105C1D" w:rsidP="0055246E">
            <w:pPr>
              <w:widowControl w:val="0"/>
              <w:autoSpaceDE w:val="0"/>
              <w:autoSpaceDN w:val="0"/>
              <w:adjustRightInd w:val="0"/>
              <w:rPr>
                <w:rFonts w:ascii="Arial" w:eastAsia="Calibri" w:hAnsi="Arial" w:cs="Arial"/>
                <w:b/>
                <w:sz w:val="24"/>
                <w:szCs w:val="24"/>
              </w:rPr>
            </w:pPr>
            <w:r w:rsidRPr="00B41DB0">
              <w:rPr>
                <w:rFonts w:ascii="Arial" w:eastAsia="Calibri" w:hAnsi="Arial" w:cs="Arial"/>
                <w:b/>
                <w:sz w:val="24"/>
                <w:szCs w:val="24"/>
              </w:rPr>
              <w:t>В случае несвоевременного и не в полном объеме предоставления ежемесячной и ежеквартальной отчетной информации значение показателя (А) приравнивается к 0 баллов.**</w:t>
            </w:r>
          </w:p>
          <w:p w:rsidR="00105C1D" w:rsidRPr="00B41DB0" w:rsidRDefault="00105C1D" w:rsidP="0055246E">
            <w:pPr>
              <w:widowControl w:val="0"/>
              <w:autoSpaceDE w:val="0"/>
              <w:autoSpaceDN w:val="0"/>
              <w:adjustRightInd w:val="0"/>
              <w:rPr>
                <w:rFonts w:ascii="Arial" w:eastAsia="Calibri" w:hAnsi="Arial" w:cs="Arial"/>
                <w:b/>
                <w:sz w:val="24"/>
                <w:szCs w:val="24"/>
              </w:rPr>
            </w:pPr>
            <w:r w:rsidRPr="00B41DB0">
              <w:rPr>
                <w:rFonts w:ascii="Arial" w:eastAsia="Calibri" w:hAnsi="Arial" w:cs="Arial"/>
                <w:b/>
                <w:sz w:val="24"/>
                <w:szCs w:val="24"/>
              </w:rPr>
              <w:t>* в рамках расчета значений Показателя под нестационарным торговым объектом понимается торговый объект, представляющий собой временное сооружение или временную конструкцию, не связанную прочно с земельным участком, вне зависимости</w:t>
            </w:r>
            <w:r w:rsidRPr="00B41DB0">
              <w:rPr>
                <w:rFonts w:ascii="Arial" w:eastAsia="Calibri" w:hAnsi="Arial" w:cs="Arial"/>
                <w:b/>
                <w:sz w:val="24"/>
                <w:szCs w:val="24"/>
              </w:rPr>
              <w:br/>
              <w:t xml:space="preserve">от наличия присоединения к сетям инженерно-технического обеспечения, в том числе, торговые объекты на </w:t>
            </w:r>
            <w:r w:rsidRPr="00B41DB0">
              <w:rPr>
                <w:rFonts w:ascii="Arial" w:eastAsia="Calibri" w:hAnsi="Arial" w:cs="Arial"/>
                <w:b/>
                <w:sz w:val="24"/>
                <w:szCs w:val="24"/>
              </w:rPr>
              <w:lastRenderedPageBreak/>
              <w:t>розничных рынках, ярмарках, сезонные и мобильные торговые объекты.</w:t>
            </w:r>
          </w:p>
          <w:p w:rsidR="00B6180D" w:rsidRPr="00B41DB0" w:rsidRDefault="00B6180D" w:rsidP="0055246E">
            <w:pPr>
              <w:widowControl w:val="0"/>
              <w:autoSpaceDE w:val="0"/>
              <w:autoSpaceDN w:val="0"/>
              <w:adjustRightInd w:val="0"/>
              <w:rPr>
                <w:rFonts w:ascii="Arial" w:eastAsia="Calibri" w:hAnsi="Arial" w:cs="Arial"/>
                <w:b/>
                <w:sz w:val="24"/>
                <w:szCs w:val="24"/>
              </w:rPr>
            </w:pPr>
          </w:p>
          <w:p w:rsidR="00B6180D" w:rsidRPr="00B41DB0" w:rsidRDefault="00B6180D" w:rsidP="0055246E">
            <w:pPr>
              <w:widowControl w:val="0"/>
              <w:autoSpaceDE w:val="0"/>
              <w:autoSpaceDN w:val="0"/>
              <w:adjustRightInd w:val="0"/>
              <w:rPr>
                <w:rFonts w:ascii="Arial" w:eastAsia="Calibri" w:hAnsi="Arial" w:cs="Arial"/>
                <w:b/>
                <w:sz w:val="24"/>
                <w:szCs w:val="24"/>
              </w:rPr>
            </w:pPr>
          </w:p>
          <w:p w:rsidR="00105C1D" w:rsidRPr="00B41DB0" w:rsidRDefault="00105C1D" w:rsidP="0055246E">
            <w:pPr>
              <w:widowControl w:val="0"/>
              <w:autoSpaceDE w:val="0"/>
              <w:autoSpaceDN w:val="0"/>
              <w:adjustRightInd w:val="0"/>
              <w:rPr>
                <w:rFonts w:ascii="Arial" w:eastAsia="Calibri" w:hAnsi="Arial" w:cs="Arial"/>
                <w:b/>
                <w:sz w:val="24"/>
                <w:szCs w:val="24"/>
              </w:rPr>
            </w:pPr>
            <w:r w:rsidRPr="00B41DB0">
              <w:rPr>
                <w:rFonts w:ascii="Arial" w:eastAsia="Calibri" w:hAnsi="Arial" w:cs="Arial"/>
                <w:b/>
                <w:sz w:val="24"/>
                <w:szCs w:val="24"/>
              </w:rPr>
              <w:t xml:space="preserve">** в рамках расчета значений Показателя под отчетной информацией понимается: </w:t>
            </w:r>
          </w:p>
          <w:p w:rsidR="00105C1D" w:rsidRPr="00B41DB0" w:rsidRDefault="00105C1D" w:rsidP="0055246E">
            <w:pPr>
              <w:ind w:right="176"/>
              <w:rPr>
                <w:rFonts w:ascii="Arial" w:hAnsi="Arial" w:cs="Arial"/>
                <w:b/>
                <w:sz w:val="24"/>
                <w:szCs w:val="24"/>
              </w:rPr>
            </w:pPr>
            <w:r w:rsidRPr="00B41DB0">
              <w:rPr>
                <w:rFonts w:ascii="Arial" w:eastAsia="Calibri" w:hAnsi="Arial" w:cs="Arial"/>
                <w:b/>
                <w:sz w:val="24"/>
                <w:szCs w:val="24"/>
              </w:rPr>
              <w:t xml:space="preserve">ежемесячная информация о хозяйствующих субъектах, осуществляющих деятельность в нестационарных торговых объектах (до 10 числа месяца, следующего за </w:t>
            </w:r>
            <w:proofErr w:type="gramStart"/>
            <w:r w:rsidRPr="00B41DB0">
              <w:rPr>
                <w:rFonts w:ascii="Arial" w:eastAsia="Calibri" w:hAnsi="Arial" w:cs="Arial"/>
                <w:b/>
                <w:sz w:val="24"/>
                <w:szCs w:val="24"/>
              </w:rPr>
              <w:t>отчетным</w:t>
            </w:r>
            <w:proofErr w:type="gramEnd"/>
            <w:r w:rsidRPr="00B41DB0">
              <w:rPr>
                <w:rFonts w:ascii="Arial" w:eastAsia="Calibri" w:hAnsi="Arial" w:cs="Arial"/>
                <w:b/>
                <w:sz w:val="24"/>
                <w:szCs w:val="24"/>
              </w:rPr>
              <w:t>)</w:t>
            </w:r>
          </w:p>
        </w:tc>
        <w:tc>
          <w:tcPr>
            <w:tcW w:w="3685" w:type="dxa"/>
            <w:vAlign w:val="center"/>
          </w:tcPr>
          <w:p w:rsidR="00105C1D" w:rsidRPr="00B41DB0" w:rsidRDefault="00845DF6" w:rsidP="00EC3752">
            <w:pPr>
              <w:rPr>
                <w:rFonts w:ascii="Arial" w:hAnsi="Arial" w:cs="Arial"/>
                <w:b/>
                <w:sz w:val="24"/>
                <w:szCs w:val="24"/>
              </w:rPr>
            </w:pPr>
            <w:r w:rsidRPr="00B41DB0">
              <w:rPr>
                <w:rFonts w:ascii="Arial" w:hAnsi="Arial" w:cs="Arial"/>
                <w:b/>
                <w:sz w:val="24"/>
                <w:szCs w:val="24"/>
              </w:rPr>
              <w:lastRenderedPageBreak/>
              <w:t>Министерство потребительского рынка и услуг Московской области</w:t>
            </w:r>
          </w:p>
        </w:tc>
      </w:tr>
    </w:tbl>
    <w:p w:rsidR="0008316F" w:rsidRPr="00B41DB0" w:rsidRDefault="0008316F" w:rsidP="004773CC">
      <w:pPr>
        <w:widowControl w:val="0"/>
        <w:autoSpaceDE w:val="0"/>
        <w:autoSpaceDN w:val="0"/>
        <w:adjustRightInd w:val="0"/>
        <w:spacing w:after="0" w:line="240" w:lineRule="auto"/>
        <w:ind w:right="114"/>
        <w:rPr>
          <w:rFonts w:ascii="Arial" w:hAnsi="Arial" w:cs="Arial"/>
          <w:b/>
          <w:sz w:val="24"/>
          <w:szCs w:val="24"/>
        </w:rPr>
        <w:sectPr w:rsidR="0008316F" w:rsidRPr="00B41DB0" w:rsidSect="002370E5">
          <w:pgSz w:w="16838" w:h="11905" w:orient="landscape"/>
          <w:pgMar w:top="1134" w:right="1134" w:bottom="284" w:left="1134" w:header="0" w:footer="0" w:gutter="0"/>
          <w:cols w:space="720"/>
          <w:docGrid w:linePitch="299"/>
        </w:sectPr>
      </w:pPr>
    </w:p>
    <w:p w:rsidR="0099149C" w:rsidRPr="00B41DB0" w:rsidRDefault="0099149C" w:rsidP="0099149C">
      <w:pPr>
        <w:widowControl w:val="0"/>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lastRenderedPageBreak/>
        <w:t xml:space="preserve">Обоснование финансовых ресурсов, </w:t>
      </w:r>
    </w:p>
    <w:p w:rsidR="0099149C" w:rsidRPr="00B41DB0" w:rsidRDefault="0099149C" w:rsidP="0099149C">
      <w:pPr>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необходимых для реализации мероприятий подпрограммы</w:t>
      </w:r>
    </w:p>
    <w:tbl>
      <w:tblPr>
        <w:tblW w:w="48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5"/>
        <w:gridCol w:w="1276"/>
        <w:gridCol w:w="4678"/>
        <w:gridCol w:w="283"/>
        <w:gridCol w:w="1985"/>
        <w:gridCol w:w="283"/>
        <w:gridCol w:w="1418"/>
      </w:tblGrid>
      <w:tr w:rsidR="00E47E05" w:rsidRPr="00B41DB0" w:rsidTr="00DC4CDF">
        <w:tc>
          <w:tcPr>
            <w:tcW w:w="4735" w:type="dxa"/>
            <w:tcMar>
              <w:left w:w="57" w:type="dxa"/>
              <w:right w:w="57" w:type="dxa"/>
            </w:tcMar>
            <w:vAlign w:val="center"/>
          </w:tcPr>
          <w:p w:rsidR="00E47E05" w:rsidRPr="00B41DB0" w:rsidRDefault="00E47E05" w:rsidP="00E47E0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Наименование мероприятия подпрограммы</w:t>
            </w:r>
          </w:p>
        </w:tc>
        <w:tc>
          <w:tcPr>
            <w:tcW w:w="1276" w:type="dxa"/>
            <w:tcMar>
              <w:left w:w="57" w:type="dxa"/>
              <w:right w:w="57" w:type="dxa"/>
            </w:tcMar>
            <w:vAlign w:val="center"/>
          </w:tcPr>
          <w:p w:rsidR="00E47E05" w:rsidRPr="00B41DB0" w:rsidRDefault="00E47E05" w:rsidP="00E47E0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Источник финансирования</w:t>
            </w:r>
          </w:p>
        </w:tc>
        <w:tc>
          <w:tcPr>
            <w:tcW w:w="4678" w:type="dxa"/>
            <w:tcMar>
              <w:left w:w="57" w:type="dxa"/>
              <w:right w:w="57" w:type="dxa"/>
            </w:tcMar>
            <w:vAlign w:val="center"/>
          </w:tcPr>
          <w:p w:rsidR="00E47E05" w:rsidRPr="00B41DB0" w:rsidRDefault="00E47E05" w:rsidP="00E47E0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 xml:space="preserve">Расчет необходимых финансовых ресурсов на реализацию </w:t>
            </w:r>
          </w:p>
          <w:p w:rsidR="00E47E05" w:rsidRPr="00B41DB0" w:rsidRDefault="00E47E05" w:rsidP="00E47E0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мероприятия</w:t>
            </w:r>
          </w:p>
        </w:tc>
        <w:tc>
          <w:tcPr>
            <w:tcW w:w="2268" w:type="dxa"/>
            <w:gridSpan w:val="2"/>
            <w:tcMar>
              <w:left w:w="57" w:type="dxa"/>
              <w:right w:w="57" w:type="dxa"/>
            </w:tcMar>
            <w:vAlign w:val="center"/>
          </w:tcPr>
          <w:p w:rsidR="00E47E05" w:rsidRPr="00B41DB0" w:rsidRDefault="00E47E05" w:rsidP="00E47E0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Общий объем финансовых ресурсов необходимых для реализации мероприятия, в том числе по годам</w:t>
            </w:r>
          </w:p>
        </w:tc>
        <w:tc>
          <w:tcPr>
            <w:tcW w:w="1701" w:type="dxa"/>
            <w:gridSpan w:val="2"/>
            <w:tcMar>
              <w:left w:w="57" w:type="dxa"/>
              <w:right w:w="57" w:type="dxa"/>
            </w:tcMar>
            <w:vAlign w:val="center"/>
          </w:tcPr>
          <w:p w:rsidR="00E47E05" w:rsidRPr="00B41DB0" w:rsidRDefault="00E47E05" w:rsidP="00E47E0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Эксплуатационные расходы, возникающие в результате реализации мероприятия</w:t>
            </w:r>
          </w:p>
        </w:tc>
      </w:tr>
      <w:tr w:rsidR="00440C36" w:rsidRPr="00B41DB0" w:rsidTr="00526A65">
        <w:tc>
          <w:tcPr>
            <w:tcW w:w="14658" w:type="dxa"/>
            <w:gridSpan w:val="7"/>
            <w:tcMar>
              <w:left w:w="57" w:type="dxa"/>
              <w:right w:w="57" w:type="dxa"/>
            </w:tcMar>
            <w:vAlign w:val="center"/>
          </w:tcPr>
          <w:p w:rsidR="00440C36" w:rsidRPr="00B41DB0" w:rsidRDefault="00064A41" w:rsidP="00064A41">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 xml:space="preserve">Подпрограмма I «Инвестиции»  </w:t>
            </w:r>
          </w:p>
        </w:tc>
      </w:tr>
      <w:tr w:rsidR="008856B1" w:rsidRPr="00B41DB0" w:rsidTr="00DC4CDF">
        <w:tc>
          <w:tcPr>
            <w:tcW w:w="4735" w:type="dxa"/>
            <w:tcMar>
              <w:left w:w="57" w:type="dxa"/>
              <w:right w:w="57" w:type="dxa"/>
            </w:tcMar>
          </w:tcPr>
          <w:p w:rsidR="008856B1" w:rsidRPr="00B41DB0" w:rsidRDefault="008856B1" w:rsidP="00526A65">
            <w:pPr>
              <w:rPr>
                <w:rFonts w:ascii="Arial" w:hAnsi="Arial" w:cs="Arial"/>
                <w:b/>
                <w:sz w:val="24"/>
                <w:szCs w:val="24"/>
              </w:rPr>
            </w:pPr>
            <w:r w:rsidRPr="00B41DB0">
              <w:rPr>
                <w:rFonts w:ascii="Arial" w:hAnsi="Arial" w:cs="Arial"/>
                <w:b/>
                <w:sz w:val="24"/>
                <w:szCs w:val="24"/>
              </w:rPr>
              <w:t>Стимулирование инвестиционной деятельности муниципальных образований</w:t>
            </w:r>
          </w:p>
        </w:tc>
        <w:tc>
          <w:tcPr>
            <w:tcW w:w="1276" w:type="dxa"/>
            <w:tcMar>
              <w:left w:w="57" w:type="dxa"/>
              <w:right w:w="57" w:type="dxa"/>
            </w:tcMar>
            <w:vAlign w:val="center"/>
          </w:tcPr>
          <w:p w:rsidR="008856B1" w:rsidRPr="00B41DB0" w:rsidRDefault="00064A41" w:rsidP="008856B1">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4678" w:type="dxa"/>
            <w:tcMar>
              <w:left w:w="57" w:type="dxa"/>
              <w:right w:w="57" w:type="dxa"/>
            </w:tcMar>
            <w:vAlign w:val="center"/>
          </w:tcPr>
          <w:p w:rsidR="008856B1" w:rsidRPr="00B41DB0" w:rsidRDefault="008856B1" w:rsidP="00E47E0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2268" w:type="dxa"/>
            <w:gridSpan w:val="2"/>
            <w:tcMar>
              <w:left w:w="57" w:type="dxa"/>
              <w:right w:w="57" w:type="dxa"/>
            </w:tcMar>
            <w:vAlign w:val="center"/>
          </w:tcPr>
          <w:p w:rsidR="008856B1" w:rsidRPr="00B41DB0" w:rsidRDefault="008856B1" w:rsidP="008856B1">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Всего: 0,00000</w:t>
            </w:r>
          </w:p>
          <w:p w:rsidR="008856B1" w:rsidRPr="00B41DB0" w:rsidRDefault="008856B1" w:rsidP="008856B1">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2020 - 0,00000</w:t>
            </w:r>
          </w:p>
          <w:p w:rsidR="008856B1" w:rsidRPr="00B41DB0" w:rsidRDefault="008856B1" w:rsidP="008856B1">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2021 - 0,00000</w:t>
            </w:r>
          </w:p>
          <w:p w:rsidR="008856B1" w:rsidRPr="00B41DB0" w:rsidRDefault="008856B1" w:rsidP="008856B1">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2022 - 0,00000</w:t>
            </w:r>
          </w:p>
          <w:p w:rsidR="008856B1" w:rsidRPr="00B41DB0" w:rsidRDefault="008856B1" w:rsidP="008856B1">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2023 - 0,00000</w:t>
            </w:r>
          </w:p>
          <w:p w:rsidR="008856B1" w:rsidRPr="00B41DB0" w:rsidRDefault="008856B1" w:rsidP="008856B1">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2024 - 0,00000</w:t>
            </w:r>
          </w:p>
        </w:tc>
        <w:tc>
          <w:tcPr>
            <w:tcW w:w="1701" w:type="dxa"/>
            <w:gridSpan w:val="2"/>
            <w:tcMar>
              <w:left w:w="57" w:type="dxa"/>
              <w:right w:w="57" w:type="dxa"/>
            </w:tcMar>
            <w:vAlign w:val="center"/>
          </w:tcPr>
          <w:p w:rsidR="008856B1" w:rsidRPr="00B41DB0" w:rsidRDefault="008856B1" w:rsidP="00E47E0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нет</w:t>
            </w:r>
          </w:p>
        </w:tc>
      </w:tr>
      <w:tr w:rsidR="008856B1" w:rsidRPr="00B41DB0" w:rsidTr="00DC4CDF">
        <w:tc>
          <w:tcPr>
            <w:tcW w:w="4735" w:type="dxa"/>
            <w:tcMar>
              <w:left w:w="57" w:type="dxa"/>
              <w:right w:w="57" w:type="dxa"/>
            </w:tcMar>
          </w:tcPr>
          <w:p w:rsidR="008856B1" w:rsidRPr="00B41DB0" w:rsidRDefault="008856B1" w:rsidP="00526A65">
            <w:pPr>
              <w:rPr>
                <w:rFonts w:ascii="Arial" w:hAnsi="Arial" w:cs="Arial"/>
                <w:b/>
                <w:sz w:val="24"/>
                <w:szCs w:val="24"/>
              </w:rPr>
            </w:pPr>
            <w:r w:rsidRPr="00B41DB0">
              <w:rPr>
                <w:rFonts w:ascii="Arial" w:eastAsiaTheme="minorEastAsia" w:hAnsi="Arial" w:cs="Arial"/>
                <w:b/>
                <w:sz w:val="24"/>
                <w:szCs w:val="24"/>
                <w:lang w:eastAsia="ru-RU"/>
              </w:rPr>
              <w:t>Привлечение резидентов на территорию индустриальных парков, технопарков, промышленных площадок на долгосрочной основе.</w:t>
            </w:r>
          </w:p>
        </w:tc>
        <w:tc>
          <w:tcPr>
            <w:tcW w:w="1276" w:type="dxa"/>
            <w:tcMar>
              <w:left w:w="57" w:type="dxa"/>
              <w:right w:w="57" w:type="dxa"/>
            </w:tcMar>
            <w:vAlign w:val="center"/>
          </w:tcPr>
          <w:p w:rsidR="008856B1" w:rsidRPr="00B41DB0" w:rsidRDefault="00064A41" w:rsidP="008856B1">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4678" w:type="dxa"/>
            <w:tcMar>
              <w:left w:w="57" w:type="dxa"/>
              <w:right w:w="57" w:type="dxa"/>
            </w:tcMar>
            <w:vAlign w:val="center"/>
          </w:tcPr>
          <w:p w:rsidR="008856B1" w:rsidRPr="00B41DB0" w:rsidRDefault="008856B1" w:rsidP="00E47E0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2268" w:type="dxa"/>
            <w:gridSpan w:val="2"/>
            <w:tcMar>
              <w:left w:w="57" w:type="dxa"/>
              <w:right w:w="57" w:type="dxa"/>
            </w:tcMar>
            <w:vAlign w:val="center"/>
          </w:tcPr>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Всего: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2020 - 0,00000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2021 - 0,00000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2022 - 0,00000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2023 - 0,00000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2024 - 0,00000</w:t>
            </w:r>
          </w:p>
        </w:tc>
        <w:tc>
          <w:tcPr>
            <w:tcW w:w="1701" w:type="dxa"/>
            <w:gridSpan w:val="2"/>
            <w:tcMar>
              <w:left w:w="57" w:type="dxa"/>
              <w:right w:w="57" w:type="dxa"/>
            </w:tcMar>
            <w:vAlign w:val="center"/>
          </w:tcPr>
          <w:p w:rsidR="008856B1" w:rsidRPr="00B41DB0" w:rsidRDefault="008856B1"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нет</w:t>
            </w:r>
          </w:p>
        </w:tc>
      </w:tr>
      <w:tr w:rsidR="008856B1" w:rsidRPr="00B41DB0" w:rsidTr="00DC4CDF">
        <w:tc>
          <w:tcPr>
            <w:tcW w:w="4735" w:type="dxa"/>
            <w:tcMar>
              <w:left w:w="57" w:type="dxa"/>
              <w:right w:w="57" w:type="dxa"/>
            </w:tcMar>
          </w:tcPr>
          <w:p w:rsidR="008856B1" w:rsidRPr="00B41DB0" w:rsidRDefault="008856B1" w:rsidP="00526A65">
            <w:pPr>
              <w:widowControl w:val="0"/>
              <w:autoSpaceDE w:val="0"/>
              <w:autoSpaceDN w:val="0"/>
              <w:adjustRightInd w:val="0"/>
              <w:jc w:val="both"/>
              <w:rPr>
                <w:rFonts w:ascii="Arial" w:eastAsiaTheme="minorEastAsia" w:hAnsi="Arial" w:cs="Arial"/>
                <w:b/>
                <w:sz w:val="24"/>
                <w:szCs w:val="24"/>
                <w:lang w:eastAsia="ru-RU"/>
              </w:rPr>
            </w:pPr>
            <w:proofErr w:type="gramStart"/>
            <w:r w:rsidRPr="00B41DB0">
              <w:rPr>
                <w:rFonts w:ascii="Arial" w:eastAsiaTheme="minorEastAsia" w:hAnsi="Arial" w:cs="Arial"/>
                <w:b/>
                <w:sz w:val="24"/>
                <w:szCs w:val="24"/>
                <w:lang w:eastAsia="ru-RU"/>
              </w:rPr>
              <w:t xml:space="preserve">Создание многопрофильных индустриальных парков, промышленных площадок, в том числе развитие энергетической, инженерной и транспортной инфраструктуры;   - участие в </w:t>
            </w:r>
            <w:proofErr w:type="spellStart"/>
            <w:r w:rsidRPr="00B41DB0">
              <w:rPr>
                <w:rFonts w:ascii="Arial" w:eastAsiaTheme="minorEastAsia" w:hAnsi="Arial" w:cs="Arial"/>
                <w:b/>
                <w:sz w:val="24"/>
                <w:szCs w:val="24"/>
                <w:lang w:eastAsia="ru-RU"/>
              </w:rPr>
              <w:t>выставочно</w:t>
            </w:r>
            <w:proofErr w:type="spellEnd"/>
            <w:r w:rsidRPr="00B41DB0">
              <w:rPr>
                <w:rFonts w:ascii="Arial" w:eastAsiaTheme="minorEastAsia" w:hAnsi="Arial" w:cs="Arial"/>
                <w:b/>
                <w:sz w:val="24"/>
                <w:szCs w:val="24"/>
                <w:lang w:eastAsia="ru-RU"/>
              </w:rPr>
              <w:t xml:space="preserve">-ярмарочных мероприятиях, форумах, направленных на повышение </w:t>
            </w:r>
            <w:r w:rsidRPr="00B41DB0">
              <w:rPr>
                <w:rFonts w:ascii="Arial" w:eastAsiaTheme="minorEastAsia" w:hAnsi="Arial" w:cs="Arial"/>
                <w:b/>
                <w:sz w:val="24"/>
                <w:szCs w:val="24"/>
                <w:lang w:eastAsia="ru-RU"/>
              </w:rPr>
              <w:lastRenderedPageBreak/>
              <w:t>конкурентоспособности и инвестиционной деятельности; - организация работы с возможными участниками для заключения соглашений об участии сторон государственного-частного партнерства в реализации проектов; - формирование реестра реализуемых инвестиционных проектов, ввод информации в систему ЕАС ПИП.</w:t>
            </w:r>
            <w:proofErr w:type="gramEnd"/>
          </w:p>
        </w:tc>
        <w:tc>
          <w:tcPr>
            <w:tcW w:w="1276" w:type="dxa"/>
            <w:tcMar>
              <w:left w:w="57" w:type="dxa"/>
              <w:right w:w="57" w:type="dxa"/>
            </w:tcMar>
            <w:vAlign w:val="center"/>
          </w:tcPr>
          <w:p w:rsidR="008856B1" w:rsidRPr="00B41DB0" w:rsidRDefault="00064A41" w:rsidP="008856B1">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lastRenderedPageBreak/>
              <w:t>-</w:t>
            </w:r>
          </w:p>
        </w:tc>
        <w:tc>
          <w:tcPr>
            <w:tcW w:w="4678" w:type="dxa"/>
            <w:tcMar>
              <w:left w:w="57" w:type="dxa"/>
              <w:right w:w="57" w:type="dxa"/>
            </w:tcMar>
            <w:vAlign w:val="center"/>
          </w:tcPr>
          <w:p w:rsidR="008856B1" w:rsidRPr="00B41DB0" w:rsidRDefault="008856B1" w:rsidP="00E47E0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2268" w:type="dxa"/>
            <w:gridSpan w:val="2"/>
            <w:tcMar>
              <w:left w:w="57" w:type="dxa"/>
              <w:right w:w="57" w:type="dxa"/>
            </w:tcMar>
            <w:vAlign w:val="center"/>
          </w:tcPr>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Всего: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2020 - 0,00000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2021 - 0,00000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2022 - 0,00000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2023 - 0,00000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2024 - 0,00000</w:t>
            </w:r>
          </w:p>
        </w:tc>
        <w:tc>
          <w:tcPr>
            <w:tcW w:w="1701" w:type="dxa"/>
            <w:gridSpan w:val="2"/>
            <w:tcMar>
              <w:left w:w="57" w:type="dxa"/>
              <w:right w:w="57" w:type="dxa"/>
            </w:tcMar>
            <w:vAlign w:val="center"/>
          </w:tcPr>
          <w:p w:rsidR="008856B1" w:rsidRPr="00B41DB0" w:rsidRDefault="008856B1"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нет</w:t>
            </w:r>
          </w:p>
        </w:tc>
      </w:tr>
      <w:tr w:rsidR="008856B1" w:rsidRPr="00B41DB0" w:rsidTr="00DC4CDF">
        <w:tc>
          <w:tcPr>
            <w:tcW w:w="4735" w:type="dxa"/>
            <w:tcMar>
              <w:left w:w="57" w:type="dxa"/>
              <w:right w:w="57" w:type="dxa"/>
            </w:tcMar>
          </w:tcPr>
          <w:p w:rsidR="008856B1" w:rsidRPr="00B41DB0" w:rsidRDefault="008856B1" w:rsidP="00526A65">
            <w:pPr>
              <w:autoSpaceDE w:val="0"/>
              <w:autoSpaceDN w:val="0"/>
              <w:adjustRightInd w:val="0"/>
              <w:rPr>
                <w:rFonts w:ascii="Arial" w:hAnsi="Arial" w:cs="Arial"/>
                <w:b/>
                <w:sz w:val="24"/>
                <w:szCs w:val="24"/>
              </w:rPr>
            </w:pPr>
            <w:r w:rsidRPr="00B41DB0">
              <w:rPr>
                <w:rFonts w:ascii="Arial" w:hAnsi="Arial" w:cs="Arial"/>
                <w:b/>
                <w:sz w:val="24"/>
                <w:szCs w:val="24"/>
              </w:rPr>
              <w:lastRenderedPageBreak/>
              <w:t>Заключение договоров купли-продажи (долгосрочной аренды) земельных участков/помещений для организации производственной деятельности.</w:t>
            </w:r>
          </w:p>
        </w:tc>
        <w:tc>
          <w:tcPr>
            <w:tcW w:w="1276" w:type="dxa"/>
            <w:tcMar>
              <w:left w:w="57" w:type="dxa"/>
              <w:right w:w="57" w:type="dxa"/>
            </w:tcMar>
            <w:vAlign w:val="center"/>
          </w:tcPr>
          <w:p w:rsidR="008856B1" w:rsidRPr="00B41DB0" w:rsidRDefault="00064A41" w:rsidP="008856B1">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4678" w:type="dxa"/>
            <w:tcMar>
              <w:left w:w="57" w:type="dxa"/>
              <w:right w:w="57" w:type="dxa"/>
            </w:tcMar>
            <w:vAlign w:val="center"/>
          </w:tcPr>
          <w:p w:rsidR="008856B1" w:rsidRPr="00B41DB0" w:rsidRDefault="008856B1" w:rsidP="00E47E0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2268" w:type="dxa"/>
            <w:gridSpan w:val="2"/>
            <w:tcMar>
              <w:left w:w="57" w:type="dxa"/>
              <w:right w:w="57" w:type="dxa"/>
            </w:tcMar>
            <w:vAlign w:val="center"/>
          </w:tcPr>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Всего: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2020 - 0,00000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2021 - 0,00000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2022 - 0,00000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2023 - 0,00000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2024 - 0,00000</w:t>
            </w:r>
          </w:p>
        </w:tc>
        <w:tc>
          <w:tcPr>
            <w:tcW w:w="1701" w:type="dxa"/>
            <w:gridSpan w:val="2"/>
            <w:tcMar>
              <w:left w:w="57" w:type="dxa"/>
              <w:right w:w="57" w:type="dxa"/>
            </w:tcMar>
            <w:vAlign w:val="center"/>
          </w:tcPr>
          <w:p w:rsidR="008856B1" w:rsidRPr="00B41DB0" w:rsidRDefault="008856B1"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нет</w:t>
            </w:r>
          </w:p>
        </w:tc>
      </w:tr>
      <w:tr w:rsidR="008856B1" w:rsidRPr="00B41DB0" w:rsidTr="00DC4CDF">
        <w:tc>
          <w:tcPr>
            <w:tcW w:w="4735" w:type="dxa"/>
            <w:tcMar>
              <w:left w:w="57" w:type="dxa"/>
              <w:right w:w="57" w:type="dxa"/>
            </w:tcMar>
          </w:tcPr>
          <w:p w:rsidR="008856B1" w:rsidRPr="00B41DB0" w:rsidRDefault="008856B1" w:rsidP="00526A65">
            <w:pPr>
              <w:autoSpaceDE w:val="0"/>
              <w:autoSpaceDN w:val="0"/>
              <w:adjustRightInd w:val="0"/>
              <w:rPr>
                <w:rFonts w:ascii="Arial" w:hAnsi="Arial" w:cs="Arial"/>
                <w:b/>
                <w:sz w:val="24"/>
                <w:szCs w:val="24"/>
              </w:rPr>
            </w:pPr>
            <w:r w:rsidRPr="00B41DB0">
              <w:rPr>
                <w:rFonts w:ascii="Arial" w:hAnsi="Arial" w:cs="Arial"/>
                <w:b/>
                <w:sz w:val="24"/>
                <w:szCs w:val="24"/>
              </w:rPr>
              <w:t>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1276" w:type="dxa"/>
            <w:tcMar>
              <w:left w:w="57" w:type="dxa"/>
              <w:right w:w="57" w:type="dxa"/>
            </w:tcMar>
            <w:vAlign w:val="center"/>
          </w:tcPr>
          <w:p w:rsidR="008856B1" w:rsidRPr="00B41DB0" w:rsidRDefault="00064A41" w:rsidP="008856B1">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4678" w:type="dxa"/>
            <w:tcMar>
              <w:left w:w="57" w:type="dxa"/>
              <w:right w:w="57" w:type="dxa"/>
            </w:tcMar>
            <w:vAlign w:val="center"/>
          </w:tcPr>
          <w:p w:rsidR="008856B1" w:rsidRPr="00B41DB0" w:rsidRDefault="008856B1" w:rsidP="00E47E0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2268" w:type="dxa"/>
            <w:gridSpan w:val="2"/>
            <w:tcMar>
              <w:left w:w="57" w:type="dxa"/>
              <w:right w:w="57" w:type="dxa"/>
            </w:tcMar>
            <w:vAlign w:val="center"/>
          </w:tcPr>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Всего: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2020 - 0,00000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2021 - 0,00000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2022 - 0,00000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2023 - 0,00000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2024 - 0,00000</w:t>
            </w:r>
          </w:p>
        </w:tc>
        <w:tc>
          <w:tcPr>
            <w:tcW w:w="1701" w:type="dxa"/>
            <w:gridSpan w:val="2"/>
            <w:tcMar>
              <w:left w:w="57" w:type="dxa"/>
              <w:right w:w="57" w:type="dxa"/>
            </w:tcMar>
            <w:vAlign w:val="center"/>
          </w:tcPr>
          <w:p w:rsidR="008856B1" w:rsidRPr="00B41DB0" w:rsidRDefault="008856B1"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нет</w:t>
            </w:r>
          </w:p>
        </w:tc>
      </w:tr>
      <w:tr w:rsidR="008856B1" w:rsidRPr="00B41DB0" w:rsidTr="00DC4CDF">
        <w:tc>
          <w:tcPr>
            <w:tcW w:w="4735" w:type="dxa"/>
            <w:tcMar>
              <w:left w:w="57" w:type="dxa"/>
              <w:right w:w="57" w:type="dxa"/>
            </w:tcMar>
          </w:tcPr>
          <w:p w:rsidR="008856B1" w:rsidRPr="00B41DB0" w:rsidRDefault="008856B1" w:rsidP="00526A65">
            <w:pPr>
              <w:autoSpaceDE w:val="0"/>
              <w:autoSpaceDN w:val="0"/>
              <w:adjustRightInd w:val="0"/>
              <w:rPr>
                <w:rFonts w:ascii="Arial" w:hAnsi="Arial" w:cs="Arial"/>
                <w:b/>
                <w:sz w:val="24"/>
                <w:szCs w:val="24"/>
              </w:rPr>
            </w:pPr>
            <w:r w:rsidRPr="00B41DB0">
              <w:rPr>
                <w:rFonts w:ascii="Arial" w:hAnsi="Arial" w:cs="Arial"/>
                <w:b/>
                <w:sz w:val="24"/>
                <w:szCs w:val="24"/>
              </w:rPr>
              <w:t>Проведение мероприятий по погашению задолженности по выплате заработной платы в Московской области.</w:t>
            </w:r>
          </w:p>
        </w:tc>
        <w:tc>
          <w:tcPr>
            <w:tcW w:w="1276" w:type="dxa"/>
            <w:tcMar>
              <w:left w:w="57" w:type="dxa"/>
              <w:right w:w="57" w:type="dxa"/>
            </w:tcMar>
            <w:vAlign w:val="center"/>
          </w:tcPr>
          <w:p w:rsidR="008856B1" w:rsidRPr="00B41DB0" w:rsidRDefault="00064A41" w:rsidP="008856B1">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4678" w:type="dxa"/>
            <w:tcMar>
              <w:left w:w="57" w:type="dxa"/>
              <w:right w:w="57" w:type="dxa"/>
            </w:tcMar>
            <w:vAlign w:val="center"/>
          </w:tcPr>
          <w:p w:rsidR="008856B1" w:rsidRPr="00B41DB0" w:rsidRDefault="008856B1" w:rsidP="00E47E0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2268" w:type="dxa"/>
            <w:gridSpan w:val="2"/>
            <w:tcMar>
              <w:left w:w="57" w:type="dxa"/>
              <w:right w:w="57" w:type="dxa"/>
            </w:tcMar>
            <w:vAlign w:val="center"/>
          </w:tcPr>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Всего: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2020 - 0,00000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2021 - 0,00000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2022 - 0,00000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2023 - 0,00000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2024 - 0,00000</w:t>
            </w:r>
          </w:p>
        </w:tc>
        <w:tc>
          <w:tcPr>
            <w:tcW w:w="1701" w:type="dxa"/>
            <w:gridSpan w:val="2"/>
            <w:tcMar>
              <w:left w:w="57" w:type="dxa"/>
              <w:right w:w="57" w:type="dxa"/>
            </w:tcMar>
            <w:vAlign w:val="center"/>
          </w:tcPr>
          <w:p w:rsidR="008856B1" w:rsidRPr="00B41DB0" w:rsidRDefault="008856B1"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нет</w:t>
            </w:r>
          </w:p>
        </w:tc>
      </w:tr>
      <w:tr w:rsidR="008856B1" w:rsidRPr="00B41DB0" w:rsidTr="00DC4CDF">
        <w:tc>
          <w:tcPr>
            <w:tcW w:w="4735" w:type="dxa"/>
            <w:tcMar>
              <w:left w:w="57" w:type="dxa"/>
              <w:right w:w="57" w:type="dxa"/>
            </w:tcMar>
          </w:tcPr>
          <w:p w:rsidR="008856B1" w:rsidRPr="00B41DB0" w:rsidRDefault="008856B1" w:rsidP="00526A65">
            <w:pPr>
              <w:autoSpaceDE w:val="0"/>
              <w:autoSpaceDN w:val="0"/>
              <w:adjustRightInd w:val="0"/>
              <w:rPr>
                <w:rFonts w:ascii="Arial" w:hAnsi="Arial" w:cs="Arial"/>
                <w:b/>
                <w:sz w:val="24"/>
                <w:szCs w:val="24"/>
              </w:rPr>
            </w:pPr>
            <w:r w:rsidRPr="00B41DB0">
              <w:rPr>
                <w:rFonts w:ascii="Arial" w:hAnsi="Arial" w:cs="Arial"/>
                <w:b/>
                <w:sz w:val="24"/>
                <w:szCs w:val="24"/>
              </w:rPr>
              <w:t>Проведение выставок вакансий.</w:t>
            </w:r>
          </w:p>
        </w:tc>
        <w:tc>
          <w:tcPr>
            <w:tcW w:w="1276" w:type="dxa"/>
            <w:tcMar>
              <w:left w:w="57" w:type="dxa"/>
              <w:right w:w="57" w:type="dxa"/>
            </w:tcMar>
            <w:vAlign w:val="center"/>
          </w:tcPr>
          <w:p w:rsidR="008856B1" w:rsidRPr="00B41DB0" w:rsidRDefault="00064A41" w:rsidP="008856B1">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4678" w:type="dxa"/>
            <w:tcMar>
              <w:left w:w="57" w:type="dxa"/>
              <w:right w:w="57" w:type="dxa"/>
            </w:tcMar>
            <w:vAlign w:val="center"/>
          </w:tcPr>
          <w:p w:rsidR="008856B1" w:rsidRPr="00B41DB0" w:rsidRDefault="008856B1" w:rsidP="00E47E0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2268" w:type="dxa"/>
            <w:gridSpan w:val="2"/>
            <w:tcMar>
              <w:left w:w="57" w:type="dxa"/>
              <w:right w:w="57" w:type="dxa"/>
            </w:tcMar>
            <w:vAlign w:val="center"/>
          </w:tcPr>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Всего: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2020 - 0,00000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2021 - 0,00000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lastRenderedPageBreak/>
              <w:t>2022 - 0,00000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2023 - 0,00000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2024 - 0,00000</w:t>
            </w:r>
          </w:p>
        </w:tc>
        <w:tc>
          <w:tcPr>
            <w:tcW w:w="1701" w:type="dxa"/>
            <w:gridSpan w:val="2"/>
            <w:tcMar>
              <w:left w:w="57" w:type="dxa"/>
              <w:right w:w="57" w:type="dxa"/>
            </w:tcMar>
            <w:vAlign w:val="center"/>
          </w:tcPr>
          <w:p w:rsidR="008856B1" w:rsidRPr="00B41DB0" w:rsidRDefault="008856B1"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lastRenderedPageBreak/>
              <w:t>нет</w:t>
            </w:r>
          </w:p>
        </w:tc>
      </w:tr>
      <w:tr w:rsidR="008856B1" w:rsidRPr="00B41DB0" w:rsidTr="00DC4CDF">
        <w:tc>
          <w:tcPr>
            <w:tcW w:w="4735" w:type="dxa"/>
            <w:tcMar>
              <w:left w:w="57" w:type="dxa"/>
              <w:right w:w="57" w:type="dxa"/>
            </w:tcMar>
          </w:tcPr>
          <w:p w:rsidR="008856B1" w:rsidRPr="00B41DB0" w:rsidRDefault="008856B1" w:rsidP="00526A65">
            <w:pPr>
              <w:autoSpaceDE w:val="0"/>
              <w:autoSpaceDN w:val="0"/>
              <w:adjustRightInd w:val="0"/>
              <w:rPr>
                <w:rFonts w:ascii="Arial" w:hAnsi="Arial" w:cs="Arial"/>
                <w:b/>
                <w:sz w:val="24"/>
                <w:szCs w:val="24"/>
              </w:rPr>
            </w:pPr>
            <w:r w:rsidRPr="00B41DB0">
              <w:rPr>
                <w:rFonts w:ascii="Arial" w:hAnsi="Arial" w:cs="Arial"/>
                <w:b/>
                <w:sz w:val="24"/>
                <w:szCs w:val="24"/>
              </w:rPr>
              <w:lastRenderedPageBreak/>
              <w:t>Создание новых рабочих мест за счет проводимых мероприятий направленных на расширение имеющихся производств.</w:t>
            </w:r>
          </w:p>
        </w:tc>
        <w:tc>
          <w:tcPr>
            <w:tcW w:w="1276" w:type="dxa"/>
            <w:tcMar>
              <w:left w:w="57" w:type="dxa"/>
              <w:right w:w="57" w:type="dxa"/>
            </w:tcMar>
            <w:vAlign w:val="center"/>
          </w:tcPr>
          <w:p w:rsidR="008856B1" w:rsidRPr="00B41DB0" w:rsidRDefault="00064A41" w:rsidP="008856B1">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4678" w:type="dxa"/>
            <w:tcMar>
              <w:left w:w="57" w:type="dxa"/>
              <w:right w:w="57" w:type="dxa"/>
            </w:tcMar>
            <w:vAlign w:val="center"/>
          </w:tcPr>
          <w:p w:rsidR="008856B1" w:rsidRPr="00B41DB0" w:rsidRDefault="008856B1" w:rsidP="00E47E0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2268" w:type="dxa"/>
            <w:gridSpan w:val="2"/>
            <w:tcMar>
              <w:left w:w="57" w:type="dxa"/>
              <w:right w:w="57" w:type="dxa"/>
            </w:tcMar>
            <w:vAlign w:val="center"/>
          </w:tcPr>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Всего: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2020 - 0,00000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2021 - 0,00000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2022 - 0,00000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2023 - 0,00000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2024 - 0,00000</w:t>
            </w:r>
          </w:p>
        </w:tc>
        <w:tc>
          <w:tcPr>
            <w:tcW w:w="1701" w:type="dxa"/>
            <w:gridSpan w:val="2"/>
            <w:tcMar>
              <w:left w:w="57" w:type="dxa"/>
              <w:right w:w="57" w:type="dxa"/>
            </w:tcMar>
            <w:vAlign w:val="center"/>
          </w:tcPr>
          <w:p w:rsidR="008856B1" w:rsidRPr="00B41DB0" w:rsidRDefault="008856B1"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нет</w:t>
            </w:r>
          </w:p>
        </w:tc>
      </w:tr>
      <w:tr w:rsidR="008856B1" w:rsidRPr="00B41DB0" w:rsidTr="00DC4CDF">
        <w:tc>
          <w:tcPr>
            <w:tcW w:w="4735" w:type="dxa"/>
            <w:tcMar>
              <w:left w:w="57" w:type="dxa"/>
              <w:right w:w="57" w:type="dxa"/>
            </w:tcMar>
          </w:tcPr>
          <w:p w:rsidR="008856B1" w:rsidRPr="00B41DB0" w:rsidRDefault="008856B1" w:rsidP="00526A65">
            <w:pPr>
              <w:autoSpaceDE w:val="0"/>
              <w:autoSpaceDN w:val="0"/>
              <w:adjustRightInd w:val="0"/>
              <w:rPr>
                <w:rFonts w:ascii="Arial" w:hAnsi="Arial" w:cs="Arial"/>
                <w:b/>
                <w:sz w:val="24"/>
                <w:szCs w:val="24"/>
              </w:rPr>
            </w:pPr>
            <w:r w:rsidRPr="00B41DB0">
              <w:rPr>
                <w:rFonts w:ascii="Arial" w:hAnsi="Arial" w:cs="Arial"/>
                <w:b/>
                <w:sz w:val="24"/>
                <w:szCs w:val="24"/>
              </w:rPr>
              <w:t>Создание и открытие новых промышленных предприятий.</w:t>
            </w:r>
          </w:p>
        </w:tc>
        <w:tc>
          <w:tcPr>
            <w:tcW w:w="1276" w:type="dxa"/>
            <w:tcMar>
              <w:left w:w="57" w:type="dxa"/>
              <w:right w:w="57" w:type="dxa"/>
            </w:tcMar>
            <w:vAlign w:val="center"/>
          </w:tcPr>
          <w:p w:rsidR="008856B1" w:rsidRPr="00B41DB0" w:rsidRDefault="00064A41" w:rsidP="008856B1">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4678" w:type="dxa"/>
            <w:tcMar>
              <w:left w:w="57" w:type="dxa"/>
              <w:right w:w="57" w:type="dxa"/>
            </w:tcMar>
            <w:vAlign w:val="center"/>
          </w:tcPr>
          <w:p w:rsidR="008856B1" w:rsidRPr="00B41DB0" w:rsidRDefault="008856B1" w:rsidP="00E47E0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2268" w:type="dxa"/>
            <w:gridSpan w:val="2"/>
            <w:tcMar>
              <w:left w:w="57" w:type="dxa"/>
              <w:right w:w="57" w:type="dxa"/>
            </w:tcMar>
            <w:vAlign w:val="center"/>
          </w:tcPr>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Всего: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2020 - 0,00000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2021 - 0,00000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2022 - 0,00000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2023 - 0,00000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2024 - 0,00000</w:t>
            </w:r>
          </w:p>
        </w:tc>
        <w:tc>
          <w:tcPr>
            <w:tcW w:w="1701" w:type="dxa"/>
            <w:gridSpan w:val="2"/>
            <w:tcMar>
              <w:left w:w="57" w:type="dxa"/>
              <w:right w:w="57" w:type="dxa"/>
            </w:tcMar>
            <w:vAlign w:val="center"/>
          </w:tcPr>
          <w:p w:rsidR="008856B1" w:rsidRPr="00B41DB0" w:rsidRDefault="008856B1"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нет</w:t>
            </w:r>
          </w:p>
        </w:tc>
      </w:tr>
      <w:tr w:rsidR="008856B1" w:rsidRPr="00B41DB0" w:rsidTr="00DC4CDF">
        <w:tc>
          <w:tcPr>
            <w:tcW w:w="4735" w:type="dxa"/>
            <w:tcMar>
              <w:left w:w="57" w:type="dxa"/>
              <w:right w:w="57" w:type="dxa"/>
            </w:tcMar>
          </w:tcPr>
          <w:p w:rsidR="008856B1" w:rsidRPr="00B41DB0" w:rsidRDefault="008856B1" w:rsidP="00526A65">
            <w:pPr>
              <w:autoSpaceDE w:val="0"/>
              <w:autoSpaceDN w:val="0"/>
              <w:adjustRightInd w:val="0"/>
              <w:rPr>
                <w:rFonts w:ascii="Arial" w:hAnsi="Arial" w:cs="Arial"/>
                <w:b/>
                <w:sz w:val="24"/>
                <w:szCs w:val="24"/>
              </w:rPr>
            </w:pPr>
            <w:r w:rsidRPr="00B41DB0">
              <w:rPr>
                <w:rFonts w:ascii="Arial" w:hAnsi="Arial" w:cs="Arial"/>
                <w:b/>
                <w:sz w:val="24"/>
                <w:szCs w:val="24"/>
              </w:rPr>
              <w:t>Заключение трехстороннего соглашения об увеличении заработной платы.</w:t>
            </w:r>
          </w:p>
        </w:tc>
        <w:tc>
          <w:tcPr>
            <w:tcW w:w="1276" w:type="dxa"/>
            <w:tcMar>
              <w:left w:w="57" w:type="dxa"/>
              <w:right w:w="57" w:type="dxa"/>
            </w:tcMar>
            <w:vAlign w:val="center"/>
          </w:tcPr>
          <w:p w:rsidR="008856B1" w:rsidRPr="00B41DB0" w:rsidRDefault="00064A41" w:rsidP="008856B1">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4678" w:type="dxa"/>
            <w:tcMar>
              <w:left w:w="57" w:type="dxa"/>
              <w:right w:w="57" w:type="dxa"/>
            </w:tcMar>
            <w:vAlign w:val="center"/>
          </w:tcPr>
          <w:p w:rsidR="008856B1" w:rsidRPr="00B41DB0" w:rsidRDefault="008856B1" w:rsidP="00E47E0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2268" w:type="dxa"/>
            <w:gridSpan w:val="2"/>
            <w:tcMar>
              <w:left w:w="57" w:type="dxa"/>
              <w:right w:w="57" w:type="dxa"/>
            </w:tcMar>
            <w:vAlign w:val="center"/>
          </w:tcPr>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Всего: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2020 - 0,00000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2021 - 0,00000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2022 - 0,00000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2023 - 0,00000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2024 - 0,00000</w:t>
            </w:r>
          </w:p>
        </w:tc>
        <w:tc>
          <w:tcPr>
            <w:tcW w:w="1701" w:type="dxa"/>
            <w:gridSpan w:val="2"/>
            <w:tcMar>
              <w:left w:w="57" w:type="dxa"/>
              <w:right w:w="57" w:type="dxa"/>
            </w:tcMar>
            <w:vAlign w:val="center"/>
          </w:tcPr>
          <w:p w:rsidR="008856B1" w:rsidRPr="00B41DB0" w:rsidRDefault="008856B1"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нет</w:t>
            </w:r>
          </w:p>
        </w:tc>
      </w:tr>
      <w:tr w:rsidR="008856B1" w:rsidRPr="00B41DB0" w:rsidTr="00DC4CDF">
        <w:trPr>
          <w:trHeight w:val="1989"/>
        </w:trPr>
        <w:tc>
          <w:tcPr>
            <w:tcW w:w="4735" w:type="dxa"/>
            <w:tcMar>
              <w:left w:w="57" w:type="dxa"/>
              <w:right w:w="57" w:type="dxa"/>
            </w:tcMar>
          </w:tcPr>
          <w:p w:rsidR="008856B1" w:rsidRPr="00B41DB0" w:rsidRDefault="008856B1" w:rsidP="00526A65">
            <w:pPr>
              <w:autoSpaceDE w:val="0"/>
              <w:autoSpaceDN w:val="0"/>
              <w:adjustRightInd w:val="0"/>
              <w:rPr>
                <w:rFonts w:ascii="Arial" w:hAnsi="Arial" w:cs="Arial"/>
                <w:b/>
                <w:sz w:val="24"/>
                <w:szCs w:val="24"/>
              </w:rPr>
            </w:pPr>
            <w:r w:rsidRPr="00B41DB0">
              <w:rPr>
                <w:rFonts w:ascii="Arial" w:hAnsi="Arial" w:cs="Arial"/>
                <w:b/>
                <w:sz w:val="24"/>
                <w:szCs w:val="24"/>
              </w:rPr>
              <w:t>Увеличение числа работников прошедших обучение, за счет чего повысилась квалификация.</w:t>
            </w:r>
          </w:p>
        </w:tc>
        <w:tc>
          <w:tcPr>
            <w:tcW w:w="1276" w:type="dxa"/>
            <w:tcMar>
              <w:left w:w="57" w:type="dxa"/>
              <w:right w:w="57" w:type="dxa"/>
            </w:tcMar>
            <w:vAlign w:val="center"/>
          </w:tcPr>
          <w:p w:rsidR="008856B1" w:rsidRPr="00B41DB0" w:rsidRDefault="00064A41" w:rsidP="008856B1">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4678" w:type="dxa"/>
            <w:tcMar>
              <w:left w:w="57" w:type="dxa"/>
              <w:right w:w="57" w:type="dxa"/>
            </w:tcMar>
            <w:vAlign w:val="center"/>
          </w:tcPr>
          <w:p w:rsidR="008856B1" w:rsidRPr="00B41DB0" w:rsidRDefault="008856B1" w:rsidP="00E47E0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2268" w:type="dxa"/>
            <w:gridSpan w:val="2"/>
            <w:tcMar>
              <w:left w:w="57" w:type="dxa"/>
              <w:right w:w="57" w:type="dxa"/>
            </w:tcMar>
            <w:vAlign w:val="center"/>
          </w:tcPr>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Всего: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2020 - 0,00000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2021 - 0,00000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2022 - 0,00000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2023 - 0,00000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2024 - 0,00000</w:t>
            </w:r>
          </w:p>
        </w:tc>
        <w:tc>
          <w:tcPr>
            <w:tcW w:w="1701" w:type="dxa"/>
            <w:gridSpan w:val="2"/>
            <w:tcMar>
              <w:left w:w="57" w:type="dxa"/>
              <w:right w:w="57" w:type="dxa"/>
            </w:tcMar>
            <w:vAlign w:val="center"/>
          </w:tcPr>
          <w:p w:rsidR="008856B1" w:rsidRPr="00B41DB0" w:rsidRDefault="008856B1"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нет</w:t>
            </w:r>
          </w:p>
        </w:tc>
      </w:tr>
      <w:tr w:rsidR="008856B1" w:rsidRPr="00B41DB0" w:rsidTr="00DC4CDF">
        <w:tc>
          <w:tcPr>
            <w:tcW w:w="4735" w:type="dxa"/>
            <w:tcMar>
              <w:left w:w="57" w:type="dxa"/>
              <w:right w:w="57" w:type="dxa"/>
            </w:tcMar>
          </w:tcPr>
          <w:p w:rsidR="008856B1" w:rsidRPr="00B41DB0" w:rsidRDefault="008856B1" w:rsidP="008856B1">
            <w:pPr>
              <w:rPr>
                <w:rFonts w:ascii="Arial" w:hAnsi="Arial" w:cs="Arial"/>
                <w:b/>
                <w:sz w:val="24"/>
                <w:szCs w:val="24"/>
              </w:rPr>
            </w:pPr>
            <w:r w:rsidRPr="00B41DB0">
              <w:rPr>
                <w:rFonts w:ascii="Arial" w:hAnsi="Arial" w:cs="Arial"/>
                <w:b/>
                <w:sz w:val="24"/>
                <w:szCs w:val="24"/>
              </w:rPr>
              <w:t>Увеличение предприятий с высокопроизводительными рабочими местами.</w:t>
            </w:r>
          </w:p>
        </w:tc>
        <w:tc>
          <w:tcPr>
            <w:tcW w:w="1276" w:type="dxa"/>
            <w:tcMar>
              <w:left w:w="57" w:type="dxa"/>
              <w:right w:w="57" w:type="dxa"/>
            </w:tcMar>
            <w:vAlign w:val="center"/>
          </w:tcPr>
          <w:p w:rsidR="008856B1" w:rsidRPr="00B41DB0" w:rsidRDefault="00064A41" w:rsidP="008856B1">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4678" w:type="dxa"/>
            <w:tcMar>
              <w:left w:w="57" w:type="dxa"/>
              <w:right w:w="57" w:type="dxa"/>
            </w:tcMar>
            <w:vAlign w:val="center"/>
          </w:tcPr>
          <w:p w:rsidR="008856B1" w:rsidRPr="00B41DB0" w:rsidRDefault="008856B1" w:rsidP="00E47E0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2268" w:type="dxa"/>
            <w:gridSpan w:val="2"/>
            <w:tcMar>
              <w:left w:w="57" w:type="dxa"/>
              <w:right w:w="57" w:type="dxa"/>
            </w:tcMar>
            <w:vAlign w:val="center"/>
          </w:tcPr>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Всего: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2020 - 0,00000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2021 - 0,00000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2022 - 0,00000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2023 - 0,00000</w:t>
            </w:r>
          </w:p>
          <w:p w:rsidR="008856B1" w:rsidRPr="00B41DB0" w:rsidRDefault="008856B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2024 - 0,00000</w:t>
            </w:r>
          </w:p>
        </w:tc>
        <w:tc>
          <w:tcPr>
            <w:tcW w:w="1701" w:type="dxa"/>
            <w:gridSpan w:val="2"/>
            <w:tcMar>
              <w:left w:w="57" w:type="dxa"/>
              <w:right w:w="57" w:type="dxa"/>
            </w:tcMar>
            <w:vAlign w:val="center"/>
          </w:tcPr>
          <w:p w:rsidR="008856B1" w:rsidRPr="00B41DB0" w:rsidRDefault="008856B1"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нет</w:t>
            </w:r>
          </w:p>
        </w:tc>
      </w:tr>
      <w:tr w:rsidR="00064A41" w:rsidRPr="00B41DB0" w:rsidTr="00DC4CDF">
        <w:trPr>
          <w:trHeight w:val="277"/>
        </w:trPr>
        <w:tc>
          <w:tcPr>
            <w:tcW w:w="14658" w:type="dxa"/>
            <w:gridSpan w:val="7"/>
            <w:tcMar>
              <w:left w:w="57" w:type="dxa"/>
              <w:right w:w="57" w:type="dxa"/>
            </w:tcMar>
          </w:tcPr>
          <w:p w:rsidR="00064A41" w:rsidRPr="00B41DB0" w:rsidRDefault="00064A41" w:rsidP="00064A41">
            <w:pPr>
              <w:jc w:val="center"/>
              <w:rPr>
                <w:rFonts w:ascii="Arial" w:eastAsia="Batang" w:hAnsi="Arial" w:cs="Arial"/>
                <w:b/>
                <w:sz w:val="24"/>
                <w:szCs w:val="24"/>
              </w:rPr>
            </w:pPr>
            <w:r w:rsidRPr="00B41DB0">
              <w:rPr>
                <w:rFonts w:ascii="Arial" w:hAnsi="Arial" w:cs="Arial"/>
                <w:b/>
                <w:sz w:val="24"/>
                <w:szCs w:val="24"/>
              </w:rPr>
              <w:lastRenderedPageBreak/>
              <w:t>Подпрограмма II «Развитие конкуренции»</w:t>
            </w:r>
          </w:p>
        </w:tc>
      </w:tr>
      <w:tr w:rsidR="00064A41" w:rsidRPr="00B41DB0" w:rsidTr="00DC4CDF">
        <w:tc>
          <w:tcPr>
            <w:tcW w:w="4735" w:type="dxa"/>
            <w:tcMar>
              <w:left w:w="57" w:type="dxa"/>
              <w:right w:w="57" w:type="dxa"/>
            </w:tcMar>
            <w:vAlign w:val="center"/>
          </w:tcPr>
          <w:p w:rsidR="00064A41" w:rsidRPr="00B41DB0" w:rsidRDefault="00064A41" w:rsidP="00526A65">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Информирование общественности о предполагаемых потребностях в товарах (работах, услугах) в рамках размещения информации об осуществлении закупок и проведении иных конкурентных процедур</w:t>
            </w:r>
          </w:p>
        </w:tc>
        <w:tc>
          <w:tcPr>
            <w:tcW w:w="1276" w:type="dxa"/>
            <w:tcMar>
              <w:left w:w="57" w:type="dxa"/>
              <w:right w:w="57" w:type="dxa"/>
            </w:tcMar>
            <w:vAlign w:val="center"/>
          </w:tcPr>
          <w:p w:rsidR="00064A41" w:rsidRPr="00B41DB0" w:rsidRDefault="00064A41"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4678" w:type="dxa"/>
            <w:tcMar>
              <w:left w:w="57" w:type="dxa"/>
              <w:right w:w="57" w:type="dxa"/>
            </w:tcMar>
            <w:vAlign w:val="center"/>
          </w:tcPr>
          <w:p w:rsidR="00064A41" w:rsidRPr="00B41DB0" w:rsidRDefault="00064A41"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2268" w:type="dxa"/>
            <w:gridSpan w:val="2"/>
            <w:tcMar>
              <w:left w:w="57" w:type="dxa"/>
              <w:right w:w="57" w:type="dxa"/>
            </w:tcMar>
            <w:vAlign w:val="center"/>
          </w:tcPr>
          <w:p w:rsidR="00064A41" w:rsidRPr="00B41DB0" w:rsidRDefault="00064A4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Всего: 0,00000</w:t>
            </w:r>
          </w:p>
          <w:p w:rsidR="00064A41" w:rsidRPr="00B41DB0" w:rsidRDefault="00064A4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2020 - 0,00000</w:t>
            </w:r>
          </w:p>
          <w:p w:rsidR="00064A41" w:rsidRPr="00B41DB0" w:rsidRDefault="00064A4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2021 - 0,00000</w:t>
            </w:r>
          </w:p>
          <w:p w:rsidR="00064A41" w:rsidRPr="00B41DB0" w:rsidRDefault="00064A4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2022 - 0,00000</w:t>
            </w:r>
          </w:p>
          <w:p w:rsidR="00064A41" w:rsidRPr="00B41DB0" w:rsidRDefault="00064A4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2023 - 0,00000</w:t>
            </w:r>
          </w:p>
          <w:p w:rsidR="00064A41" w:rsidRPr="00B41DB0" w:rsidRDefault="00064A4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2024 - 0,00000</w:t>
            </w:r>
          </w:p>
        </w:tc>
        <w:tc>
          <w:tcPr>
            <w:tcW w:w="1701" w:type="dxa"/>
            <w:gridSpan w:val="2"/>
            <w:tcMar>
              <w:left w:w="57" w:type="dxa"/>
              <w:right w:w="57" w:type="dxa"/>
            </w:tcMar>
            <w:vAlign w:val="center"/>
          </w:tcPr>
          <w:p w:rsidR="00064A41" w:rsidRPr="00B41DB0" w:rsidRDefault="00064A41"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нет</w:t>
            </w:r>
          </w:p>
        </w:tc>
      </w:tr>
      <w:tr w:rsidR="00064A41" w:rsidRPr="00B41DB0" w:rsidTr="00DC4CDF">
        <w:tc>
          <w:tcPr>
            <w:tcW w:w="4735" w:type="dxa"/>
            <w:tcMar>
              <w:left w:w="57" w:type="dxa"/>
              <w:right w:w="57" w:type="dxa"/>
            </w:tcMar>
            <w:vAlign w:val="center"/>
          </w:tcPr>
          <w:p w:rsidR="00064A41" w:rsidRPr="00B41DB0" w:rsidRDefault="00064A41" w:rsidP="00526A65">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t>Проведение оценки соответствия планов закупки товаров, работ, услуг, планов инновационной продукции, высокотехнологичной продукции, лекарственных средств, изменений, внесенных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w:t>
            </w:r>
          </w:p>
        </w:tc>
        <w:tc>
          <w:tcPr>
            <w:tcW w:w="1276" w:type="dxa"/>
            <w:tcMar>
              <w:left w:w="57" w:type="dxa"/>
              <w:right w:w="57" w:type="dxa"/>
            </w:tcMar>
            <w:vAlign w:val="center"/>
          </w:tcPr>
          <w:p w:rsidR="00064A41" w:rsidRPr="00B41DB0" w:rsidRDefault="00064A41"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4678" w:type="dxa"/>
            <w:tcMar>
              <w:left w:w="57" w:type="dxa"/>
              <w:right w:w="57" w:type="dxa"/>
            </w:tcMar>
            <w:vAlign w:val="center"/>
          </w:tcPr>
          <w:p w:rsidR="00064A41" w:rsidRPr="00B41DB0" w:rsidRDefault="00064A41"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2268" w:type="dxa"/>
            <w:gridSpan w:val="2"/>
            <w:tcMar>
              <w:left w:w="57" w:type="dxa"/>
              <w:right w:w="57" w:type="dxa"/>
            </w:tcMar>
            <w:vAlign w:val="center"/>
          </w:tcPr>
          <w:p w:rsidR="00064A41" w:rsidRPr="00B41DB0" w:rsidRDefault="00064A4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Всего: 0,00000</w:t>
            </w:r>
          </w:p>
          <w:p w:rsidR="00064A41" w:rsidRPr="00B41DB0" w:rsidRDefault="00064A4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2020 - 0,00000</w:t>
            </w:r>
          </w:p>
          <w:p w:rsidR="00064A41" w:rsidRPr="00B41DB0" w:rsidRDefault="00064A4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2021 - 0,00000</w:t>
            </w:r>
          </w:p>
          <w:p w:rsidR="00064A41" w:rsidRPr="00B41DB0" w:rsidRDefault="00064A4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2022 - 0,00000</w:t>
            </w:r>
          </w:p>
          <w:p w:rsidR="00064A41" w:rsidRPr="00B41DB0" w:rsidRDefault="00064A4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2023 - 0,00000</w:t>
            </w:r>
          </w:p>
          <w:p w:rsidR="00064A41" w:rsidRPr="00B41DB0" w:rsidRDefault="00064A4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2024 - 0,00000</w:t>
            </w:r>
          </w:p>
        </w:tc>
        <w:tc>
          <w:tcPr>
            <w:tcW w:w="1701" w:type="dxa"/>
            <w:gridSpan w:val="2"/>
            <w:tcMar>
              <w:left w:w="57" w:type="dxa"/>
              <w:right w:w="57" w:type="dxa"/>
            </w:tcMar>
            <w:vAlign w:val="center"/>
          </w:tcPr>
          <w:p w:rsidR="00064A41" w:rsidRPr="00B41DB0" w:rsidRDefault="00064A41"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нет</w:t>
            </w:r>
          </w:p>
        </w:tc>
      </w:tr>
      <w:tr w:rsidR="00064A41" w:rsidRPr="00B41DB0" w:rsidTr="00DC4CDF">
        <w:tc>
          <w:tcPr>
            <w:tcW w:w="4735" w:type="dxa"/>
            <w:tcMar>
              <w:left w:w="57" w:type="dxa"/>
              <w:right w:w="57" w:type="dxa"/>
            </w:tcMar>
            <w:vAlign w:val="center"/>
          </w:tcPr>
          <w:p w:rsidR="00064A41" w:rsidRPr="00B41DB0" w:rsidRDefault="00064A41" w:rsidP="00526A65">
            <w:pPr>
              <w:autoSpaceDE w:val="0"/>
              <w:autoSpaceDN w:val="0"/>
              <w:adjustRightInd w:val="0"/>
              <w:spacing w:after="0" w:line="240" w:lineRule="auto"/>
              <w:rPr>
                <w:rFonts w:ascii="Arial" w:eastAsia="Calibri" w:hAnsi="Arial" w:cs="Arial"/>
                <w:b/>
                <w:sz w:val="24"/>
                <w:szCs w:val="24"/>
              </w:rPr>
            </w:pPr>
            <w:proofErr w:type="gramStart"/>
            <w:r w:rsidRPr="00B41DB0">
              <w:rPr>
                <w:rFonts w:ascii="Arial" w:eastAsia="Calibri" w:hAnsi="Arial" w:cs="Arial"/>
                <w:b/>
                <w:sz w:val="24"/>
                <w:szCs w:val="24"/>
              </w:rPr>
              <w:t>Мониторинг размещения в плане закупок товаров (работ, услуг) раздела об участии субъектов малого и среднего предпринимательства в закупке в соответствии с Правилами формирования плана закупок товаров (работ, услуг) и требованиями к форме такого плана, утвержденными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а также отражения</w:t>
            </w:r>
            <w:proofErr w:type="gramEnd"/>
            <w:r w:rsidRPr="00B41DB0">
              <w:rPr>
                <w:rFonts w:ascii="Arial" w:eastAsia="Calibri" w:hAnsi="Arial" w:cs="Arial"/>
                <w:b/>
                <w:sz w:val="24"/>
                <w:szCs w:val="24"/>
              </w:rPr>
              <w:t xml:space="preserve"> номенклатурных позиций в кодах ОКВЭД</w:t>
            </w:r>
            <w:proofErr w:type="gramStart"/>
            <w:r w:rsidRPr="00B41DB0">
              <w:rPr>
                <w:rFonts w:ascii="Arial" w:eastAsia="Calibri" w:hAnsi="Arial" w:cs="Arial"/>
                <w:b/>
                <w:sz w:val="24"/>
                <w:szCs w:val="24"/>
              </w:rPr>
              <w:t>2</w:t>
            </w:r>
            <w:proofErr w:type="gramEnd"/>
            <w:r w:rsidRPr="00B41DB0">
              <w:rPr>
                <w:rFonts w:ascii="Arial" w:eastAsia="Calibri" w:hAnsi="Arial" w:cs="Arial"/>
                <w:b/>
                <w:sz w:val="24"/>
                <w:szCs w:val="24"/>
              </w:rPr>
              <w:t xml:space="preserve"> и ОКПД2</w:t>
            </w:r>
          </w:p>
        </w:tc>
        <w:tc>
          <w:tcPr>
            <w:tcW w:w="1276" w:type="dxa"/>
            <w:tcMar>
              <w:left w:w="57" w:type="dxa"/>
              <w:right w:w="57" w:type="dxa"/>
            </w:tcMar>
            <w:vAlign w:val="center"/>
          </w:tcPr>
          <w:p w:rsidR="00064A41" w:rsidRPr="00B41DB0" w:rsidRDefault="00064A41"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4678" w:type="dxa"/>
            <w:tcMar>
              <w:left w:w="57" w:type="dxa"/>
              <w:right w:w="57" w:type="dxa"/>
            </w:tcMar>
            <w:vAlign w:val="center"/>
          </w:tcPr>
          <w:p w:rsidR="00064A41" w:rsidRPr="00B41DB0" w:rsidRDefault="00064A41"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2268" w:type="dxa"/>
            <w:gridSpan w:val="2"/>
            <w:tcMar>
              <w:left w:w="57" w:type="dxa"/>
              <w:right w:w="57" w:type="dxa"/>
            </w:tcMar>
            <w:vAlign w:val="center"/>
          </w:tcPr>
          <w:p w:rsidR="00064A41" w:rsidRPr="00B41DB0" w:rsidRDefault="00064A4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Всего: 0,00000</w:t>
            </w:r>
          </w:p>
          <w:p w:rsidR="00064A41" w:rsidRPr="00B41DB0" w:rsidRDefault="00064A4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2020 - 0,00000</w:t>
            </w:r>
          </w:p>
          <w:p w:rsidR="00064A41" w:rsidRPr="00B41DB0" w:rsidRDefault="00064A4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2021 - 0,00000</w:t>
            </w:r>
          </w:p>
          <w:p w:rsidR="00064A41" w:rsidRPr="00B41DB0" w:rsidRDefault="00064A4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2022 - 0,00000</w:t>
            </w:r>
          </w:p>
          <w:p w:rsidR="00064A41" w:rsidRPr="00B41DB0" w:rsidRDefault="00064A4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2023 - 0,00000</w:t>
            </w:r>
          </w:p>
          <w:p w:rsidR="00064A41" w:rsidRPr="00B41DB0" w:rsidRDefault="00064A4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2024 - 0,00000</w:t>
            </w:r>
          </w:p>
        </w:tc>
        <w:tc>
          <w:tcPr>
            <w:tcW w:w="1701" w:type="dxa"/>
            <w:gridSpan w:val="2"/>
            <w:tcMar>
              <w:left w:w="57" w:type="dxa"/>
              <w:right w:w="57" w:type="dxa"/>
            </w:tcMar>
            <w:vAlign w:val="center"/>
          </w:tcPr>
          <w:p w:rsidR="00064A41" w:rsidRPr="00B41DB0" w:rsidRDefault="00064A41"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нет</w:t>
            </w:r>
          </w:p>
        </w:tc>
      </w:tr>
      <w:tr w:rsidR="00064A41" w:rsidRPr="00B41DB0" w:rsidTr="00DC4CDF">
        <w:tc>
          <w:tcPr>
            <w:tcW w:w="4735" w:type="dxa"/>
            <w:tcMar>
              <w:left w:w="57" w:type="dxa"/>
              <w:right w:w="57" w:type="dxa"/>
            </w:tcMar>
            <w:vAlign w:val="center"/>
          </w:tcPr>
          <w:p w:rsidR="00064A41" w:rsidRPr="00B41DB0" w:rsidRDefault="00064A41" w:rsidP="00526A65">
            <w:pPr>
              <w:autoSpaceDE w:val="0"/>
              <w:autoSpaceDN w:val="0"/>
              <w:adjustRightInd w:val="0"/>
              <w:spacing w:after="0" w:line="240" w:lineRule="auto"/>
              <w:rPr>
                <w:rFonts w:ascii="Arial" w:eastAsia="Calibri" w:hAnsi="Arial" w:cs="Arial"/>
                <w:b/>
                <w:sz w:val="24"/>
                <w:szCs w:val="24"/>
              </w:rPr>
            </w:pPr>
            <w:r w:rsidRPr="00B41DB0">
              <w:rPr>
                <w:rFonts w:ascii="Arial" w:eastAsia="Calibri" w:hAnsi="Arial" w:cs="Arial"/>
                <w:b/>
                <w:sz w:val="24"/>
                <w:szCs w:val="24"/>
              </w:rPr>
              <w:lastRenderedPageBreak/>
              <w:t>Разработка и корректировка плана мероприятий («дорожной карты») по содействию развитию конкуренции</w:t>
            </w:r>
          </w:p>
        </w:tc>
        <w:tc>
          <w:tcPr>
            <w:tcW w:w="1276" w:type="dxa"/>
            <w:tcMar>
              <w:left w:w="57" w:type="dxa"/>
              <w:right w:w="57" w:type="dxa"/>
            </w:tcMar>
            <w:vAlign w:val="center"/>
          </w:tcPr>
          <w:p w:rsidR="00064A41" w:rsidRPr="00B41DB0" w:rsidRDefault="00064A41"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4678" w:type="dxa"/>
            <w:tcMar>
              <w:left w:w="57" w:type="dxa"/>
              <w:right w:w="57" w:type="dxa"/>
            </w:tcMar>
            <w:vAlign w:val="center"/>
          </w:tcPr>
          <w:p w:rsidR="00064A41" w:rsidRPr="00B41DB0" w:rsidRDefault="00064A41"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2268" w:type="dxa"/>
            <w:gridSpan w:val="2"/>
            <w:tcMar>
              <w:left w:w="57" w:type="dxa"/>
              <w:right w:w="57" w:type="dxa"/>
            </w:tcMar>
            <w:vAlign w:val="center"/>
          </w:tcPr>
          <w:p w:rsidR="00064A41" w:rsidRPr="00B41DB0" w:rsidRDefault="00064A4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Всего: 0,00000</w:t>
            </w:r>
          </w:p>
          <w:p w:rsidR="00064A41" w:rsidRPr="00B41DB0" w:rsidRDefault="00064A4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2020 - 0,00000</w:t>
            </w:r>
          </w:p>
          <w:p w:rsidR="00064A41" w:rsidRPr="00B41DB0" w:rsidRDefault="00064A4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2021 - 0,00000</w:t>
            </w:r>
          </w:p>
          <w:p w:rsidR="00064A41" w:rsidRPr="00B41DB0" w:rsidRDefault="00064A4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2022 - 0,00000</w:t>
            </w:r>
          </w:p>
          <w:p w:rsidR="00064A41" w:rsidRPr="00B41DB0" w:rsidRDefault="00064A4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2023 - 0,00000</w:t>
            </w:r>
          </w:p>
          <w:p w:rsidR="00064A41" w:rsidRPr="00B41DB0" w:rsidRDefault="00064A41"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2024 - 0,00000</w:t>
            </w:r>
          </w:p>
        </w:tc>
        <w:tc>
          <w:tcPr>
            <w:tcW w:w="1701" w:type="dxa"/>
            <w:gridSpan w:val="2"/>
            <w:tcMar>
              <w:left w:w="57" w:type="dxa"/>
              <w:right w:w="57" w:type="dxa"/>
            </w:tcMar>
            <w:vAlign w:val="center"/>
          </w:tcPr>
          <w:p w:rsidR="00064A41" w:rsidRPr="00B41DB0" w:rsidRDefault="00064A41"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нет</w:t>
            </w:r>
          </w:p>
        </w:tc>
      </w:tr>
      <w:tr w:rsidR="00064A41" w:rsidRPr="00B41DB0" w:rsidTr="001E45A6">
        <w:tc>
          <w:tcPr>
            <w:tcW w:w="14658" w:type="dxa"/>
            <w:gridSpan w:val="7"/>
            <w:tcMar>
              <w:left w:w="57" w:type="dxa"/>
              <w:right w:w="57" w:type="dxa"/>
            </w:tcMar>
            <w:vAlign w:val="center"/>
          </w:tcPr>
          <w:p w:rsidR="00064A41" w:rsidRPr="00B41DB0" w:rsidRDefault="00064A41" w:rsidP="002C0021">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Подпрограмма II</w:t>
            </w:r>
            <w:r w:rsidRPr="00B41DB0">
              <w:rPr>
                <w:rFonts w:ascii="Arial" w:eastAsia="Batang" w:hAnsi="Arial" w:cs="Arial"/>
                <w:b/>
                <w:sz w:val="24"/>
                <w:szCs w:val="24"/>
                <w:lang w:val="en-US"/>
              </w:rPr>
              <w:t>I</w:t>
            </w:r>
            <w:r w:rsidRPr="00B41DB0">
              <w:rPr>
                <w:rFonts w:ascii="Arial" w:eastAsia="Batang" w:hAnsi="Arial" w:cs="Arial"/>
                <w:b/>
                <w:sz w:val="24"/>
                <w:szCs w:val="24"/>
              </w:rPr>
              <w:t xml:space="preserve"> «Развитие малого и среднего предпринимательства»</w:t>
            </w:r>
          </w:p>
        </w:tc>
      </w:tr>
      <w:tr w:rsidR="00064A41" w:rsidRPr="00B41DB0" w:rsidTr="00DC4CDF">
        <w:tc>
          <w:tcPr>
            <w:tcW w:w="4735" w:type="dxa"/>
            <w:tcMar>
              <w:left w:w="57" w:type="dxa"/>
              <w:right w:w="57" w:type="dxa"/>
            </w:tcMar>
            <w:vAlign w:val="center"/>
          </w:tcPr>
          <w:p w:rsidR="00064A41" w:rsidRPr="00B41DB0" w:rsidRDefault="00064A41" w:rsidP="009D0601">
            <w:pPr>
              <w:widowControl w:val="0"/>
              <w:tabs>
                <w:tab w:val="center" w:pos="4677"/>
                <w:tab w:val="right" w:pos="9355"/>
              </w:tabs>
              <w:autoSpaceDE w:val="0"/>
              <w:autoSpaceDN w:val="0"/>
              <w:adjustRightInd w:val="0"/>
              <w:spacing w:after="0" w:line="240" w:lineRule="auto"/>
              <w:rPr>
                <w:rFonts w:ascii="Arial" w:eastAsia="Batang" w:hAnsi="Arial" w:cs="Arial"/>
                <w:b/>
                <w:sz w:val="24"/>
                <w:szCs w:val="24"/>
              </w:rPr>
            </w:pPr>
            <w:r w:rsidRPr="00B41DB0">
              <w:rPr>
                <w:rFonts w:ascii="Arial" w:eastAsia="Batang" w:hAnsi="Arial" w:cs="Arial"/>
                <w:b/>
                <w:sz w:val="24"/>
                <w:szCs w:val="24"/>
                <w:lang w:eastAsia="ru-RU"/>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1276" w:type="dxa"/>
            <w:tcMar>
              <w:left w:w="57" w:type="dxa"/>
              <w:right w:w="57" w:type="dxa"/>
            </w:tcMar>
            <w:vAlign w:val="center"/>
          </w:tcPr>
          <w:p w:rsidR="00064A41" w:rsidRPr="00B41DB0" w:rsidRDefault="00064A41" w:rsidP="002D7131">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Calibri" w:hAnsi="Arial" w:cs="Arial"/>
                <w:b/>
                <w:sz w:val="24"/>
                <w:szCs w:val="24"/>
              </w:rPr>
              <w:t>средства бюджета Дмитровского городского округа Московской области</w:t>
            </w:r>
          </w:p>
          <w:p w:rsidR="00064A41" w:rsidRPr="00B41DB0" w:rsidRDefault="00064A41" w:rsidP="009D0601">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4961" w:type="dxa"/>
            <w:gridSpan w:val="2"/>
            <w:tcMar>
              <w:left w:w="57" w:type="dxa"/>
              <w:right w:w="57" w:type="dxa"/>
            </w:tcMar>
            <w:vAlign w:val="center"/>
          </w:tcPr>
          <w:p w:rsidR="00064A41" w:rsidRPr="00B41DB0" w:rsidRDefault="00064A41" w:rsidP="00506ED9">
            <w:pPr>
              <w:widowControl w:val="0"/>
              <w:tabs>
                <w:tab w:val="center" w:pos="4677"/>
                <w:tab w:val="right" w:pos="9355"/>
              </w:tabs>
              <w:autoSpaceDE w:val="0"/>
              <w:autoSpaceDN w:val="0"/>
              <w:adjustRightInd w:val="0"/>
              <w:spacing w:after="0" w:line="240" w:lineRule="auto"/>
              <w:rPr>
                <w:rFonts w:ascii="Arial" w:eastAsia="Batang" w:hAnsi="Arial" w:cs="Arial"/>
                <w:b/>
                <w:sz w:val="24"/>
                <w:szCs w:val="24"/>
              </w:rPr>
            </w:pPr>
            <w:r w:rsidRPr="00B41DB0">
              <w:rPr>
                <w:rFonts w:ascii="Arial" w:eastAsia="Batang" w:hAnsi="Arial" w:cs="Arial"/>
                <w:b/>
                <w:sz w:val="24"/>
                <w:szCs w:val="24"/>
              </w:rPr>
              <w:t>Расчет финансовых ресурсов выполнен на основе данных о реализации аналогичных мероприятий за предшествующие годы</w:t>
            </w:r>
          </w:p>
          <w:p w:rsidR="00064A41" w:rsidRPr="00B41DB0" w:rsidRDefault="00064A41" w:rsidP="00506ED9">
            <w:pPr>
              <w:widowControl w:val="0"/>
              <w:tabs>
                <w:tab w:val="center" w:pos="4677"/>
                <w:tab w:val="right" w:pos="9355"/>
              </w:tabs>
              <w:autoSpaceDE w:val="0"/>
              <w:autoSpaceDN w:val="0"/>
              <w:adjustRightInd w:val="0"/>
              <w:spacing w:after="0" w:line="240" w:lineRule="auto"/>
              <w:rPr>
                <w:rFonts w:ascii="Arial" w:eastAsia="Batang" w:hAnsi="Arial" w:cs="Arial"/>
                <w:b/>
                <w:sz w:val="24"/>
                <w:szCs w:val="24"/>
              </w:rPr>
            </w:pPr>
          </w:p>
          <w:p w:rsidR="00064A41" w:rsidRPr="00B41DB0" w:rsidRDefault="00064A41" w:rsidP="00506ED9">
            <w:pPr>
              <w:widowControl w:val="0"/>
              <w:tabs>
                <w:tab w:val="center" w:pos="4677"/>
                <w:tab w:val="right" w:pos="9355"/>
              </w:tabs>
              <w:autoSpaceDE w:val="0"/>
              <w:autoSpaceDN w:val="0"/>
              <w:adjustRightInd w:val="0"/>
              <w:spacing w:after="0" w:line="240" w:lineRule="auto"/>
              <w:rPr>
                <w:rFonts w:ascii="Arial" w:eastAsia="Batang" w:hAnsi="Arial" w:cs="Arial"/>
                <w:b/>
                <w:sz w:val="24"/>
                <w:szCs w:val="24"/>
              </w:rPr>
            </w:pPr>
            <w:r w:rsidRPr="00B41DB0">
              <w:rPr>
                <w:rFonts w:ascii="Arial" w:eastAsia="Batang" w:hAnsi="Arial" w:cs="Arial"/>
                <w:b/>
                <w:sz w:val="24"/>
                <w:szCs w:val="24"/>
              </w:rPr>
              <w:t xml:space="preserve"> </w:t>
            </w:r>
          </w:p>
        </w:tc>
        <w:tc>
          <w:tcPr>
            <w:tcW w:w="2268" w:type="dxa"/>
            <w:gridSpan w:val="2"/>
            <w:tcMar>
              <w:left w:w="57" w:type="dxa"/>
              <w:right w:w="57" w:type="dxa"/>
            </w:tcMar>
            <w:vAlign w:val="center"/>
          </w:tcPr>
          <w:p w:rsidR="00064A41" w:rsidRPr="00B41DB0" w:rsidRDefault="00064A41" w:rsidP="00506ED9">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Всего: 35257,50000</w:t>
            </w:r>
          </w:p>
          <w:p w:rsidR="00064A41" w:rsidRPr="00B41DB0" w:rsidRDefault="00064A41" w:rsidP="00506ED9">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2020 - 7051,50000</w:t>
            </w:r>
          </w:p>
          <w:p w:rsidR="00064A41" w:rsidRPr="00B41DB0" w:rsidRDefault="00064A41" w:rsidP="00506ED9">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2021 - 7051,50000</w:t>
            </w:r>
          </w:p>
          <w:p w:rsidR="00064A41" w:rsidRPr="00B41DB0" w:rsidRDefault="00064A41" w:rsidP="00506ED9">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2022 - 7051,50000</w:t>
            </w:r>
          </w:p>
          <w:p w:rsidR="00064A41" w:rsidRPr="00B41DB0" w:rsidRDefault="00064A41" w:rsidP="00506ED9">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2023 - 7051,50000</w:t>
            </w:r>
          </w:p>
          <w:p w:rsidR="00064A41" w:rsidRPr="00B41DB0" w:rsidRDefault="00064A41" w:rsidP="00F80A51">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2024 - 7051,50000</w:t>
            </w:r>
          </w:p>
        </w:tc>
        <w:tc>
          <w:tcPr>
            <w:tcW w:w="1418" w:type="dxa"/>
            <w:tcMar>
              <w:left w:w="57" w:type="dxa"/>
              <w:right w:w="57" w:type="dxa"/>
            </w:tcMar>
            <w:vAlign w:val="center"/>
          </w:tcPr>
          <w:p w:rsidR="00064A41" w:rsidRPr="00B41DB0" w:rsidRDefault="00064A41"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нет</w:t>
            </w:r>
          </w:p>
        </w:tc>
      </w:tr>
      <w:tr w:rsidR="00064A41" w:rsidRPr="00B41DB0" w:rsidTr="00DC4CDF">
        <w:tc>
          <w:tcPr>
            <w:tcW w:w="4735" w:type="dxa"/>
            <w:tcMar>
              <w:left w:w="57" w:type="dxa"/>
              <w:right w:w="57" w:type="dxa"/>
            </w:tcMar>
            <w:vAlign w:val="center"/>
          </w:tcPr>
          <w:p w:rsidR="00064A41" w:rsidRPr="00B41DB0" w:rsidRDefault="00064A41" w:rsidP="009D0601">
            <w:pPr>
              <w:widowControl w:val="0"/>
              <w:tabs>
                <w:tab w:val="center" w:pos="4677"/>
                <w:tab w:val="right" w:pos="9355"/>
              </w:tabs>
              <w:autoSpaceDE w:val="0"/>
              <w:autoSpaceDN w:val="0"/>
              <w:adjustRightInd w:val="0"/>
              <w:spacing w:after="0" w:line="240" w:lineRule="auto"/>
              <w:rPr>
                <w:rFonts w:ascii="Arial" w:eastAsia="Batang" w:hAnsi="Arial" w:cs="Arial"/>
                <w:b/>
                <w:sz w:val="24"/>
                <w:szCs w:val="24"/>
                <w:lang w:eastAsia="ru-RU"/>
              </w:rPr>
            </w:pPr>
            <w:r w:rsidRPr="00B41DB0">
              <w:rPr>
                <w:rFonts w:ascii="Arial" w:eastAsia="Batang" w:hAnsi="Arial" w:cs="Arial"/>
                <w:b/>
                <w:sz w:val="24"/>
                <w:szCs w:val="24"/>
                <w:lang w:eastAsia="ru-RU"/>
              </w:rPr>
              <w:t>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 закупаемого, в том числе в целях повышения производительности труда</w:t>
            </w:r>
          </w:p>
        </w:tc>
        <w:tc>
          <w:tcPr>
            <w:tcW w:w="1276" w:type="dxa"/>
            <w:tcMar>
              <w:left w:w="57" w:type="dxa"/>
              <w:right w:w="57" w:type="dxa"/>
            </w:tcMar>
            <w:vAlign w:val="center"/>
          </w:tcPr>
          <w:p w:rsidR="00064A41" w:rsidRPr="00B41DB0" w:rsidRDefault="00064A41" w:rsidP="002D7131">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средства бюджета Дмитровского городского округа Московской  области</w:t>
            </w:r>
          </w:p>
          <w:p w:rsidR="00064A41" w:rsidRPr="00B41DB0" w:rsidRDefault="00064A41" w:rsidP="009D0601">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p>
        </w:tc>
        <w:tc>
          <w:tcPr>
            <w:tcW w:w="4961" w:type="dxa"/>
            <w:gridSpan w:val="2"/>
            <w:tcMar>
              <w:left w:w="57" w:type="dxa"/>
              <w:right w:w="57" w:type="dxa"/>
            </w:tcMar>
            <w:vAlign w:val="center"/>
          </w:tcPr>
          <w:p w:rsidR="00064A41" w:rsidRPr="00B41DB0" w:rsidRDefault="00064A41" w:rsidP="00506ED9">
            <w:pPr>
              <w:widowControl w:val="0"/>
              <w:tabs>
                <w:tab w:val="center" w:pos="4677"/>
                <w:tab w:val="right" w:pos="9355"/>
              </w:tabs>
              <w:autoSpaceDE w:val="0"/>
              <w:autoSpaceDN w:val="0"/>
              <w:adjustRightInd w:val="0"/>
              <w:spacing w:after="0" w:line="240" w:lineRule="auto"/>
              <w:rPr>
                <w:rFonts w:ascii="Arial" w:eastAsia="Batang" w:hAnsi="Arial" w:cs="Arial"/>
                <w:b/>
                <w:sz w:val="24"/>
                <w:szCs w:val="24"/>
              </w:rPr>
            </w:pPr>
            <w:r w:rsidRPr="00B41DB0">
              <w:rPr>
                <w:rFonts w:ascii="Arial" w:eastAsia="Batang" w:hAnsi="Arial" w:cs="Arial"/>
                <w:b/>
                <w:sz w:val="24"/>
                <w:szCs w:val="24"/>
              </w:rPr>
              <w:t>Расчет финансовых ресурсов выполнен на основе данных о реализации аналогичных мероприятий за предшествующие годы</w:t>
            </w:r>
          </w:p>
          <w:p w:rsidR="00064A41" w:rsidRPr="00B41DB0" w:rsidRDefault="00064A41" w:rsidP="00506ED9">
            <w:pPr>
              <w:widowControl w:val="0"/>
              <w:tabs>
                <w:tab w:val="center" w:pos="4677"/>
                <w:tab w:val="right" w:pos="9355"/>
              </w:tabs>
              <w:autoSpaceDE w:val="0"/>
              <w:autoSpaceDN w:val="0"/>
              <w:adjustRightInd w:val="0"/>
              <w:spacing w:after="0" w:line="240" w:lineRule="auto"/>
              <w:rPr>
                <w:rFonts w:ascii="Arial" w:eastAsia="Batang" w:hAnsi="Arial" w:cs="Arial"/>
                <w:b/>
                <w:sz w:val="24"/>
                <w:szCs w:val="24"/>
              </w:rPr>
            </w:pPr>
          </w:p>
          <w:p w:rsidR="00064A41" w:rsidRPr="00B41DB0" w:rsidRDefault="00064A41" w:rsidP="00506ED9">
            <w:pPr>
              <w:widowControl w:val="0"/>
              <w:tabs>
                <w:tab w:val="center" w:pos="4677"/>
                <w:tab w:val="right" w:pos="9355"/>
              </w:tabs>
              <w:autoSpaceDE w:val="0"/>
              <w:autoSpaceDN w:val="0"/>
              <w:adjustRightInd w:val="0"/>
              <w:spacing w:after="0" w:line="240" w:lineRule="auto"/>
              <w:rPr>
                <w:rFonts w:ascii="Arial" w:eastAsia="Batang" w:hAnsi="Arial" w:cs="Arial"/>
                <w:b/>
                <w:sz w:val="24"/>
                <w:szCs w:val="24"/>
              </w:rPr>
            </w:pPr>
            <w:r w:rsidRPr="00B41DB0">
              <w:rPr>
                <w:rFonts w:ascii="Arial" w:eastAsia="Batang" w:hAnsi="Arial" w:cs="Arial"/>
                <w:b/>
                <w:sz w:val="24"/>
                <w:szCs w:val="24"/>
              </w:rPr>
              <w:t xml:space="preserve"> </w:t>
            </w:r>
          </w:p>
        </w:tc>
        <w:tc>
          <w:tcPr>
            <w:tcW w:w="2268" w:type="dxa"/>
            <w:gridSpan w:val="2"/>
            <w:tcMar>
              <w:left w:w="57" w:type="dxa"/>
              <w:right w:w="57" w:type="dxa"/>
            </w:tcMar>
            <w:vAlign w:val="center"/>
          </w:tcPr>
          <w:p w:rsidR="00064A41" w:rsidRPr="00B41DB0" w:rsidRDefault="00064A41" w:rsidP="00506ED9">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Всего: 17277,95000</w:t>
            </w:r>
          </w:p>
          <w:p w:rsidR="00064A41" w:rsidRPr="00B41DB0" w:rsidRDefault="00064A41" w:rsidP="00506ED9">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2020 - 3455,59000</w:t>
            </w:r>
          </w:p>
          <w:p w:rsidR="00064A41" w:rsidRPr="00B41DB0" w:rsidRDefault="00064A41" w:rsidP="00506ED9">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2021 - 3455,59000</w:t>
            </w:r>
          </w:p>
          <w:p w:rsidR="00064A41" w:rsidRPr="00B41DB0" w:rsidRDefault="00064A41" w:rsidP="00506ED9">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2022 - 3455,59000</w:t>
            </w:r>
          </w:p>
          <w:p w:rsidR="00064A41" w:rsidRPr="00B41DB0" w:rsidRDefault="00064A41" w:rsidP="001B2508">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2023 - 3455,59000 2024 - 3455,59000</w:t>
            </w:r>
          </w:p>
          <w:p w:rsidR="00064A41" w:rsidRPr="00B41DB0" w:rsidRDefault="00064A41" w:rsidP="00506ED9">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p>
        </w:tc>
        <w:tc>
          <w:tcPr>
            <w:tcW w:w="1418" w:type="dxa"/>
            <w:tcMar>
              <w:left w:w="57" w:type="dxa"/>
              <w:right w:w="57" w:type="dxa"/>
            </w:tcMar>
            <w:vAlign w:val="center"/>
          </w:tcPr>
          <w:p w:rsidR="00064A41" w:rsidRPr="00B41DB0" w:rsidRDefault="00064A41"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нет</w:t>
            </w:r>
          </w:p>
        </w:tc>
      </w:tr>
      <w:tr w:rsidR="00064A41" w:rsidRPr="00B41DB0" w:rsidTr="00DC4CDF">
        <w:tc>
          <w:tcPr>
            <w:tcW w:w="4735" w:type="dxa"/>
            <w:tcMar>
              <w:left w:w="57" w:type="dxa"/>
              <w:right w:w="57" w:type="dxa"/>
            </w:tcMar>
            <w:vAlign w:val="center"/>
          </w:tcPr>
          <w:p w:rsidR="00064A41" w:rsidRPr="00B41DB0" w:rsidRDefault="00064A41" w:rsidP="007B26EF">
            <w:pPr>
              <w:widowControl w:val="0"/>
              <w:tabs>
                <w:tab w:val="center" w:pos="4677"/>
                <w:tab w:val="right" w:pos="9355"/>
              </w:tabs>
              <w:autoSpaceDE w:val="0"/>
              <w:autoSpaceDN w:val="0"/>
              <w:adjustRightInd w:val="0"/>
              <w:spacing w:after="0" w:line="240" w:lineRule="auto"/>
              <w:rPr>
                <w:rFonts w:ascii="Arial" w:eastAsia="Batang" w:hAnsi="Arial" w:cs="Arial"/>
                <w:b/>
                <w:sz w:val="24"/>
                <w:szCs w:val="24"/>
                <w:lang w:eastAsia="ru-RU"/>
              </w:rPr>
            </w:pPr>
            <w:r w:rsidRPr="00B41DB0">
              <w:rPr>
                <w:rFonts w:ascii="Arial" w:eastAsia="Batang" w:hAnsi="Arial" w:cs="Arial"/>
                <w:b/>
                <w:sz w:val="24"/>
                <w:szCs w:val="24"/>
                <w:lang w:eastAsia="ru-RU"/>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w:t>
            </w:r>
            <w:r w:rsidRPr="00B41DB0">
              <w:rPr>
                <w:rFonts w:ascii="Arial" w:eastAsia="Batang" w:hAnsi="Arial" w:cs="Arial"/>
                <w:b/>
                <w:sz w:val="24"/>
                <w:szCs w:val="24"/>
                <w:lang w:eastAsia="ru-RU"/>
              </w:rPr>
              <w:lastRenderedPageBreak/>
              <w:t>услуги здравоохранения, физкультурн</w:t>
            </w:r>
            <w:proofErr w:type="gramStart"/>
            <w:r w:rsidRPr="00B41DB0">
              <w:rPr>
                <w:rFonts w:ascii="Arial" w:eastAsia="Batang" w:hAnsi="Arial" w:cs="Arial"/>
                <w:b/>
                <w:sz w:val="24"/>
                <w:szCs w:val="24"/>
                <w:lang w:eastAsia="ru-RU"/>
              </w:rPr>
              <w:t>о-</w:t>
            </w:r>
            <w:proofErr w:type="gramEnd"/>
            <w:r w:rsidRPr="00B41DB0">
              <w:rPr>
                <w:rFonts w:ascii="Arial" w:eastAsia="Batang" w:hAnsi="Arial" w:cs="Arial"/>
                <w:b/>
                <w:sz w:val="24"/>
                <w:szCs w:val="24"/>
                <w:lang w:eastAsia="ru-RU"/>
              </w:rPr>
              <w:t xml:space="preserve"> 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1276" w:type="dxa"/>
            <w:tcMar>
              <w:left w:w="57" w:type="dxa"/>
              <w:right w:w="57" w:type="dxa"/>
            </w:tcMar>
            <w:vAlign w:val="center"/>
          </w:tcPr>
          <w:p w:rsidR="00064A41" w:rsidRPr="00B41DB0" w:rsidRDefault="00064A41" w:rsidP="009D0601">
            <w:pPr>
              <w:widowControl w:val="0"/>
              <w:tabs>
                <w:tab w:val="center" w:pos="4677"/>
                <w:tab w:val="right" w:pos="9355"/>
              </w:tabs>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lastRenderedPageBreak/>
              <w:t>средства бюджета Дмитровского городского округа Московск</w:t>
            </w:r>
            <w:r w:rsidRPr="00B41DB0">
              <w:rPr>
                <w:rFonts w:ascii="Arial" w:eastAsia="Calibri" w:hAnsi="Arial" w:cs="Arial"/>
                <w:b/>
                <w:sz w:val="24"/>
                <w:szCs w:val="24"/>
              </w:rPr>
              <w:lastRenderedPageBreak/>
              <w:t>ой области</w:t>
            </w:r>
          </w:p>
        </w:tc>
        <w:tc>
          <w:tcPr>
            <w:tcW w:w="4961" w:type="dxa"/>
            <w:gridSpan w:val="2"/>
            <w:tcMar>
              <w:left w:w="57" w:type="dxa"/>
              <w:right w:w="57" w:type="dxa"/>
            </w:tcMar>
            <w:vAlign w:val="center"/>
          </w:tcPr>
          <w:p w:rsidR="00064A41" w:rsidRPr="00B41DB0" w:rsidRDefault="00064A41" w:rsidP="00506ED9">
            <w:pPr>
              <w:widowControl w:val="0"/>
              <w:tabs>
                <w:tab w:val="center" w:pos="4677"/>
                <w:tab w:val="right" w:pos="9355"/>
              </w:tabs>
              <w:autoSpaceDE w:val="0"/>
              <w:autoSpaceDN w:val="0"/>
              <w:adjustRightInd w:val="0"/>
              <w:spacing w:after="0" w:line="240" w:lineRule="auto"/>
              <w:rPr>
                <w:rFonts w:ascii="Arial" w:eastAsia="Batang" w:hAnsi="Arial" w:cs="Arial"/>
                <w:b/>
                <w:sz w:val="24"/>
                <w:szCs w:val="24"/>
              </w:rPr>
            </w:pPr>
            <w:r w:rsidRPr="00B41DB0">
              <w:rPr>
                <w:rFonts w:ascii="Arial" w:eastAsia="Batang" w:hAnsi="Arial" w:cs="Arial"/>
                <w:b/>
                <w:sz w:val="24"/>
                <w:szCs w:val="24"/>
              </w:rPr>
              <w:lastRenderedPageBreak/>
              <w:t>Расчет финансовых ресурсов выполнен на основе данных о реализации аналогичных мероприятий за предшествующие годы</w:t>
            </w:r>
          </w:p>
        </w:tc>
        <w:tc>
          <w:tcPr>
            <w:tcW w:w="2268" w:type="dxa"/>
            <w:gridSpan w:val="2"/>
            <w:tcMar>
              <w:left w:w="57" w:type="dxa"/>
              <w:right w:w="57" w:type="dxa"/>
            </w:tcMar>
            <w:vAlign w:val="center"/>
          </w:tcPr>
          <w:p w:rsidR="00064A41" w:rsidRPr="00B41DB0" w:rsidRDefault="00064A41" w:rsidP="00506ED9">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Всего: 4000,00000</w:t>
            </w:r>
          </w:p>
          <w:p w:rsidR="00064A41" w:rsidRPr="00B41DB0" w:rsidRDefault="00064A41" w:rsidP="00506ED9">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2020 - 800,00000</w:t>
            </w:r>
          </w:p>
          <w:p w:rsidR="00064A41" w:rsidRPr="00B41DB0" w:rsidRDefault="00064A41" w:rsidP="00506ED9">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2021 - 800,00000</w:t>
            </w:r>
          </w:p>
          <w:p w:rsidR="00064A41" w:rsidRPr="00B41DB0" w:rsidRDefault="00064A41" w:rsidP="00506ED9">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2022 - 800,00000</w:t>
            </w:r>
          </w:p>
          <w:p w:rsidR="00064A41" w:rsidRPr="00B41DB0" w:rsidRDefault="00064A41" w:rsidP="001B2508">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2023 - 800,00000 2024 - 800,00000</w:t>
            </w:r>
          </w:p>
          <w:p w:rsidR="00064A41" w:rsidRPr="00B41DB0" w:rsidRDefault="00064A41" w:rsidP="00506ED9">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p>
        </w:tc>
        <w:tc>
          <w:tcPr>
            <w:tcW w:w="1418" w:type="dxa"/>
            <w:tcMar>
              <w:left w:w="57" w:type="dxa"/>
              <w:right w:w="57" w:type="dxa"/>
            </w:tcMar>
            <w:vAlign w:val="center"/>
          </w:tcPr>
          <w:p w:rsidR="00064A41" w:rsidRPr="00B41DB0" w:rsidRDefault="00F01178" w:rsidP="009D0601">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нет</w:t>
            </w:r>
          </w:p>
        </w:tc>
      </w:tr>
      <w:tr w:rsidR="00F01178" w:rsidRPr="00B41DB0" w:rsidTr="00DC4CDF">
        <w:tc>
          <w:tcPr>
            <w:tcW w:w="4735" w:type="dxa"/>
            <w:tcMar>
              <w:left w:w="57" w:type="dxa"/>
              <w:right w:w="57" w:type="dxa"/>
            </w:tcMar>
          </w:tcPr>
          <w:p w:rsidR="00F01178" w:rsidRPr="00B41DB0" w:rsidRDefault="00F01178" w:rsidP="00526A65">
            <w:pPr>
              <w:spacing w:line="240" w:lineRule="auto"/>
              <w:rPr>
                <w:rFonts w:ascii="Arial" w:eastAsia="Calibri" w:hAnsi="Arial" w:cs="Arial"/>
                <w:b/>
                <w:sz w:val="24"/>
                <w:szCs w:val="24"/>
              </w:rPr>
            </w:pPr>
            <w:r w:rsidRPr="00B41DB0">
              <w:rPr>
                <w:rFonts w:ascii="Arial" w:eastAsia="Calibri" w:hAnsi="Arial" w:cs="Arial"/>
                <w:b/>
                <w:sz w:val="24"/>
                <w:szCs w:val="24"/>
              </w:rPr>
              <w:lastRenderedPageBreak/>
              <w:t>Предоставление льгот по аренде муниципального имущества для социальн</w:t>
            </w:r>
            <w:proofErr w:type="gramStart"/>
            <w:r w:rsidRPr="00B41DB0">
              <w:rPr>
                <w:rFonts w:ascii="Arial" w:eastAsia="Calibri" w:hAnsi="Arial" w:cs="Arial"/>
                <w:b/>
                <w:sz w:val="24"/>
                <w:szCs w:val="24"/>
              </w:rPr>
              <w:t>о-</w:t>
            </w:r>
            <w:proofErr w:type="gramEnd"/>
            <w:r w:rsidRPr="00B41DB0">
              <w:rPr>
                <w:rFonts w:ascii="Arial" w:eastAsia="Calibri" w:hAnsi="Arial" w:cs="Arial"/>
                <w:b/>
                <w:sz w:val="24"/>
                <w:szCs w:val="24"/>
              </w:rPr>
              <w:t xml:space="preserve"> ориентированных субъектов малого и среднего предпринимательства </w:t>
            </w:r>
          </w:p>
        </w:tc>
        <w:tc>
          <w:tcPr>
            <w:tcW w:w="1276" w:type="dxa"/>
            <w:tcMar>
              <w:left w:w="57" w:type="dxa"/>
              <w:right w:w="57" w:type="dxa"/>
            </w:tcMar>
            <w:vAlign w:val="center"/>
          </w:tcPr>
          <w:p w:rsidR="00F01178" w:rsidRPr="00B41DB0" w:rsidRDefault="00F01178"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4961" w:type="dxa"/>
            <w:gridSpan w:val="2"/>
            <w:tcMar>
              <w:left w:w="57" w:type="dxa"/>
              <w:right w:w="57" w:type="dxa"/>
            </w:tcMar>
            <w:vAlign w:val="center"/>
          </w:tcPr>
          <w:p w:rsidR="00F01178" w:rsidRPr="00B41DB0" w:rsidRDefault="00F01178"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2268" w:type="dxa"/>
            <w:gridSpan w:val="2"/>
            <w:tcMar>
              <w:left w:w="57" w:type="dxa"/>
              <w:right w:w="57" w:type="dxa"/>
            </w:tcMar>
            <w:vAlign w:val="center"/>
          </w:tcPr>
          <w:p w:rsidR="00F01178" w:rsidRPr="00B41DB0" w:rsidRDefault="00F01178"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Всего: 0,00000</w:t>
            </w:r>
          </w:p>
          <w:p w:rsidR="00F01178" w:rsidRPr="00B41DB0" w:rsidRDefault="00F01178"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2020 - 0,00000</w:t>
            </w:r>
          </w:p>
          <w:p w:rsidR="00F01178" w:rsidRPr="00B41DB0" w:rsidRDefault="00F01178"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2021 - 0,00000</w:t>
            </w:r>
          </w:p>
          <w:p w:rsidR="00F01178" w:rsidRPr="00B41DB0" w:rsidRDefault="00F01178"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2022 - 0,00000</w:t>
            </w:r>
          </w:p>
          <w:p w:rsidR="00F01178" w:rsidRPr="00B41DB0" w:rsidRDefault="00F01178"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2023 - 0,00000</w:t>
            </w:r>
          </w:p>
          <w:p w:rsidR="00F01178" w:rsidRPr="00B41DB0" w:rsidRDefault="00F01178"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2024 - 0,00000</w:t>
            </w:r>
          </w:p>
        </w:tc>
        <w:tc>
          <w:tcPr>
            <w:tcW w:w="1418" w:type="dxa"/>
            <w:tcMar>
              <w:left w:w="57" w:type="dxa"/>
              <w:right w:w="57" w:type="dxa"/>
            </w:tcMar>
            <w:vAlign w:val="center"/>
          </w:tcPr>
          <w:p w:rsidR="00F01178" w:rsidRPr="00B41DB0" w:rsidRDefault="00F01178"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нет</w:t>
            </w:r>
          </w:p>
        </w:tc>
      </w:tr>
      <w:tr w:rsidR="00F01178" w:rsidRPr="00B41DB0" w:rsidTr="00DC4CDF">
        <w:tc>
          <w:tcPr>
            <w:tcW w:w="4735" w:type="dxa"/>
            <w:tcMar>
              <w:left w:w="57" w:type="dxa"/>
              <w:right w:w="57" w:type="dxa"/>
            </w:tcMar>
          </w:tcPr>
          <w:p w:rsidR="00F01178" w:rsidRPr="00B41DB0" w:rsidRDefault="00F01178" w:rsidP="00526A65">
            <w:pPr>
              <w:spacing w:line="240" w:lineRule="auto"/>
              <w:rPr>
                <w:rFonts w:ascii="Arial" w:eastAsia="Calibri" w:hAnsi="Arial" w:cs="Arial"/>
                <w:b/>
                <w:sz w:val="24"/>
                <w:szCs w:val="24"/>
              </w:rPr>
            </w:pPr>
            <w:r w:rsidRPr="00B41DB0">
              <w:rPr>
                <w:rFonts w:ascii="Arial" w:eastAsia="Calibri" w:hAnsi="Arial" w:cs="Arial"/>
                <w:b/>
                <w:sz w:val="24"/>
                <w:szCs w:val="24"/>
              </w:rPr>
              <w:t xml:space="preserve">Ведение перечня муниципального имущества, предназначенного для предоставления в аренду социально-ориентированным субъектам малого </w:t>
            </w:r>
            <w:r w:rsidRPr="00B41DB0">
              <w:rPr>
                <w:rFonts w:ascii="Arial" w:eastAsia="Calibri" w:hAnsi="Arial" w:cs="Arial"/>
                <w:b/>
                <w:sz w:val="24"/>
                <w:szCs w:val="24"/>
              </w:rPr>
              <w:lastRenderedPageBreak/>
              <w:t xml:space="preserve">и среднего предпринимательства  </w:t>
            </w:r>
          </w:p>
        </w:tc>
        <w:tc>
          <w:tcPr>
            <w:tcW w:w="1276" w:type="dxa"/>
            <w:tcMar>
              <w:left w:w="57" w:type="dxa"/>
              <w:right w:w="57" w:type="dxa"/>
            </w:tcMar>
            <w:vAlign w:val="center"/>
          </w:tcPr>
          <w:p w:rsidR="00F01178" w:rsidRPr="00B41DB0" w:rsidRDefault="00F01178"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lastRenderedPageBreak/>
              <w:t>-</w:t>
            </w:r>
          </w:p>
        </w:tc>
        <w:tc>
          <w:tcPr>
            <w:tcW w:w="4961" w:type="dxa"/>
            <w:gridSpan w:val="2"/>
            <w:tcMar>
              <w:left w:w="57" w:type="dxa"/>
              <w:right w:w="57" w:type="dxa"/>
            </w:tcMar>
            <w:vAlign w:val="center"/>
          </w:tcPr>
          <w:p w:rsidR="00F01178" w:rsidRPr="00B41DB0" w:rsidRDefault="00F01178"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2268" w:type="dxa"/>
            <w:gridSpan w:val="2"/>
            <w:tcMar>
              <w:left w:w="57" w:type="dxa"/>
              <w:right w:w="57" w:type="dxa"/>
            </w:tcMar>
            <w:vAlign w:val="center"/>
          </w:tcPr>
          <w:p w:rsidR="00F01178" w:rsidRPr="00B41DB0" w:rsidRDefault="00F01178"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Всего: 0,00000</w:t>
            </w:r>
          </w:p>
          <w:p w:rsidR="00F01178" w:rsidRPr="00B41DB0" w:rsidRDefault="00F01178"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2020 - 0,00000</w:t>
            </w:r>
          </w:p>
          <w:p w:rsidR="00F01178" w:rsidRPr="00B41DB0" w:rsidRDefault="00F01178"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2021 - 0,00000</w:t>
            </w:r>
          </w:p>
          <w:p w:rsidR="00F01178" w:rsidRPr="00B41DB0" w:rsidRDefault="00F01178"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2022 - 0,00000</w:t>
            </w:r>
          </w:p>
          <w:p w:rsidR="00F01178" w:rsidRPr="00B41DB0" w:rsidRDefault="00F01178"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lastRenderedPageBreak/>
              <w:t>2023 - 0,00000</w:t>
            </w:r>
          </w:p>
          <w:p w:rsidR="00F01178" w:rsidRPr="00B41DB0" w:rsidRDefault="00F01178"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2024 - 0,00000</w:t>
            </w:r>
          </w:p>
        </w:tc>
        <w:tc>
          <w:tcPr>
            <w:tcW w:w="1418" w:type="dxa"/>
            <w:tcMar>
              <w:left w:w="57" w:type="dxa"/>
              <w:right w:w="57" w:type="dxa"/>
            </w:tcMar>
            <w:vAlign w:val="center"/>
          </w:tcPr>
          <w:p w:rsidR="00F01178" w:rsidRPr="00B41DB0" w:rsidRDefault="00F01178"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lastRenderedPageBreak/>
              <w:t>нет</w:t>
            </w:r>
          </w:p>
        </w:tc>
      </w:tr>
      <w:tr w:rsidR="00F01178" w:rsidRPr="00B41DB0" w:rsidTr="00DC4CDF">
        <w:tc>
          <w:tcPr>
            <w:tcW w:w="4735" w:type="dxa"/>
            <w:tcMar>
              <w:left w:w="57" w:type="dxa"/>
              <w:right w:w="57" w:type="dxa"/>
            </w:tcMar>
          </w:tcPr>
          <w:p w:rsidR="00F01178" w:rsidRPr="00B41DB0" w:rsidRDefault="00F01178" w:rsidP="00F01178">
            <w:pPr>
              <w:spacing w:line="240" w:lineRule="auto"/>
              <w:rPr>
                <w:rFonts w:ascii="Arial" w:eastAsia="Calibri" w:hAnsi="Arial" w:cs="Arial"/>
                <w:b/>
                <w:sz w:val="24"/>
                <w:szCs w:val="24"/>
              </w:rPr>
            </w:pPr>
            <w:r w:rsidRPr="00B41DB0">
              <w:rPr>
                <w:rFonts w:ascii="Arial" w:eastAsia="Calibri" w:hAnsi="Arial" w:cs="Arial"/>
                <w:b/>
                <w:sz w:val="24"/>
                <w:szCs w:val="24"/>
              </w:rPr>
              <w:lastRenderedPageBreak/>
              <w:t>Проведение обучающих мероприятий для субъектов малого и среднего предпринимательства, в том числе начинающих предпринимателей</w:t>
            </w:r>
          </w:p>
        </w:tc>
        <w:tc>
          <w:tcPr>
            <w:tcW w:w="1276" w:type="dxa"/>
            <w:tcMar>
              <w:left w:w="57" w:type="dxa"/>
              <w:right w:w="57" w:type="dxa"/>
            </w:tcMar>
            <w:vAlign w:val="center"/>
          </w:tcPr>
          <w:p w:rsidR="00F01178" w:rsidRPr="00B41DB0" w:rsidRDefault="00F01178"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4961" w:type="dxa"/>
            <w:gridSpan w:val="2"/>
            <w:tcMar>
              <w:left w:w="57" w:type="dxa"/>
              <w:right w:w="57" w:type="dxa"/>
            </w:tcMar>
            <w:vAlign w:val="center"/>
          </w:tcPr>
          <w:p w:rsidR="00F01178" w:rsidRPr="00B41DB0" w:rsidRDefault="00F01178"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2268" w:type="dxa"/>
            <w:gridSpan w:val="2"/>
            <w:tcMar>
              <w:left w:w="57" w:type="dxa"/>
              <w:right w:w="57" w:type="dxa"/>
            </w:tcMar>
            <w:vAlign w:val="center"/>
          </w:tcPr>
          <w:p w:rsidR="00F01178" w:rsidRPr="00B41DB0" w:rsidRDefault="00F01178"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Всего: 0,00000</w:t>
            </w:r>
          </w:p>
          <w:p w:rsidR="00F01178" w:rsidRPr="00B41DB0" w:rsidRDefault="00F01178"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2020 - 0,00000</w:t>
            </w:r>
          </w:p>
          <w:p w:rsidR="00F01178" w:rsidRPr="00B41DB0" w:rsidRDefault="00F01178"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2021 - 0,00000</w:t>
            </w:r>
          </w:p>
          <w:p w:rsidR="00F01178" w:rsidRPr="00B41DB0" w:rsidRDefault="00F01178"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2022 - 0,00000</w:t>
            </w:r>
          </w:p>
          <w:p w:rsidR="00F01178" w:rsidRPr="00B41DB0" w:rsidRDefault="00F01178"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2023 - 0,00000</w:t>
            </w:r>
          </w:p>
          <w:p w:rsidR="00F01178" w:rsidRPr="00B41DB0" w:rsidRDefault="00F01178"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2024 - 0,00000</w:t>
            </w:r>
          </w:p>
        </w:tc>
        <w:tc>
          <w:tcPr>
            <w:tcW w:w="1418" w:type="dxa"/>
            <w:tcMar>
              <w:left w:w="57" w:type="dxa"/>
              <w:right w:w="57" w:type="dxa"/>
            </w:tcMar>
            <w:vAlign w:val="center"/>
          </w:tcPr>
          <w:p w:rsidR="00F01178" w:rsidRPr="00B41DB0" w:rsidRDefault="00F01178"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нет</w:t>
            </w:r>
          </w:p>
        </w:tc>
      </w:tr>
      <w:tr w:rsidR="00F01178" w:rsidRPr="00B41DB0" w:rsidTr="00DC4CDF">
        <w:tc>
          <w:tcPr>
            <w:tcW w:w="4735" w:type="dxa"/>
            <w:tcMar>
              <w:left w:w="57" w:type="dxa"/>
              <w:right w:w="57" w:type="dxa"/>
            </w:tcMar>
          </w:tcPr>
          <w:p w:rsidR="00F01178" w:rsidRPr="00B41DB0" w:rsidRDefault="00F01178" w:rsidP="00526A65">
            <w:pPr>
              <w:spacing w:line="240" w:lineRule="auto"/>
              <w:rPr>
                <w:rFonts w:ascii="Arial" w:eastAsia="Calibri" w:hAnsi="Arial" w:cs="Arial"/>
                <w:b/>
                <w:sz w:val="24"/>
                <w:szCs w:val="24"/>
              </w:rPr>
            </w:pPr>
            <w:r w:rsidRPr="00B41DB0">
              <w:rPr>
                <w:rFonts w:ascii="Arial" w:eastAsia="Calibri" w:hAnsi="Arial" w:cs="Arial"/>
                <w:b/>
                <w:sz w:val="24"/>
                <w:szCs w:val="24"/>
              </w:rPr>
              <w:t xml:space="preserve">Проведение мероприятий, связанных с реализацией мер, направленных на формирование положительного образа предпринимателя, популяризации роли предпринимательства </w:t>
            </w:r>
          </w:p>
        </w:tc>
        <w:tc>
          <w:tcPr>
            <w:tcW w:w="1276" w:type="dxa"/>
            <w:tcMar>
              <w:left w:w="57" w:type="dxa"/>
              <w:right w:w="57" w:type="dxa"/>
            </w:tcMar>
            <w:vAlign w:val="center"/>
          </w:tcPr>
          <w:p w:rsidR="00F01178" w:rsidRPr="00B41DB0" w:rsidRDefault="00F01178"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4961" w:type="dxa"/>
            <w:gridSpan w:val="2"/>
            <w:tcMar>
              <w:left w:w="57" w:type="dxa"/>
              <w:right w:w="57" w:type="dxa"/>
            </w:tcMar>
            <w:vAlign w:val="center"/>
          </w:tcPr>
          <w:p w:rsidR="00F01178" w:rsidRPr="00B41DB0" w:rsidRDefault="00F01178"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2268" w:type="dxa"/>
            <w:gridSpan w:val="2"/>
            <w:tcMar>
              <w:left w:w="57" w:type="dxa"/>
              <w:right w:w="57" w:type="dxa"/>
            </w:tcMar>
            <w:vAlign w:val="center"/>
          </w:tcPr>
          <w:p w:rsidR="00F01178" w:rsidRPr="00B41DB0" w:rsidRDefault="00F01178"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Всего: 0,00000</w:t>
            </w:r>
          </w:p>
          <w:p w:rsidR="00F01178" w:rsidRPr="00B41DB0" w:rsidRDefault="00F01178"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2020 - 0,00000</w:t>
            </w:r>
          </w:p>
          <w:p w:rsidR="00F01178" w:rsidRPr="00B41DB0" w:rsidRDefault="00F01178"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2021 - 0,00000</w:t>
            </w:r>
          </w:p>
          <w:p w:rsidR="00F01178" w:rsidRPr="00B41DB0" w:rsidRDefault="00F01178"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2022 - 0,00000</w:t>
            </w:r>
          </w:p>
          <w:p w:rsidR="00F01178" w:rsidRPr="00B41DB0" w:rsidRDefault="00F01178"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2023 - 0,00000</w:t>
            </w:r>
          </w:p>
          <w:p w:rsidR="00F01178" w:rsidRPr="00B41DB0" w:rsidRDefault="00F01178"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2024 - 0,00000</w:t>
            </w:r>
          </w:p>
        </w:tc>
        <w:tc>
          <w:tcPr>
            <w:tcW w:w="1418" w:type="dxa"/>
            <w:tcMar>
              <w:left w:w="57" w:type="dxa"/>
              <w:right w:w="57" w:type="dxa"/>
            </w:tcMar>
            <w:vAlign w:val="center"/>
          </w:tcPr>
          <w:p w:rsidR="00F01178" w:rsidRPr="00B41DB0" w:rsidRDefault="00F01178"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нет</w:t>
            </w:r>
          </w:p>
        </w:tc>
      </w:tr>
      <w:tr w:rsidR="00F01178" w:rsidRPr="00B41DB0" w:rsidTr="001E45A6">
        <w:tc>
          <w:tcPr>
            <w:tcW w:w="14658" w:type="dxa"/>
            <w:gridSpan w:val="7"/>
            <w:tcMar>
              <w:left w:w="57" w:type="dxa"/>
              <w:right w:w="57" w:type="dxa"/>
            </w:tcMar>
            <w:vAlign w:val="center"/>
          </w:tcPr>
          <w:p w:rsidR="00F01178" w:rsidRPr="00B41DB0" w:rsidRDefault="00F01178" w:rsidP="002C0021">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Подпрограмма I</w:t>
            </w:r>
            <w:r w:rsidRPr="00B41DB0">
              <w:rPr>
                <w:rFonts w:ascii="Arial" w:eastAsia="Batang" w:hAnsi="Arial" w:cs="Arial"/>
                <w:b/>
                <w:sz w:val="24"/>
                <w:szCs w:val="24"/>
                <w:lang w:val="en-US"/>
              </w:rPr>
              <w:t>V</w:t>
            </w:r>
            <w:r w:rsidRPr="00B41DB0">
              <w:rPr>
                <w:rFonts w:ascii="Arial" w:eastAsia="Batang" w:hAnsi="Arial" w:cs="Arial"/>
                <w:b/>
                <w:sz w:val="24"/>
                <w:szCs w:val="24"/>
              </w:rPr>
              <w:t xml:space="preserve"> «Развитие потребительского рынка и услуг»</w:t>
            </w:r>
          </w:p>
        </w:tc>
      </w:tr>
      <w:tr w:rsidR="00E373FB" w:rsidRPr="00B41DB0" w:rsidTr="00DC4CDF">
        <w:trPr>
          <w:trHeight w:val="879"/>
        </w:trPr>
        <w:tc>
          <w:tcPr>
            <w:tcW w:w="4735" w:type="dxa"/>
            <w:shd w:val="clear" w:color="auto" w:fill="auto"/>
            <w:tcMar>
              <w:left w:w="57" w:type="dxa"/>
              <w:right w:w="57" w:type="dxa"/>
            </w:tcMar>
          </w:tcPr>
          <w:p w:rsidR="00E373FB" w:rsidRPr="00B41DB0" w:rsidRDefault="00E373FB" w:rsidP="00526A65">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Содействие вводу (строительство) новых современных объектов потребительского рынка</w:t>
            </w:r>
          </w:p>
        </w:tc>
        <w:tc>
          <w:tcPr>
            <w:tcW w:w="1276" w:type="dxa"/>
            <w:shd w:val="clear" w:color="auto" w:fill="auto"/>
            <w:tcMar>
              <w:left w:w="57" w:type="dxa"/>
              <w:right w:w="57" w:type="dxa"/>
            </w:tcMar>
            <w:vAlign w:val="center"/>
          </w:tcPr>
          <w:p w:rsidR="00E373FB" w:rsidRPr="00B41DB0" w:rsidRDefault="00E373FB"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4961" w:type="dxa"/>
            <w:gridSpan w:val="2"/>
            <w:shd w:val="clear" w:color="auto" w:fill="auto"/>
            <w:tcMar>
              <w:left w:w="57" w:type="dxa"/>
              <w:right w:w="57" w:type="dxa"/>
            </w:tcMar>
            <w:vAlign w:val="center"/>
          </w:tcPr>
          <w:p w:rsidR="00E373FB" w:rsidRPr="00B41DB0" w:rsidRDefault="00E373FB"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2268" w:type="dxa"/>
            <w:gridSpan w:val="2"/>
            <w:shd w:val="clear" w:color="auto" w:fill="auto"/>
            <w:tcMar>
              <w:left w:w="57" w:type="dxa"/>
              <w:right w:w="57" w:type="dxa"/>
            </w:tcMar>
            <w:vAlign w:val="center"/>
          </w:tcPr>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Всего: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2020 - 0,00000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2021 - 0,00000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2022 - 0,00000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2023 - 0,00000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2024 - 0,00000</w:t>
            </w:r>
          </w:p>
        </w:tc>
        <w:tc>
          <w:tcPr>
            <w:tcW w:w="1418" w:type="dxa"/>
            <w:shd w:val="clear" w:color="auto" w:fill="auto"/>
            <w:tcMar>
              <w:left w:w="57" w:type="dxa"/>
              <w:right w:w="57" w:type="dxa"/>
            </w:tcMar>
            <w:vAlign w:val="center"/>
          </w:tcPr>
          <w:p w:rsidR="00E373FB" w:rsidRPr="00B41DB0" w:rsidRDefault="00E373FB"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нет</w:t>
            </w:r>
          </w:p>
        </w:tc>
      </w:tr>
      <w:tr w:rsidR="00E373FB" w:rsidRPr="00B41DB0" w:rsidTr="00DC4CDF">
        <w:trPr>
          <w:trHeight w:val="1698"/>
        </w:trPr>
        <w:tc>
          <w:tcPr>
            <w:tcW w:w="4735" w:type="dxa"/>
            <w:shd w:val="clear" w:color="auto" w:fill="auto"/>
            <w:tcMar>
              <w:left w:w="57" w:type="dxa"/>
              <w:right w:w="57" w:type="dxa"/>
            </w:tcMar>
          </w:tcPr>
          <w:p w:rsidR="00E373FB" w:rsidRPr="00B41DB0" w:rsidRDefault="00E373FB" w:rsidP="00526A65">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1276" w:type="dxa"/>
            <w:shd w:val="clear" w:color="auto" w:fill="auto"/>
            <w:tcMar>
              <w:left w:w="57" w:type="dxa"/>
              <w:right w:w="57" w:type="dxa"/>
            </w:tcMar>
            <w:vAlign w:val="center"/>
          </w:tcPr>
          <w:p w:rsidR="00E373FB" w:rsidRPr="00B41DB0" w:rsidRDefault="00E373FB"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4961" w:type="dxa"/>
            <w:gridSpan w:val="2"/>
            <w:shd w:val="clear" w:color="auto" w:fill="auto"/>
            <w:tcMar>
              <w:left w:w="57" w:type="dxa"/>
              <w:right w:w="57" w:type="dxa"/>
            </w:tcMar>
            <w:vAlign w:val="center"/>
          </w:tcPr>
          <w:p w:rsidR="00E373FB" w:rsidRPr="00B41DB0" w:rsidRDefault="00E373FB"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2268" w:type="dxa"/>
            <w:gridSpan w:val="2"/>
            <w:shd w:val="clear" w:color="auto" w:fill="auto"/>
            <w:tcMar>
              <w:left w:w="57" w:type="dxa"/>
              <w:right w:w="57" w:type="dxa"/>
            </w:tcMar>
            <w:vAlign w:val="center"/>
          </w:tcPr>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Всего: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2020 - 0,00000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2021 - 0,00000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2022 - 0,00000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2023 - 0,00000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2024 - 0,00000</w:t>
            </w:r>
          </w:p>
        </w:tc>
        <w:tc>
          <w:tcPr>
            <w:tcW w:w="1418" w:type="dxa"/>
            <w:shd w:val="clear" w:color="auto" w:fill="auto"/>
            <w:tcMar>
              <w:left w:w="57" w:type="dxa"/>
              <w:right w:w="57" w:type="dxa"/>
            </w:tcMar>
            <w:vAlign w:val="center"/>
          </w:tcPr>
          <w:p w:rsidR="00E373FB" w:rsidRPr="00B41DB0" w:rsidRDefault="00E373FB"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нет</w:t>
            </w:r>
          </w:p>
        </w:tc>
      </w:tr>
      <w:tr w:rsidR="00E373FB" w:rsidRPr="00B41DB0" w:rsidTr="00DC4CDF">
        <w:trPr>
          <w:trHeight w:val="2258"/>
        </w:trPr>
        <w:tc>
          <w:tcPr>
            <w:tcW w:w="4735" w:type="dxa"/>
            <w:shd w:val="clear" w:color="auto" w:fill="auto"/>
            <w:tcMar>
              <w:left w:w="57" w:type="dxa"/>
              <w:right w:w="57" w:type="dxa"/>
            </w:tcMar>
          </w:tcPr>
          <w:p w:rsidR="00E373FB" w:rsidRPr="00B41DB0" w:rsidRDefault="00E373FB" w:rsidP="00526A65">
            <w:pPr>
              <w:spacing w:line="240" w:lineRule="auto"/>
              <w:rPr>
                <w:rFonts w:ascii="Arial" w:eastAsia="Calibri" w:hAnsi="Arial" w:cs="Arial"/>
                <w:b/>
                <w:sz w:val="24"/>
                <w:szCs w:val="24"/>
              </w:rPr>
            </w:pPr>
            <w:r w:rsidRPr="00B41DB0">
              <w:rPr>
                <w:rFonts w:ascii="Arial" w:eastAsia="Calibri" w:hAnsi="Arial" w:cs="Arial"/>
                <w:b/>
                <w:sz w:val="24"/>
                <w:szCs w:val="24"/>
              </w:rPr>
              <w:lastRenderedPageBreak/>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1276" w:type="dxa"/>
            <w:shd w:val="clear" w:color="auto" w:fill="auto"/>
            <w:tcMar>
              <w:left w:w="57" w:type="dxa"/>
              <w:right w:w="57" w:type="dxa"/>
            </w:tcMar>
            <w:vAlign w:val="center"/>
          </w:tcPr>
          <w:p w:rsidR="00E373FB" w:rsidRPr="00B41DB0" w:rsidRDefault="00E373FB"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4961" w:type="dxa"/>
            <w:gridSpan w:val="2"/>
            <w:shd w:val="clear" w:color="auto" w:fill="auto"/>
            <w:tcMar>
              <w:left w:w="57" w:type="dxa"/>
              <w:right w:w="57" w:type="dxa"/>
            </w:tcMar>
            <w:vAlign w:val="center"/>
          </w:tcPr>
          <w:p w:rsidR="00E373FB" w:rsidRPr="00B41DB0" w:rsidRDefault="00E373FB"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2268" w:type="dxa"/>
            <w:gridSpan w:val="2"/>
            <w:shd w:val="clear" w:color="auto" w:fill="auto"/>
            <w:tcMar>
              <w:left w:w="57" w:type="dxa"/>
              <w:right w:w="57" w:type="dxa"/>
            </w:tcMar>
            <w:vAlign w:val="center"/>
          </w:tcPr>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Всего: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2020 - 0,00000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2021 - 0,00000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2022 - 0,00000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2023 - 0,00000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2024 - 0,00000</w:t>
            </w:r>
          </w:p>
        </w:tc>
        <w:tc>
          <w:tcPr>
            <w:tcW w:w="1418" w:type="dxa"/>
            <w:shd w:val="clear" w:color="auto" w:fill="auto"/>
            <w:tcMar>
              <w:left w:w="57" w:type="dxa"/>
              <w:right w:w="57" w:type="dxa"/>
            </w:tcMar>
            <w:vAlign w:val="center"/>
          </w:tcPr>
          <w:p w:rsidR="00E373FB" w:rsidRPr="00B41DB0" w:rsidRDefault="00E373FB"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нет</w:t>
            </w:r>
          </w:p>
        </w:tc>
      </w:tr>
      <w:tr w:rsidR="00E373FB" w:rsidRPr="00B41DB0" w:rsidTr="00DC4CDF">
        <w:trPr>
          <w:trHeight w:val="2024"/>
        </w:trPr>
        <w:tc>
          <w:tcPr>
            <w:tcW w:w="4735" w:type="dxa"/>
            <w:vMerge w:val="restart"/>
            <w:shd w:val="clear" w:color="auto" w:fill="auto"/>
            <w:tcMar>
              <w:left w:w="57" w:type="dxa"/>
              <w:right w:w="57" w:type="dxa"/>
            </w:tcMar>
          </w:tcPr>
          <w:p w:rsidR="00E373FB" w:rsidRPr="00B41DB0" w:rsidRDefault="00E373FB" w:rsidP="00526A65">
            <w:pPr>
              <w:spacing w:line="240" w:lineRule="auto"/>
              <w:rPr>
                <w:rFonts w:ascii="Arial" w:eastAsia="Calibri" w:hAnsi="Arial" w:cs="Arial"/>
                <w:b/>
                <w:sz w:val="24"/>
                <w:szCs w:val="24"/>
              </w:rPr>
            </w:pPr>
            <w:r w:rsidRPr="00B41DB0">
              <w:rPr>
                <w:rFonts w:ascii="Arial" w:eastAsia="Calibri" w:hAnsi="Arial" w:cs="Arial"/>
                <w:b/>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муниципального образования Московской области</w:t>
            </w:r>
          </w:p>
        </w:tc>
        <w:tc>
          <w:tcPr>
            <w:tcW w:w="1276" w:type="dxa"/>
            <w:shd w:val="clear" w:color="auto" w:fill="auto"/>
            <w:tcMar>
              <w:left w:w="57" w:type="dxa"/>
              <w:right w:w="57" w:type="dxa"/>
            </w:tcMar>
          </w:tcPr>
          <w:p w:rsidR="00E373FB" w:rsidRPr="00B41DB0" w:rsidRDefault="00E373FB" w:rsidP="00526A65">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средства бюджета Дмитровского городского округа Московской области</w:t>
            </w:r>
          </w:p>
        </w:tc>
        <w:tc>
          <w:tcPr>
            <w:tcW w:w="4961" w:type="dxa"/>
            <w:gridSpan w:val="2"/>
            <w:shd w:val="clear" w:color="auto" w:fill="auto"/>
            <w:tcMar>
              <w:left w:w="57" w:type="dxa"/>
              <w:right w:w="57" w:type="dxa"/>
            </w:tcMar>
          </w:tcPr>
          <w:p w:rsidR="00E373FB" w:rsidRPr="00B41DB0" w:rsidRDefault="00E373FB" w:rsidP="00526A65">
            <w:pPr>
              <w:widowControl w:val="0"/>
              <w:tabs>
                <w:tab w:val="center" w:pos="4677"/>
                <w:tab w:val="right" w:pos="9355"/>
              </w:tabs>
              <w:autoSpaceDE w:val="0"/>
              <w:autoSpaceDN w:val="0"/>
              <w:adjustRightInd w:val="0"/>
              <w:spacing w:after="0"/>
              <w:rPr>
                <w:rFonts w:ascii="Arial" w:eastAsia="Batang" w:hAnsi="Arial" w:cs="Arial"/>
                <w:b/>
                <w:sz w:val="24"/>
                <w:szCs w:val="24"/>
              </w:rPr>
            </w:pPr>
            <w:r w:rsidRPr="00B41DB0">
              <w:rPr>
                <w:rFonts w:ascii="Arial" w:eastAsia="Batang" w:hAnsi="Arial" w:cs="Arial"/>
                <w:b/>
                <w:sz w:val="24"/>
                <w:szCs w:val="24"/>
              </w:rPr>
              <w:t>Средства бюджета городского округа определяются индексом-дефлятором.</w:t>
            </w:r>
          </w:p>
          <w:p w:rsidR="00E373FB" w:rsidRPr="00B41DB0" w:rsidRDefault="00E373FB" w:rsidP="00526A65">
            <w:pPr>
              <w:widowControl w:val="0"/>
              <w:tabs>
                <w:tab w:val="center" w:pos="4677"/>
                <w:tab w:val="right" w:pos="9355"/>
              </w:tabs>
              <w:autoSpaceDE w:val="0"/>
              <w:autoSpaceDN w:val="0"/>
              <w:adjustRightInd w:val="0"/>
              <w:spacing w:after="0"/>
              <w:rPr>
                <w:rFonts w:ascii="Arial" w:eastAsia="Batang" w:hAnsi="Arial" w:cs="Arial"/>
                <w:b/>
                <w:sz w:val="24"/>
                <w:szCs w:val="24"/>
              </w:rPr>
            </w:pPr>
          </w:p>
          <w:p w:rsidR="00E373FB" w:rsidRPr="00B41DB0" w:rsidRDefault="00E373FB" w:rsidP="00526A65">
            <w:pPr>
              <w:widowControl w:val="0"/>
              <w:tabs>
                <w:tab w:val="center" w:pos="4677"/>
                <w:tab w:val="right" w:pos="9355"/>
              </w:tabs>
              <w:autoSpaceDE w:val="0"/>
              <w:autoSpaceDN w:val="0"/>
              <w:adjustRightInd w:val="0"/>
              <w:spacing w:after="0"/>
              <w:rPr>
                <w:rFonts w:ascii="Arial" w:eastAsia="Batang" w:hAnsi="Arial" w:cs="Arial"/>
                <w:b/>
                <w:sz w:val="24"/>
                <w:szCs w:val="24"/>
              </w:rPr>
            </w:pPr>
          </w:p>
          <w:p w:rsidR="00E373FB" w:rsidRPr="00B41DB0" w:rsidRDefault="00E373FB" w:rsidP="00526A65">
            <w:pPr>
              <w:widowControl w:val="0"/>
              <w:tabs>
                <w:tab w:val="center" w:pos="4677"/>
                <w:tab w:val="right" w:pos="9355"/>
              </w:tabs>
              <w:autoSpaceDE w:val="0"/>
              <w:autoSpaceDN w:val="0"/>
              <w:adjustRightInd w:val="0"/>
              <w:spacing w:after="0"/>
              <w:rPr>
                <w:rFonts w:ascii="Arial" w:eastAsia="Batang" w:hAnsi="Arial" w:cs="Arial"/>
                <w:b/>
                <w:sz w:val="24"/>
                <w:szCs w:val="24"/>
              </w:rPr>
            </w:pPr>
          </w:p>
        </w:tc>
        <w:tc>
          <w:tcPr>
            <w:tcW w:w="2268" w:type="dxa"/>
            <w:gridSpan w:val="2"/>
            <w:shd w:val="clear" w:color="auto" w:fill="auto"/>
            <w:tcMar>
              <w:left w:w="57" w:type="dxa"/>
              <w:right w:w="57" w:type="dxa"/>
            </w:tcMar>
          </w:tcPr>
          <w:p w:rsidR="00E373FB" w:rsidRPr="00B41DB0" w:rsidRDefault="00E373FB" w:rsidP="00526A65">
            <w:pPr>
              <w:autoSpaceDE w:val="0"/>
              <w:autoSpaceDN w:val="0"/>
              <w:adjustRightInd w:val="0"/>
              <w:spacing w:after="0" w:line="240" w:lineRule="auto"/>
              <w:jc w:val="right"/>
              <w:rPr>
                <w:rFonts w:ascii="Arial" w:eastAsia="Calibri" w:hAnsi="Arial" w:cs="Arial"/>
                <w:b/>
                <w:sz w:val="24"/>
                <w:szCs w:val="24"/>
              </w:rPr>
            </w:pPr>
            <w:r w:rsidRPr="00B41DB0">
              <w:rPr>
                <w:rFonts w:ascii="Arial" w:eastAsia="Calibri" w:hAnsi="Arial" w:cs="Arial"/>
                <w:b/>
                <w:sz w:val="24"/>
                <w:szCs w:val="24"/>
              </w:rPr>
              <w:t>Всего: 2626,22000</w:t>
            </w:r>
          </w:p>
          <w:p w:rsidR="00E373FB" w:rsidRPr="00B41DB0" w:rsidRDefault="00E373FB" w:rsidP="00526A65">
            <w:pPr>
              <w:autoSpaceDE w:val="0"/>
              <w:autoSpaceDN w:val="0"/>
              <w:adjustRightInd w:val="0"/>
              <w:spacing w:after="0" w:line="240" w:lineRule="auto"/>
              <w:jc w:val="right"/>
              <w:rPr>
                <w:rFonts w:ascii="Arial" w:eastAsia="Calibri" w:hAnsi="Arial" w:cs="Arial"/>
                <w:b/>
                <w:sz w:val="24"/>
                <w:szCs w:val="24"/>
              </w:rPr>
            </w:pPr>
            <w:r w:rsidRPr="00B41DB0">
              <w:rPr>
                <w:rFonts w:ascii="Arial" w:eastAsia="Calibri" w:hAnsi="Arial" w:cs="Arial"/>
                <w:b/>
                <w:sz w:val="24"/>
                <w:szCs w:val="24"/>
              </w:rPr>
              <w:t>2020 – 496,94000</w:t>
            </w:r>
          </w:p>
          <w:p w:rsidR="00E373FB" w:rsidRPr="00B41DB0" w:rsidRDefault="00E373FB" w:rsidP="00526A65">
            <w:pPr>
              <w:autoSpaceDE w:val="0"/>
              <w:autoSpaceDN w:val="0"/>
              <w:adjustRightInd w:val="0"/>
              <w:spacing w:after="0" w:line="240" w:lineRule="auto"/>
              <w:jc w:val="right"/>
              <w:rPr>
                <w:rFonts w:ascii="Arial" w:eastAsia="Calibri" w:hAnsi="Arial" w:cs="Arial"/>
                <w:b/>
                <w:sz w:val="24"/>
                <w:szCs w:val="24"/>
              </w:rPr>
            </w:pPr>
            <w:r w:rsidRPr="00B41DB0">
              <w:rPr>
                <w:rFonts w:ascii="Arial" w:eastAsia="Calibri" w:hAnsi="Arial" w:cs="Arial"/>
                <w:b/>
                <w:sz w:val="24"/>
                <w:szCs w:val="24"/>
              </w:rPr>
              <w:t>2021 – 516,81000</w:t>
            </w:r>
          </w:p>
          <w:p w:rsidR="00E373FB" w:rsidRPr="00B41DB0" w:rsidRDefault="00E373FB" w:rsidP="00526A65">
            <w:pPr>
              <w:autoSpaceDE w:val="0"/>
              <w:autoSpaceDN w:val="0"/>
              <w:adjustRightInd w:val="0"/>
              <w:spacing w:after="0" w:line="240" w:lineRule="auto"/>
              <w:jc w:val="right"/>
              <w:rPr>
                <w:rFonts w:ascii="Arial" w:eastAsia="Calibri" w:hAnsi="Arial" w:cs="Arial"/>
                <w:b/>
                <w:sz w:val="24"/>
                <w:szCs w:val="24"/>
              </w:rPr>
            </w:pPr>
            <w:r w:rsidRPr="00B41DB0">
              <w:rPr>
                <w:rFonts w:ascii="Arial" w:eastAsia="Calibri" w:hAnsi="Arial" w:cs="Arial"/>
                <w:b/>
                <w:sz w:val="24"/>
                <w:szCs w:val="24"/>
              </w:rPr>
              <w:t>2022 – 537,49000</w:t>
            </w:r>
          </w:p>
          <w:p w:rsidR="00E373FB" w:rsidRPr="00B41DB0" w:rsidRDefault="00E373FB" w:rsidP="00526A65">
            <w:pPr>
              <w:autoSpaceDE w:val="0"/>
              <w:autoSpaceDN w:val="0"/>
              <w:adjustRightInd w:val="0"/>
              <w:spacing w:after="0" w:line="240" w:lineRule="auto"/>
              <w:jc w:val="right"/>
              <w:rPr>
                <w:rFonts w:ascii="Arial" w:eastAsia="Calibri" w:hAnsi="Arial" w:cs="Arial"/>
                <w:b/>
                <w:sz w:val="24"/>
                <w:szCs w:val="24"/>
              </w:rPr>
            </w:pPr>
            <w:r w:rsidRPr="00B41DB0">
              <w:rPr>
                <w:rFonts w:ascii="Arial" w:eastAsia="Calibri" w:hAnsi="Arial" w:cs="Arial"/>
                <w:b/>
                <w:sz w:val="24"/>
                <w:szCs w:val="24"/>
              </w:rPr>
              <w:t>2023 – 537,49000</w:t>
            </w:r>
          </w:p>
          <w:p w:rsidR="00E373FB" w:rsidRPr="00B41DB0" w:rsidRDefault="00E373FB" w:rsidP="00DC4CDF">
            <w:pPr>
              <w:autoSpaceDE w:val="0"/>
              <w:autoSpaceDN w:val="0"/>
              <w:adjustRightInd w:val="0"/>
              <w:spacing w:after="0" w:line="240" w:lineRule="auto"/>
              <w:jc w:val="right"/>
              <w:rPr>
                <w:rFonts w:ascii="Arial" w:eastAsia="Calibri" w:hAnsi="Arial" w:cs="Arial"/>
                <w:b/>
                <w:sz w:val="24"/>
                <w:szCs w:val="24"/>
              </w:rPr>
            </w:pPr>
            <w:r w:rsidRPr="00B41DB0">
              <w:rPr>
                <w:rFonts w:ascii="Arial" w:eastAsia="Calibri" w:hAnsi="Arial" w:cs="Arial"/>
                <w:b/>
                <w:sz w:val="24"/>
                <w:szCs w:val="24"/>
              </w:rPr>
              <w:t>2024 – 537,49000</w:t>
            </w:r>
          </w:p>
        </w:tc>
        <w:tc>
          <w:tcPr>
            <w:tcW w:w="1418" w:type="dxa"/>
            <w:shd w:val="clear" w:color="auto" w:fill="auto"/>
            <w:tcMar>
              <w:left w:w="57" w:type="dxa"/>
              <w:right w:w="57" w:type="dxa"/>
            </w:tcMar>
          </w:tcPr>
          <w:p w:rsidR="00E373FB" w:rsidRPr="00B41DB0" w:rsidRDefault="00E373FB" w:rsidP="00B06334">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нет</w:t>
            </w:r>
          </w:p>
        </w:tc>
      </w:tr>
      <w:tr w:rsidR="00E373FB" w:rsidRPr="00B41DB0" w:rsidTr="00DC4CDF">
        <w:trPr>
          <w:trHeight w:val="342"/>
        </w:trPr>
        <w:tc>
          <w:tcPr>
            <w:tcW w:w="4735" w:type="dxa"/>
            <w:vMerge/>
            <w:tcMar>
              <w:left w:w="57" w:type="dxa"/>
              <w:right w:w="57" w:type="dxa"/>
            </w:tcMar>
          </w:tcPr>
          <w:p w:rsidR="00E373FB" w:rsidRPr="00B41DB0" w:rsidRDefault="00E373FB" w:rsidP="00526A65">
            <w:pPr>
              <w:spacing w:line="240" w:lineRule="auto"/>
              <w:rPr>
                <w:rFonts w:ascii="Arial" w:eastAsia="Calibri" w:hAnsi="Arial" w:cs="Arial"/>
                <w:b/>
                <w:sz w:val="24"/>
                <w:szCs w:val="24"/>
              </w:rPr>
            </w:pPr>
          </w:p>
        </w:tc>
        <w:tc>
          <w:tcPr>
            <w:tcW w:w="1276" w:type="dxa"/>
            <w:shd w:val="clear" w:color="auto" w:fill="auto"/>
            <w:tcMar>
              <w:left w:w="57" w:type="dxa"/>
              <w:right w:w="57" w:type="dxa"/>
            </w:tcMar>
          </w:tcPr>
          <w:p w:rsidR="00E373FB" w:rsidRPr="00B41DB0" w:rsidRDefault="00E373FB" w:rsidP="00EC3752">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средства бюджета Московской области</w:t>
            </w:r>
          </w:p>
        </w:tc>
        <w:tc>
          <w:tcPr>
            <w:tcW w:w="4961" w:type="dxa"/>
            <w:gridSpan w:val="2"/>
            <w:tcMar>
              <w:left w:w="57" w:type="dxa"/>
              <w:right w:w="57" w:type="dxa"/>
            </w:tcMar>
          </w:tcPr>
          <w:p w:rsidR="00E373FB" w:rsidRPr="00B41DB0" w:rsidRDefault="00E373FB" w:rsidP="002C0021">
            <w:pPr>
              <w:autoSpaceDE w:val="0"/>
              <w:autoSpaceDN w:val="0"/>
              <w:adjustRightInd w:val="0"/>
              <w:spacing w:after="0"/>
              <w:jc w:val="both"/>
              <w:rPr>
                <w:rFonts w:ascii="Arial" w:eastAsia="Batang" w:hAnsi="Arial" w:cs="Arial"/>
                <w:b/>
                <w:sz w:val="24"/>
                <w:szCs w:val="24"/>
              </w:rPr>
            </w:pPr>
            <w:r w:rsidRPr="00B41DB0">
              <w:rPr>
                <w:rFonts w:ascii="Arial" w:eastAsia="Calibri" w:hAnsi="Arial" w:cs="Arial"/>
                <w:b/>
                <w:sz w:val="24"/>
                <w:szCs w:val="24"/>
                <w:lang w:eastAsia="ru-RU"/>
              </w:rPr>
              <w:t>В соответствии с законом Московской области от 18.04.2008 № 49/2008-ОЗ «О дополнительных мерах по созданию условий для обеспечения про</w:t>
            </w:r>
            <w:r w:rsidRPr="00B41DB0">
              <w:rPr>
                <w:rFonts w:ascii="Arial" w:eastAsia="Calibri" w:hAnsi="Arial" w:cs="Arial"/>
                <w:b/>
                <w:sz w:val="24"/>
                <w:szCs w:val="24"/>
                <w:lang w:eastAsia="ru-RU"/>
              </w:rPr>
              <w:softHyphen/>
              <w:t xml:space="preserve">довольственными и промышленными товарами граждан, проживающих в сельских населенных пунктах в Московской области» средства предусматриваются в расходах бюджета Московской области на очередной финансовый год. Распределение субсидий осуществляется в соответствии с утвержденной данным законом </w:t>
            </w:r>
            <w:hyperlink r:id="rId27" w:history="1">
              <w:r w:rsidRPr="00B41DB0">
                <w:rPr>
                  <w:rFonts w:ascii="Arial" w:eastAsia="Calibri" w:hAnsi="Arial" w:cs="Arial"/>
                  <w:b/>
                  <w:sz w:val="24"/>
                  <w:szCs w:val="24"/>
                  <w:lang w:eastAsia="ru-RU"/>
                </w:rPr>
                <w:t>Методикой</w:t>
              </w:r>
            </w:hyperlink>
            <w:r w:rsidRPr="00B41DB0">
              <w:rPr>
                <w:rFonts w:ascii="Arial" w:eastAsia="Calibri" w:hAnsi="Arial" w:cs="Arial"/>
                <w:b/>
                <w:sz w:val="24"/>
                <w:szCs w:val="24"/>
                <w:lang w:eastAsia="ru-RU"/>
              </w:rPr>
              <w:t xml:space="preserve"> распределения субсидий </w:t>
            </w:r>
            <w:r w:rsidRPr="00B41DB0">
              <w:rPr>
                <w:rFonts w:ascii="Arial" w:eastAsia="Calibri" w:hAnsi="Arial" w:cs="Arial"/>
                <w:b/>
                <w:sz w:val="24"/>
                <w:szCs w:val="24"/>
                <w:lang w:eastAsia="ru-RU"/>
              </w:rPr>
              <w:lastRenderedPageBreak/>
              <w:t>местным бюджетам муниципальных районов Московской области из бюджета Московской области.</w:t>
            </w:r>
          </w:p>
        </w:tc>
        <w:tc>
          <w:tcPr>
            <w:tcW w:w="2268" w:type="dxa"/>
            <w:gridSpan w:val="2"/>
            <w:tcMar>
              <w:left w:w="57" w:type="dxa"/>
              <w:right w:w="57" w:type="dxa"/>
            </w:tcMar>
          </w:tcPr>
          <w:p w:rsidR="00E373FB" w:rsidRPr="00B41DB0" w:rsidRDefault="00E373FB" w:rsidP="00EC3752">
            <w:pPr>
              <w:autoSpaceDE w:val="0"/>
              <w:autoSpaceDN w:val="0"/>
              <w:adjustRightInd w:val="0"/>
              <w:spacing w:after="0" w:line="240" w:lineRule="auto"/>
              <w:jc w:val="right"/>
              <w:rPr>
                <w:rFonts w:ascii="Arial" w:eastAsia="Calibri" w:hAnsi="Arial" w:cs="Arial"/>
                <w:b/>
                <w:sz w:val="24"/>
                <w:szCs w:val="24"/>
              </w:rPr>
            </w:pPr>
            <w:r w:rsidRPr="00B41DB0">
              <w:rPr>
                <w:rFonts w:ascii="Arial" w:eastAsia="Calibri" w:hAnsi="Arial" w:cs="Arial"/>
                <w:b/>
                <w:sz w:val="24"/>
                <w:szCs w:val="24"/>
              </w:rPr>
              <w:lastRenderedPageBreak/>
              <w:t>Всего: 11803,54000</w:t>
            </w:r>
          </w:p>
          <w:p w:rsidR="00E373FB" w:rsidRPr="00B41DB0" w:rsidRDefault="00E373FB" w:rsidP="00EC3752">
            <w:pPr>
              <w:autoSpaceDE w:val="0"/>
              <w:autoSpaceDN w:val="0"/>
              <w:adjustRightInd w:val="0"/>
              <w:spacing w:after="0" w:line="240" w:lineRule="auto"/>
              <w:jc w:val="right"/>
              <w:rPr>
                <w:rFonts w:ascii="Arial" w:eastAsia="Calibri" w:hAnsi="Arial" w:cs="Arial"/>
                <w:b/>
                <w:sz w:val="24"/>
                <w:szCs w:val="24"/>
              </w:rPr>
            </w:pPr>
            <w:r w:rsidRPr="00B41DB0">
              <w:rPr>
                <w:rFonts w:ascii="Arial" w:eastAsia="Calibri" w:hAnsi="Arial" w:cs="Arial"/>
                <w:b/>
                <w:sz w:val="24"/>
                <w:szCs w:val="24"/>
              </w:rPr>
              <w:t>2020 – 2233,49000</w:t>
            </w:r>
          </w:p>
          <w:p w:rsidR="00E373FB" w:rsidRPr="00B41DB0" w:rsidRDefault="00E373FB" w:rsidP="00EC3752">
            <w:pPr>
              <w:autoSpaceDE w:val="0"/>
              <w:autoSpaceDN w:val="0"/>
              <w:adjustRightInd w:val="0"/>
              <w:spacing w:after="0" w:line="240" w:lineRule="auto"/>
              <w:jc w:val="right"/>
              <w:rPr>
                <w:rFonts w:ascii="Arial" w:eastAsia="Calibri" w:hAnsi="Arial" w:cs="Arial"/>
                <w:b/>
                <w:sz w:val="24"/>
                <w:szCs w:val="24"/>
              </w:rPr>
            </w:pPr>
            <w:r w:rsidRPr="00B41DB0">
              <w:rPr>
                <w:rFonts w:ascii="Arial" w:eastAsia="Calibri" w:hAnsi="Arial" w:cs="Arial"/>
                <w:b/>
                <w:sz w:val="24"/>
                <w:szCs w:val="24"/>
              </w:rPr>
              <w:t>2021 – 2322,80000</w:t>
            </w:r>
          </w:p>
          <w:p w:rsidR="00E373FB" w:rsidRPr="00B41DB0" w:rsidRDefault="00E373FB" w:rsidP="00EC3752">
            <w:pPr>
              <w:autoSpaceDE w:val="0"/>
              <w:autoSpaceDN w:val="0"/>
              <w:adjustRightInd w:val="0"/>
              <w:spacing w:after="0" w:line="240" w:lineRule="auto"/>
              <w:jc w:val="right"/>
              <w:rPr>
                <w:rFonts w:ascii="Arial" w:eastAsia="Calibri" w:hAnsi="Arial" w:cs="Arial"/>
                <w:b/>
                <w:sz w:val="24"/>
                <w:szCs w:val="24"/>
              </w:rPr>
            </w:pPr>
            <w:r w:rsidRPr="00B41DB0">
              <w:rPr>
                <w:rFonts w:ascii="Arial" w:eastAsia="Calibri" w:hAnsi="Arial" w:cs="Arial"/>
                <w:b/>
                <w:sz w:val="24"/>
                <w:szCs w:val="24"/>
              </w:rPr>
              <w:t>2022 – 2415,75000</w:t>
            </w:r>
          </w:p>
          <w:p w:rsidR="00E373FB" w:rsidRPr="00B41DB0" w:rsidRDefault="00E373FB" w:rsidP="00EC3752">
            <w:pPr>
              <w:autoSpaceDE w:val="0"/>
              <w:autoSpaceDN w:val="0"/>
              <w:adjustRightInd w:val="0"/>
              <w:spacing w:after="0" w:line="240" w:lineRule="auto"/>
              <w:jc w:val="right"/>
              <w:rPr>
                <w:rFonts w:ascii="Arial" w:eastAsia="Calibri" w:hAnsi="Arial" w:cs="Arial"/>
                <w:b/>
                <w:sz w:val="24"/>
                <w:szCs w:val="24"/>
              </w:rPr>
            </w:pPr>
            <w:r w:rsidRPr="00B41DB0">
              <w:rPr>
                <w:rFonts w:ascii="Arial" w:eastAsia="Calibri" w:hAnsi="Arial" w:cs="Arial"/>
                <w:b/>
                <w:sz w:val="24"/>
                <w:szCs w:val="24"/>
              </w:rPr>
              <w:t xml:space="preserve">2023 – 2415,75000 </w:t>
            </w:r>
          </w:p>
          <w:p w:rsidR="00E373FB" w:rsidRPr="00B41DB0" w:rsidRDefault="00E373FB" w:rsidP="00EC3752">
            <w:pPr>
              <w:autoSpaceDE w:val="0"/>
              <w:autoSpaceDN w:val="0"/>
              <w:adjustRightInd w:val="0"/>
              <w:spacing w:after="0" w:line="240" w:lineRule="auto"/>
              <w:jc w:val="right"/>
              <w:rPr>
                <w:rFonts w:ascii="Arial" w:eastAsia="Calibri" w:hAnsi="Arial" w:cs="Arial"/>
                <w:b/>
                <w:sz w:val="24"/>
                <w:szCs w:val="24"/>
              </w:rPr>
            </w:pPr>
            <w:r w:rsidRPr="00B41DB0">
              <w:rPr>
                <w:rFonts w:ascii="Arial" w:eastAsia="Calibri" w:hAnsi="Arial" w:cs="Arial"/>
                <w:b/>
                <w:sz w:val="24"/>
                <w:szCs w:val="24"/>
              </w:rPr>
              <w:t>2024 – 2415,75000</w:t>
            </w:r>
          </w:p>
        </w:tc>
        <w:tc>
          <w:tcPr>
            <w:tcW w:w="1418" w:type="dxa"/>
            <w:tcMar>
              <w:left w:w="57" w:type="dxa"/>
              <w:right w:w="57" w:type="dxa"/>
            </w:tcMar>
          </w:tcPr>
          <w:p w:rsidR="00E373FB" w:rsidRPr="00B41DB0" w:rsidRDefault="00E373FB" w:rsidP="00B06334">
            <w:pPr>
              <w:autoSpaceDE w:val="0"/>
              <w:autoSpaceDN w:val="0"/>
              <w:adjustRightInd w:val="0"/>
              <w:spacing w:after="0" w:line="240" w:lineRule="auto"/>
              <w:jc w:val="center"/>
              <w:rPr>
                <w:rFonts w:ascii="Arial" w:eastAsia="Calibri" w:hAnsi="Arial" w:cs="Arial"/>
                <w:b/>
                <w:sz w:val="24"/>
                <w:szCs w:val="24"/>
                <w:lang w:val="en-US"/>
              </w:rPr>
            </w:pPr>
            <w:r w:rsidRPr="00B41DB0">
              <w:rPr>
                <w:rFonts w:ascii="Arial" w:hAnsi="Arial" w:cs="Arial"/>
                <w:b/>
                <w:sz w:val="24"/>
                <w:szCs w:val="24"/>
              </w:rPr>
              <w:t xml:space="preserve"> </w:t>
            </w:r>
            <w:proofErr w:type="spellStart"/>
            <w:r w:rsidRPr="00B41DB0">
              <w:rPr>
                <w:rFonts w:ascii="Arial" w:eastAsia="Calibri" w:hAnsi="Arial" w:cs="Arial"/>
                <w:b/>
                <w:sz w:val="24"/>
                <w:szCs w:val="24"/>
                <w:lang w:val="en-US"/>
              </w:rPr>
              <w:t>нет</w:t>
            </w:r>
            <w:proofErr w:type="spellEnd"/>
          </w:p>
        </w:tc>
      </w:tr>
      <w:tr w:rsidR="00E373FB" w:rsidRPr="00B41DB0" w:rsidTr="00DC4CDF">
        <w:trPr>
          <w:trHeight w:val="342"/>
        </w:trPr>
        <w:tc>
          <w:tcPr>
            <w:tcW w:w="4735" w:type="dxa"/>
            <w:tcMar>
              <w:left w:w="57" w:type="dxa"/>
              <w:right w:w="57" w:type="dxa"/>
            </w:tcMar>
          </w:tcPr>
          <w:p w:rsidR="00E373FB" w:rsidRPr="00B41DB0" w:rsidRDefault="00E373FB" w:rsidP="00526A65">
            <w:pPr>
              <w:spacing w:line="240" w:lineRule="auto"/>
              <w:rPr>
                <w:rFonts w:ascii="Arial" w:eastAsia="Calibri" w:hAnsi="Arial" w:cs="Arial"/>
                <w:b/>
                <w:sz w:val="24"/>
                <w:szCs w:val="24"/>
              </w:rPr>
            </w:pPr>
            <w:r w:rsidRPr="00B41DB0">
              <w:rPr>
                <w:rFonts w:ascii="Arial" w:eastAsia="Calibri" w:hAnsi="Arial" w:cs="Arial"/>
                <w:b/>
                <w:sz w:val="24"/>
                <w:szCs w:val="24"/>
              </w:rPr>
              <w:lastRenderedPageBreak/>
              <w:t>Разработка, согласование и утверждение в муниципальном образовании Московской области схем размещения нестационарных торговых объектов</w:t>
            </w:r>
            <w:proofErr w:type="gramStart"/>
            <w:r w:rsidRPr="00B41DB0">
              <w:rPr>
                <w:rFonts w:ascii="Arial" w:eastAsia="Calibri" w:hAnsi="Arial" w:cs="Arial"/>
                <w:b/>
                <w:sz w:val="24"/>
                <w:szCs w:val="24"/>
              </w:rPr>
              <w:t xml:space="preserve"> ,</w:t>
            </w:r>
            <w:proofErr w:type="gramEnd"/>
            <w:r w:rsidRPr="00B41DB0">
              <w:rPr>
                <w:rFonts w:ascii="Arial" w:eastAsia="Calibri" w:hAnsi="Arial" w:cs="Arial"/>
                <w:b/>
                <w:sz w:val="24"/>
                <w:szCs w:val="24"/>
              </w:rPr>
              <w:t xml:space="preserve"> а также демонтаж нестационарных торговых объектов , размещение которых не соответствует схеме размещения нестационарных торговых объектов</w:t>
            </w:r>
          </w:p>
        </w:tc>
        <w:tc>
          <w:tcPr>
            <w:tcW w:w="1276" w:type="dxa"/>
            <w:shd w:val="clear" w:color="auto" w:fill="auto"/>
            <w:tcMar>
              <w:left w:w="57" w:type="dxa"/>
              <w:right w:w="57" w:type="dxa"/>
            </w:tcMar>
            <w:vAlign w:val="center"/>
          </w:tcPr>
          <w:p w:rsidR="00E373FB" w:rsidRPr="00B41DB0" w:rsidRDefault="00E373FB"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4961" w:type="dxa"/>
            <w:gridSpan w:val="2"/>
            <w:tcMar>
              <w:left w:w="57" w:type="dxa"/>
              <w:right w:w="57" w:type="dxa"/>
            </w:tcMar>
            <w:vAlign w:val="center"/>
          </w:tcPr>
          <w:p w:rsidR="00E373FB" w:rsidRPr="00B41DB0" w:rsidRDefault="00E373FB"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2268" w:type="dxa"/>
            <w:gridSpan w:val="2"/>
            <w:tcMar>
              <w:left w:w="57" w:type="dxa"/>
              <w:right w:w="57" w:type="dxa"/>
            </w:tcMar>
            <w:vAlign w:val="center"/>
          </w:tcPr>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Всего: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2020 - 0,00000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2021 - 0,00000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2022 - 0,00000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2023 - 0,00000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2024 - 0,00000</w:t>
            </w:r>
          </w:p>
        </w:tc>
        <w:tc>
          <w:tcPr>
            <w:tcW w:w="1418" w:type="dxa"/>
            <w:tcMar>
              <w:left w:w="57" w:type="dxa"/>
              <w:right w:w="57" w:type="dxa"/>
            </w:tcMar>
            <w:vAlign w:val="center"/>
          </w:tcPr>
          <w:p w:rsidR="00E373FB" w:rsidRPr="00B41DB0" w:rsidRDefault="00E373FB"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нет</w:t>
            </w:r>
          </w:p>
        </w:tc>
      </w:tr>
      <w:tr w:rsidR="00E373FB" w:rsidRPr="00B41DB0" w:rsidTr="00DC4CDF">
        <w:trPr>
          <w:trHeight w:val="2733"/>
        </w:trPr>
        <w:tc>
          <w:tcPr>
            <w:tcW w:w="4735" w:type="dxa"/>
            <w:tcMar>
              <w:left w:w="28" w:type="dxa"/>
              <w:right w:w="28" w:type="dxa"/>
            </w:tcMar>
          </w:tcPr>
          <w:p w:rsidR="00E373FB" w:rsidRPr="00B41DB0" w:rsidRDefault="00E373FB" w:rsidP="00526A65">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Создание условий для обеспечения жителей</w:t>
            </w:r>
          </w:p>
          <w:p w:rsidR="00E373FB" w:rsidRPr="00B41DB0" w:rsidRDefault="00E373FB" w:rsidP="00526A65">
            <w:pPr>
              <w:widowControl w:val="0"/>
              <w:autoSpaceDE w:val="0"/>
              <w:autoSpaceDN w:val="0"/>
              <w:spacing w:after="0" w:line="240" w:lineRule="auto"/>
              <w:rPr>
                <w:rFonts w:ascii="Arial" w:eastAsia="Times New Roman" w:hAnsi="Arial" w:cs="Arial"/>
                <w:b/>
                <w:sz w:val="24"/>
                <w:szCs w:val="24"/>
                <w:lang w:eastAsia="ru-RU"/>
              </w:rPr>
            </w:pPr>
            <w:r w:rsidRPr="00B41DB0">
              <w:rPr>
                <w:rFonts w:ascii="Arial" w:eastAsia="Times New Roman" w:hAnsi="Arial" w:cs="Arial"/>
                <w:b/>
                <w:sz w:val="24"/>
                <w:szCs w:val="24"/>
                <w:lang w:eastAsia="ru-RU"/>
              </w:rPr>
              <w:t>городского округа услугами связи, общественного питания, торговли и бытового обслуживания</w:t>
            </w:r>
          </w:p>
        </w:tc>
        <w:tc>
          <w:tcPr>
            <w:tcW w:w="1276" w:type="dxa"/>
            <w:shd w:val="clear" w:color="auto" w:fill="auto"/>
            <w:tcMar>
              <w:left w:w="28" w:type="dxa"/>
              <w:right w:w="28" w:type="dxa"/>
            </w:tcMar>
          </w:tcPr>
          <w:p w:rsidR="00E373FB" w:rsidRPr="00B41DB0" w:rsidRDefault="00E373FB" w:rsidP="00EC3752">
            <w:pPr>
              <w:autoSpaceDE w:val="0"/>
              <w:autoSpaceDN w:val="0"/>
              <w:adjustRightInd w:val="0"/>
              <w:spacing w:after="0" w:line="240" w:lineRule="auto"/>
              <w:jc w:val="center"/>
              <w:rPr>
                <w:rFonts w:ascii="Arial" w:eastAsia="Calibri" w:hAnsi="Arial" w:cs="Arial"/>
                <w:b/>
                <w:sz w:val="24"/>
                <w:szCs w:val="24"/>
              </w:rPr>
            </w:pPr>
            <w:r w:rsidRPr="00B41DB0">
              <w:rPr>
                <w:rFonts w:ascii="Arial" w:eastAsia="Calibri" w:hAnsi="Arial" w:cs="Arial"/>
                <w:b/>
                <w:sz w:val="24"/>
                <w:szCs w:val="24"/>
              </w:rPr>
              <w:t>средства бюджета Дмитровского городского округа Московской области</w:t>
            </w:r>
          </w:p>
        </w:tc>
        <w:tc>
          <w:tcPr>
            <w:tcW w:w="4961" w:type="dxa"/>
            <w:gridSpan w:val="2"/>
            <w:tcMar>
              <w:left w:w="28" w:type="dxa"/>
              <w:right w:w="28" w:type="dxa"/>
            </w:tcMar>
          </w:tcPr>
          <w:p w:rsidR="00E373FB" w:rsidRPr="00B41DB0" w:rsidRDefault="00E373FB" w:rsidP="002C0021">
            <w:pPr>
              <w:tabs>
                <w:tab w:val="left" w:pos="0"/>
              </w:tabs>
              <w:rPr>
                <w:rFonts w:ascii="Arial" w:eastAsia="Calibri" w:hAnsi="Arial" w:cs="Arial"/>
                <w:b/>
                <w:sz w:val="24"/>
                <w:szCs w:val="24"/>
                <w:lang w:eastAsia="ru-RU"/>
              </w:rPr>
            </w:pPr>
            <w:proofErr w:type="spellStart"/>
            <w:proofErr w:type="gramStart"/>
            <w:r w:rsidRPr="00B41DB0">
              <w:rPr>
                <w:rFonts w:ascii="Arial" w:eastAsia="Calibri" w:hAnsi="Arial" w:cs="Arial"/>
                <w:b/>
                <w:sz w:val="24"/>
                <w:szCs w:val="24"/>
                <w:lang w:eastAsia="ru-RU"/>
              </w:rPr>
              <w:t>S</w:t>
            </w:r>
            <w:proofErr w:type="gramEnd"/>
            <w:r w:rsidRPr="00B41DB0">
              <w:rPr>
                <w:rFonts w:ascii="Arial" w:eastAsia="Calibri" w:hAnsi="Arial" w:cs="Arial"/>
                <w:b/>
                <w:sz w:val="24"/>
                <w:szCs w:val="24"/>
                <w:lang w:eastAsia="ru-RU"/>
              </w:rPr>
              <w:t>зат</w:t>
            </w:r>
            <w:proofErr w:type="spellEnd"/>
            <w:r w:rsidRPr="00B41DB0">
              <w:rPr>
                <w:rFonts w:ascii="Arial" w:eastAsia="Calibri" w:hAnsi="Arial" w:cs="Arial"/>
                <w:b/>
                <w:sz w:val="24"/>
                <w:szCs w:val="24"/>
                <w:lang w:eastAsia="ru-RU"/>
              </w:rPr>
              <w:t xml:space="preserve"> х кол-во демонтируемых объектов  (28ед.), где: </w:t>
            </w:r>
            <w:proofErr w:type="spellStart"/>
            <w:proofErr w:type="gramStart"/>
            <w:r w:rsidRPr="00B41DB0">
              <w:rPr>
                <w:rFonts w:ascii="Arial" w:eastAsia="Calibri" w:hAnsi="Arial" w:cs="Arial"/>
                <w:b/>
                <w:sz w:val="24"/>
                <w:szCs w:val="24"/>
                <w:lang w:eastAsia="ru-RU"/>
              </w:rPr>
              <w:t>S</w:t>
            </w:r>
            <w:proofErr w:type="gramEnd"/>
            <w:r w:rsidRPr="00B41DB0">
              <w:rPr>
                <w:rFonts w:ascii="Arial" w:eastAsia="Calibri" w:hAnsi="Arial" w:cs="Arial"/>
                <w:b/>
                <w:sz w:val="24"/>
                <w:szCs w:val="24"/>
                <w:lang w:eastAsia="ru-RU"/>
              </w:rPr>
              <w:t>зат</w:t>
            </w:r>
            <w:proofErr w:type="spellEnd"/>
            <w:r w:rsidRPr="00B41DB0">
              <w:rPr>
                <w:rFonts w:ascii="Arial" w:eastAsia="Calibri" w:hAnsi="Arial" w:cs="Arial"/>
                <w:b/>
                <w:sz w:val="24"/>
                <w:szCs w:val="24"/>
                <w:lang w:eastAsia="ru-RU"/>
              </w:rPr>
              <w:t>. - сумма затрат на выполнение работ по демонтажу (транспортировка, хранение, оплата обязательных платежей) самовольно установленных и незаконно размещенных НТО на территории Дмитровского городского округа Московской области х  (28 объектов)</w:t>
            </w:r>
          </w:p>
        </w:tc>
        <w:tc>
          <w:tcPr>
            <w:tcW w:w="2268" w:type="dxa"/>
            <w:gridSpan w:val="2"/>
            <w:tcMar>
              <w:left w:w="28" w:type="dxa"/>
              <w:right w:w="28" w:type="dxa"/>
            </w:tcMar>
          </w:tcPr>
          <w:p w:rsidR="00E373FB" w:rsidRPr="00B41DB0" w:rsidRDefault="00E373FB" w:rsidP="00EC3752">
            <w:pPr>
              <w:autoSpaceDE w:val="0"/>
              <w:autoSpaceDN w:val="0"/>
              <w:adjustRightInd w:val="0"/>
              <w:spacing w:after="0" w:line="240" w:lineRule="auto"/>
              <w:jc w:val="right"/>
              <w:rPr>
                <w:rFonts w:ascii="Arial" w:eastAsia="Calibri" w:hAnsi="Arial" w:cs="Arial"/>
                <w:b/>
                <w:sz w:val="24"/>
                <w:szCs w:val="24"/>
              </w:rPr>
            </w:pPr>
            <w:r w:rsidRPr="00B41DB0">
              <w:rPr>
                <w:rFonts w:ascii="Arial" w:eastAsia="Calibri" w:hAnsi="Arial" w:cs="Arial"/>
                <w:b/>
                <w:sz w:val="24"/>
                <w:szCs w:val="24"/>
              </w:rPr>
              <w:t>Всего: 1623,80000</w:t>
            </w:r>
          </w:p>
          <w:p w:rsidR="00E373FB" w:rsidRPr="00B41DB0" w:rsidRDefault="00E373FB" w:rsidP="00EC3752">
            <w:pPr>
              <w:autoSpaceDE w:val="0"/>
              <w:autoSpaceDN w:val="0"/>
              <w:adjustRightInd w:val="0"/>
              <w:spacing w:after="0" w:line="240" w:lineRule="auto"/>
              <w:jc w:val="right"/>
              <w:rPr>
                <w:rFonts w:ascii="Arial" w:eastAsia="Calibri" w:hAnsi="Arial" w:cs="Arial"/>
                <w:b/>
                <w:sz w:val="24"/>
                <w:szCs w:val="24"/>
              </w:rPr>
            </w:pPr>
            <w:r w:rsidRPr="00B41DB0">
              <w:rPr>
                <w:rFonts w:ascii="Arial" w:eastAsia="Calibri" w:hAnsi="Arial" w:cs="Arial"/>
                <w:b/>
                <w:sz w:val="24"/>
                <w:szCs w:val="24"/>
              </w:rPr>
              <w:t>2020 – 611,80000</w:t>
            </w:r>
          </w:p>
          <w:p w:rsidR="00E373FB" w:rsidRPr="00B41DB0" w:rsidRDefault="00E373FB" w:rsidP="00EC3752">
            <w:pPr>
              <w:autoSpaceDE w:val="0"/>
              <w:autoSpaceDN w:val="0"/>
              <w:adjustRightInd w:val="0"/>
              <w:spacing w:after="0" w:line="240" w:lineRule="auto"/>
              <w:jc w:val="right"/>
              <w:rPr>
                <w:rFonts w:ascii="Arial" w:eastAsia="Calibri" w:hAnsi="Arial" w:cs="Arial"/>
                <w:b/>
                <w:sz w:val="24"/>
                <w:szCs w:val="24"/>
              </w:rPr>
            </w:pPr>
            <w:r w:rsidRPr="00B41DB0">
              <w:rPr>
                <w:rFonts w:ascii="Arial" w:eastAsia="Calibri" w:hAnsi="Arial" w:cs="Arial"/>
                <w:b/>
                <w:sz w:val="24"/>
                <w:szCs w:val="24"/>
              </w:rPr>
              <w:t>2021 – 253,00000</w:t>
            </w:r>
          </w:p>
          <w:p w:rsidR="00E373FB" w:rsidRPr="00B41DB0" w:rsidRDefault="00E373FB" w:rsidP="00EC3752">
            <w:pPr>
              <w:autoSpaceDE w:val="0"/>
              <w:autoSpaceDN w:val="0"/>
              <w:adjustRightInd w:val="0"/>
              <w:spacing w:after="0" w:line="240" w:lineRule="auto"/>
              <w:jc w:val="right"/>
              <w:rPr>
                <w:rFonts w:ascii="Arial" w:eastAsia="Calibri" w:hAnsi="Arial" w:cs="Arial"/>
                <w:b/>
                <w:sz w:val="24"/>
                <w:szCs w:val="24"/>
              </w:rPr>
            </w:pPr>
            <w:r w:rsidRPr="00B41DB0">
              <w:rPr>
                <w:rFonts w:ascii="Arial" w:eastAsia="Calibri" w:hAnsi="Arial" w:cs="Arial"/>
                <w:b/>
                <w:sz w:val="24"/>
                <w:szCs w:val="24"/>
              </w:rPr>
              <w:t>2022 – 253,00000</w:t>
            </w:r>
          </w:p>
          <w:p w:rsidR="00E373FB" w:rsidRPr="00B41DB0" w:rsidRDefault="00E373FB" w:rsidP="00EC3752">
            <w:pPr>
              <w:autoSpaceDE w:val="0"/>
              <w:autoSpaceDN w:val="0"/>
              <w:adjustRightInd w:val="0"/>
              <w:spacing w:after="0" w:line="240" w:lineRule="auto"/>
              <w:jc w:val="right"/>
              <w:rPr>
                <w:rFonts w:ascii="Arial" w:eastAsia="Calibri" w:hAnsi="Arial" w:cs="Arial"/>
                <w:b/>
                <w:sz w:val="24"/>
                <w:szCs w:val="24"/>
              </w:rPr>
            </w:pPr>
            <w:r w:rsidRPr="00B41DB0">
              <w:rPr>
                <w:rFonts w:ascii="Arial" w:eastAsia="Calibri" w:hAnsi="Arial" w:cs="Arial"/>
                <w:b/>
                <w:sz w:val="24"/>
                <w:szCs w:val="24"/>
              </w:rPr>
              <w:t xml:space="preserve">2023 – 253,00000 </w:t>
            </w:r>
          </w:p>
          <w:p w:rsidR="00E373FB" w:rsidRPr="00B41DB0" w:rsidRDefault="00E373FB" w:rsidP="00EC3752">
            <w:pPr>
              <w:autoSpaceDE w:val="0"/>
              <w:autoSpaceDN w:val="0"/>
              <w:adjustRightInd w:val="0"/>
              <w:spacing w:after="0" w:line="240" w:lineRule="auto"/>
              <w:jc w:val="right"/>
              <w:rPr>
                <w:rFonts w:ascii="Arial" w:eastAsia="Calibri" w:hAnsi="Arial" w:cs="Arial"/>
                <w:b/>
                <w:sz w:val="24"/>
                <w:szCs w:val="24"/>
              </w:rPr>
            </w:pPr>
            <w:r w:rsidRPr="00B41DB0">
              <w:rPr>
                <w:rFonts w:ascii="Arial" w:eastAsia="Calibri" w:hAnsi="Arial" w:cs="Arial"/>
                <w:b/>
                <w:sz w:val="24"/>
                <w:szCs w:val="24"/>
              </w:rPr>
              <w:t>2024 – 253,00000</w:t>
            </w:r>
          </w:p>
        </w:tc>
        <w:tc>
          <w:tcPr>
            <w:tcW w:w="1418" w:type="dxa"/>
            <w:tcMar>
              <w:left w:w="28" w:type="dxa"/>
              <w:right w:w="28" w:type="dxa"/>
            </w:tcMar>
          </w:tcPr>
          <w:p w:rsidR="00E373FB" w:rsidRPr="00B41DB0" w:rsidRDefault="00E373FB" w:rsidP="00B06334">
            <w:pPr>
              <w:autoSpaceDE w:val="0"/>
              <w:autoSpaceDN w:val="0"/>
              <w:adjustRightInd w:val="0"/>
              <w:spacing w:after="0" w:line="240" w:lineRule="auto"/>
              <w:jc w:val="center"/>
              <w:rPr>
                <w:rFonts w:ascii="Arial" w:eastAsia="Calibri" w:hAnsi="Arial" w:cs="Arial"/>
                <w:b/>
                <w:sz w:val="24"/>
                <w:szCs w:val="24"/>
                <w:lang w:val="en-US"/>
              </w:rPr>
            </w:pPr>
            <w:proofErr w:type="spellStart"/>
            <w:r w:rsidRPr="00B41DB0">
              <w:rPr>
                <w:rFonts w:ascii="Arial" w:eastAsia="Calibri" w:hAnsi="Arial" w:cs="Arial"/>
                <w:b/>
                <w:sz w:val="24"/>
                <w:szCs w:val="24"/>
                <w:lang w:val="en-US"/>
              </w:rPr>
              <w:t>нет</w:t>
            </w:r>
            <w:proofErr w:type="spellEnd"/>
          </w:p>
        </w:tc>
      </w:tr>
      <w:tr w:rsidR="00E373FB" w:rsidRPr="00B41DB0" w:rsidTr="00DC4CDF">
        <w:trPr>
          <w:trHeight w:val="342"/>
        </w:trPr>
        <w:tc>
          <w:tcPr>
            <w:tcW w:w="4735" w:type="dxa"/>
            <w:tcMar>
              <w:left w:w="57" w:type="dxa"/>
              <w:right w:w="57" w:type="dxa"/>
            </w:tcMar>
          </w:tcPr>
          <w:p w:rsidR="00E373FB" w:rsidRPr="00B41DB0" w:rsidRDefault="00E373FB" w:rsidP="00526A65">
            <w:pPr>
              <w:spacing w:line="240" w:lineRule="auto"/>
              <w:rPr>
                <w:rFonts w:ascii="Arial" w:eastAsia="Calibri" w:hAnsi="Arial" w:cs="Arial"/>
                <w:b/>
                <w:sz w:val="24"/>
                <w:szCs w:val="24"/>
              </w:rPr>
            </w:pPr>
            <w:r w:rsidRPr="00B41DB0">
              <w:rPr>
                <w:rFonts w:ascii="Arial" w:eastAsia="Calibri" w:hAnsi="Arial" w:cs="Arial"/>
                <w:b/>
                <w:sz w:val="24"/>
                <w:szCs w:val="24"/>
              </w:rPr>
              <w:t>Реализация некоторых мер по защите прав потребителей в сфере торговли, общественного питания и бытовых услуг</w:t>
            </w:r>
          </w:p>
        </w:tc>
        <w:tc>
          <w:tcPr>
            <w:tcW w:w="1276" w:type="dxa"/>
            <w:shd w:val="clear" w:color="auto" w:fill="auto"/>
            <w:tcMar>
              <w:left w:w="57" w:type="dxa"/>
              <w:right w:w="57" w:type="dxa"/>
            </w:tcMar>
            <w:vAlign w:val="center"/>
          </w:tcPr>
          <w:p w:rsidR="00E373FB" w:rsidRPr="00B41DB0" w:rsidRDefault="00E373FB"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4961" w:type="dxa"/>
            <w:gridSpan w:val="2"/>
            <w:tcMar>
              <w:left w:w="57" w:type="dxa"/>
              <w:right w:w="57" w:type="dxa"/>
            </w:tcMar>
            <w:vAlign w:val="center"/>
          </w:tcPr>
          <w:p w:rsidR="00E373FB" w:rsidRPr="00B41DB0" w:rsidRDefault="00E373FB"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2268" w:type="dxa"/>
            <w:gridSpan w:val="2"/>
            <w:tcMar>
              <w:left w:w="57" w:type="dxa"/>
              <w:right w:w="57" w:type="dxa"/>
            </w:tcMar>
            <w:vAlign w:val="center"/>
          </w:tcPr>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Всего: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2020 - 0,00000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2021 - 0,00000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2022 - 0,00000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2023 - 0,00000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2024 - 0,00000</w:t>
            </w:r>
          </w:p>
        </w:tc>
        <w:tc>
          <w:tcPr>
            <w:tcW w:w="1418" w:type="dxa"/>
            <w:tcMar>
              <w:left w:w="57" w:type="dxa"/>
              <w:right w:w="57" w:type="dxa"/>
            </w:tcMar>
            <w:vAlign w:val="center"/>
          </w:tcPr>
          <w:p w:rsidR="00E373FB" w:rsidRPr="00B41DB0" w:rsidRDefault="00E373FB"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нет</w:t>
            </w:r>
          </w:p>
        </w:tc>
      </w:tr>
      <w:tr w:rsidR="00E373FB" w:rsidRPr="00B41DB0" w:rsidTr="00DC4CDF">
        <w:trPr>
          <w:trHeight w:val="342"/>
        </w:trPr>
        <w:tc>
          <w:tcPr>
            <w:tcW w:w="4735" w:type="dxa"/>
            <w:tcMar>
              <w:left w:w="57" w:type="dxa"/>
              <w:right w:w="57" w:type="dxa"/>
            </w:tcMar>
          </w:tcPr>
          <w:p w:rsidR="00E373FB" w:rsidRPr="00B41DB0" w:rsidRDefault="00E373FB" w:rsidP="00526A65">
            <w:pPr>
              <w:spacing w:line="240" w:lineRule="auto"/>
              <w:rPr>
                <w:rFonts w:ascii="Arial" w:eastAsia="Calibri" w:hAnsi="Arial" w:cs="Arial"/>
                <w:b/>
                <w:sz w:val="24"/>
                <w:szCs w:val="24"/>
              </w:rPr>
            </w:pPr>
            <w:r w:rsidRPr="00B41DB0">
              <w:rPr>
                <w:rFonts w:ascii="Arial" w:eastAsia="Calibri" w:hAnsi="Arial" w:cs="Arial"/>
                <w:b/>
                <w:sz w:val="24"/>
                <w:szCs w:val="24"/>
              </w:rPr>
              <w:t xml:space="preserve">Содействие увеличению уровня обеспеченности населения муниципального образования Московской области предприятиями общественного питания </w:t>
            </w:r>
          </w:p>
        </w:tc>
        <w:tc>
          <w:tcPr>
            <w:tcW w:w="1276" w:type="dxa"/>
            <w:shd w:val="clear" w:color="auto" w:fill="auto"/>
            <w:tcMar>
              <w:left w:w="57" w:type="dxa"/>
              <w:right w:w="57" w:type="dxa"/>
            </w:tcMar>
            <w:vAlign w:val="center"/>
          </w:tcPr>
          <w:p w:rsidR="00E373FB" w:rsidRPr="00B41DB0" w:rsidRDefault="00E373FB"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4961" w:type="dxa"/>
            <w:gridSpan w:val="2"/>
            <w:tcMar>
              <w:left w:w="57" w:type="dxa"/>
              <w:right w:w="57" w:type="dxa"/>
            </w:tcMar>
            <w:vAlign w:val="center"/>
          </w:tcPr>
          <w:p w:rsidR="00E373FB" w:rsidRPr="00B41DB0" w:rsidRDefault="00E373FB"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2268" w:type="dxa"/>
            <w:gridSpan w:val="2"/>
            <w:tcMar>
              <w:left w:w="57" w:type="dxa"/>
              <w:right w:w="57" w:type="dxa"/>
            </w:tcMar>
            <w:vAlign w:val="center"/>
          </w:tcPr>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Всего: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2020 - 0,00000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2021 - 0,00000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2022 - 0,00000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2023 - 0,00000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lastRenderedPageBreak/>
              <w:t>2024 - 0,00000</w:t>
            </w:r>
          </w:p>
        </w:tc>
        <w:tc>
          <w:tcPr>
            <w:tcW w:w="1418" w:type="dxa"/>
            <w:tcMar>
              <w:left w:w="57" w:type="dxa"/>
              <w:right w:w="57" w:type="dxa"/>
            </w:tcMar>
            <w:vAlign w:val="center"/>
          </w:tcPr>
          <w:p w:rsidR="00E373FB" w:rsidRPr="00B41DB0" w:rsidRDefault="00E373FB"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lastRenderedPageBreak/>
              <w:t>нет</w:t>
            </w:r>
          </w:p>
        </w:tc>
      </w:tr>
      <w:tr w:rsidR="00E373FB" w:rsidRPr="00B41DB0" w:rsidTr="00DC4CDF">
        <w:trPr>
          <w:trHeight w:val="342"/>
        </w:trPr>
        <w:tc>
          <w:tcPr>
            <w:tcW w:w="4735" w:type="dxa"/>
            <w:tcMar>
              <w:left w:w="57" w:type="dxa"/>
              <w:right w:w="57" w:type="dxa"/>
            </w:tcMar>
          </w:tcPr>
          <w:p w:rsidR="00E373FB" w:rsidRPr="00B41DB0" w:rsidRDefault="00E373FB" w:rsidP="00526A65">
            <w:pPr>
              <w:spacing w:line="240" w:lineRule="auto"/>
              <w:rPr>
                <w:rFonts w:ascii="Arial" w:eastAsia="Calibri" w:hAnsi="Arial" w:cs="Arial"/>
                <w:b/>
                <w:sz w:val="24"/>
                <w:szCs w:val="24"/>
              </w:rPr>
            </w:pPr>
            <w:r w:rsidRPr="00B41DB0">
              <w:rPr>
                <w:rFonts w:ascii="Arial" w:eastAsia="Calibri" w:hAnsi="Arial" w:cs="Arial"/>
                <w:b/>
                <w:sz w:val="24"/>
                <w:szCs w:val="24"/>
              </w:rPr>
              <w:lastRenderedPageBreak/>
              <w:t>Содействие увеличению уровня обеспеченности населения муниципального образования Московской области предприятиями бытового обслуживания</w:t>
            </w:r>
          </w:p>
        </w:tc>
        <w:tc>
          <w:tcPr>
            <w:tcW w:w="1276" w:type="dxa"/>
            <w:shd w:val="clear" w:color="auto" w:fill="auto"/>
            <w:tcMar>
              <w:left w:w="57" w:type="dxa"/>
              <w:right w:w="57" w:type="dxa"/>
            </w:tcMar>
            <w:vAlign w:val="center"/>
          </w:tcPr>
          <w:p w:rsidR="00E373FB" w:rsidRPr="00B41DB0" w:rsidRDefault="00E373FB"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4961" w:type="dxa"/>
            <w:gridSpan w:val="2"/>
            <w:tcMar>
              <w:left w:w="57" w:type="dxa"/>
              <w:right w:w="57" w:type="dxa"/>
            </w:tcMar>
            <w:vAlign w:val="center"/>
          </w:tcPr>
          <w:p w:rsidR="00E373FB" w:rsidRPr="00B41DB0" w:rsidRDefault="00E373FB"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2268" w:type="dxa"/>
            <w:gridSpan w:val="2"/>
            <w:tcMar>
              <w:left w:w="57" w:type="dxa"/>
              <w:right w:w="57" w:type="dxa"/>
            </w:tcMar>
            <w:vAlign w:val="center"/>
          </w:tcPr>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Всего: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2020 - 0,00000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2021 - 0,00000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2022 - 0,00000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2023 - 0,00000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2024 - 0,00000</w:t>
            </w:r>
          </w:p>
        </w:tc>
        <w:tc>
          <w:tcPr>
            <w:tcW w:w="1418" w:type="dxa"/>
            <w:tcMar>
              <w:left w:w="57" w:type="dxa"/>
              <w:right w:w="57" w:type="dxa"/>
            </w:tcMar>
            <w:vAlign w:val="center"/>
          </w:tcPr>
          <w:p w:rsidR="00E373FB" w:rsidRPr="00B41DB0" w:rsidRDefault="00E373FB"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нет</w:t>
            </w:r>
          </w:p>
        </w:tc>
      </w:tr>
      <w:tr w:rsidR="00E373FB" w:rsidRPr="00B41DB0" w:rsidTr="00DC4CDF">
        <w:trPr>
          <w:trHeight w:val="342"/>
        </w:trPr>
        <w:tc>
          <w:tcPr>
            <w:tcW w:w="4735" w:type="dxa"/>
            <w:tcMar>
              <w:left w:w="57" w:type="dxa"/>
              <w:right w:w="57" w:type="dxa"/>
            </w:tcMar>
          </w:tcPr>
          <w:p w:rsidR="00E373FB" w:rsidRPr="00B41DB0" w:rsidRDefault="00E373FB" w:rsidP="00526A65">
            <w:pPr>
              <w:spacing w:line="240" w:lineRule="auto"/>
              <w:rPr>
                <w:rFonts w:ascii="Arial" w:eastAsia="Calibri" w:hAnsi="Arial" w:cs="Arial"/>
                <w:b/>
                <w:sz w:val="24"/>
                <w:szCs w:val="24"/>
              </w:rPr>
            </w:pPr>
            <w:r w:rsidRPr="00B41DB0">
              <w:rPr>
                <w:rFonts w:ascii="Arial" w:eastAsia="Calibri" w:hAnsi="Arial" w:cs="Arial"/>
                <w:b/>
                <w:sz w:val="24"/>
                <w:szCs w:val="24"/>
              </w:rPr>
              <w:t>Содействие строительству (реконструкции) банных объектов в рамках программы «100 бань Подмосковья»</w:t>
            </w:r>
          </w:p>
        </w:tc>
        <w:tc>
          <w:tcPr>
            <w:tcW w:w="1276" w:type="dxa"/>
            <w:shd w:val="clear" w:color="auto" w:fill="auto"/>
            <w:tcMar>
              <w:left w:w="57" w:type="dxa"/>
              <w:right w:w="57" w:type="dxa"/>
            </w:tcMar>
            <w:vAlign w:val="center"/>
          </w:tcPr>
          <w:p w:rsidR="00E373FB" w:rsidRPr="00B41DB0" w:rsidRDefault="00E373FB"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4961" w:type="dxa"/>
            <w:gridSpan w:val="2"/>
            <w:tcMar>
              <w:left w:w="57" w:type="dxa"/>
              <w:right w:w="57" w:type="dxa"/>
            </w:tcMar>
            <w:vAlign w:val="center"/>
          </w:tcPr>
          <w:p w:rsidR="00E373FB" w:rsidRPr="00B41DB0" w:rsidRDefault="00E373FB"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2268" w:type="dxa"/>
            <w:gridSpan w:val="2"/>
            <w:tcMar>
              <w:left w:w="57" w:type="dxa"/>
              <w:right w:w="57" w:type="dxa"/>
            </w:tcMar>
            <w:vAlign w:val="center"/>
          </w:tcPr>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Всего: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2020 - 0,00000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2021 - 0,00000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2022 - 0,00000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2023 - 0,00000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2024 - 0,00000</w:t>
            </w:r>
          </w:p>
        </w:tc>
        <w:tc>
          <w:tcPr>
            <w:tcW w:w="1418" w:type="dxa"/>
            <w:tcMar>
              <w:left w:w="57" w:type="dxa"/>
              <w:right w:w="57" w:type="dxa"/>
            </w:tcMar>
            <w:vAlign w:val="center"/>
          </w:tcPr>
          <w:p w:rsidR="00E373FB" w:rsidRPr="00B41DB0" w:rsidRDefault="00E373FB"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нет</w:t>
            </w:r>
          </w:p>
        </w:tc>
      </w:tr>
      <w:tr w:rsidR="00E373FB" w:rsidRPr="00B41DB0" w:rsidTr="00DC4CDF">
        <w:trPr>
          <w:trHeight w:val="342"/>
        </w:trPr>
        <w:tc>
          <w:tcPr>
            <w:tcW w:w="4735" w:type="dxa"/>
            <w:tcMar>
              <w:left w:w="57" w:type="dxa"/>
              <w:right w:w="57" w:type="dxa"/>
            </w:tcMar>
          </w:tcPr>
          <w:p w:rsidR="00E373FB" w:rsidRPr="00B41DB0" w:rsidRDefault="00E373FB" w:rsidP="00526A65">
            <w:pPr>
              <w:spacing w:line="240" w:lineRule="auto"/>
              <w:rPr>
                <w:rFonts w:ascii="Arial" w:eastAsia="Calibri" w:hAnsi="Arial" w:cs="Arial"/>
                <w:b/>
                <w:sz w:val="24"/>
                <w:szCs w:val="24"/>
              </w:rPr>
            </w:pPr>
            <w:r w:rsidRPr="00B41DB0">
              <w:rPr>
                <w:rFonts w:ascii="Arial" w:eastAsia="Calibri" w:hAnsi="Arial" w:cs="Arial"/>
                <w:b/>
                <w:sz w:val="24"/>
                <w:szCs w:val="24"/>
              </w:rPr>
              <w:t>Поиск и подбор инвесторов для строительства / реконструкции банных объектов в рамках программы «100 бань Подмосковья»</w:t>
            </w:r>
          </w:p>
        </w:tc>
        <w:tc>
          <w:tcPr>
            <w:tcW w:w="1276" w:type="dxa"/>
            <w:shd w:val="clear" w:color="auto" w:fill="auto"/>
            <w:tcMar>
              <w:left w:w="57" w:type="dxa"/>
              <w:right w:w="57" w:type="dxa"/>
            </w:tcMar>
            <w:vAlign w:val="center"/>
          </w:tcPr>
          <w:p w:rsidR="00E373FB" w:rsidRPr="00B41DB0" w:rsidRDefault="00E373FB"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4961" w:type="dxa"/>
            <w:gridSpan w:val="2"/>
            <w:tcMar>
              <w:left w:w="57" w:type="dxa"/>
              <w:right w:w="57" w:type="dxa"/>
            </w:tcMar>
            <w:vAlign w:val="center"/>
          </w:tcPr>
          <w:p w:rsidR="00E373FB" w:rsidRPr="00B41DB0" w:rsidRDefault="00E373FB"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2268" w:type="dxa"/>
            <w:gridSpan w:val="2"/>
            <w:tcMar>
              <w:left w:w="57" w:type="dxa"/>
              <w:right w:w="57" w:type="dxa"/>
            </w:tcMar>
            <w:vAlign w:val="center"/>
          </w:tcPr>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Всего: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2020 - 0,00000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2021 - 0,00000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2022 - 0,00000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2023 - 0,00000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2024 - 0,00000</w:t>
            </w:r>
          </w:p>
        </w:tc>
        <w:tc>
          <w:tcPr>
            <w:tcW w:w="1418" w:type="dxa"/>
            <w:tcMar>
              <w:left w:w="57" w:type="dxa"/>
              <w:right w:w="57" w:type="dxa"/>
            </w:tcMar>
            <w:vAlign w:val="center"/>
          </w:tcPr>
          <w:p w:rsidR="00E373FB" w:rsidRPr="00B41DB0" w:rsidRDefault="00E373FB"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нет</w:t>
            </w:r>
          </w:p>
        </w:tc>
      </w:tr>
      <w:tr w:rsidR="00E373FB" w:rsidRPr="00B41DB0" w:rsidTr="00DC4CDF">
        <w:trPr>
          <w:trHeight w:val="342"/>
        </w:trPr>
        <w:tc>
          <w:tcPr>
            <w:tcW w:w="4735" w:type="dxa"/>
            <w:tcMar>
              <w:left w:w="57" w:type="dxa"/>
              <w:right w:w="57" w:type="dxa"/>
            </w:tcMar>
          </w:tcPr>
          <w:p w:rsidR="00E373FB" w:rsidRPr="00B41DB0" w:rsidRDefault="00E373FB" w:rsidP="00526A65">
            <w:pPr>
              <w:spacing w:line="240" w:lineRule="auto"/>
              <w:rPr>
                <w:rFonts w:ascii="Arial" w:eastAsia="Calibri" w:hAnsi="Arial" w:cs="Arial"/>
                <w:b/>
                <w:sz w:val="24"/>
                <w:szCs w:val="24"/>
              </w:rPr>
            </w:pPr>
            <w:r w:rsidRPr="00B41DB0">
              <w:rPr>
                <w:rFonts w:ascii="Arial" w:eastAsia="Calibri" w:hAnsi="Arial" w:cs="Arial"/>
                <w:b/>
                <w:sz w:val="24"/>
                <w:szCs w:val="24"/>
              </w:rPr>
              <w:t>Рассмотрение обращений и жалоб, консультация граждан  по вопросам защиты прав потребителей</w:t>
            </w:r>
          </w:p>
        </w:tc>
        <w:tc>
          <w:tcPr>
            <w:tcW w:w="1276" w:type="dxa"/>
            <w:shd w:val="clear" w:color="auto" w:fill="auto"/>
            <w:tcMar>
              <w:left w:w="57" w:type="dxa"/>
              <w:right w:w="57" w:type="dxa"/>
            </w:tcMar>
            <w:vAlign w:val="center"/>
          </w:tcPr>
          <w:p w:rsidR="00E373FB" w:rsidRPr="00B41DB0" w:rsidRDefault="00E373FB"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4961" w:type="dxa"/>
            <w:gridSpan w:val="2"/>
            <w:tcMar>
              <w:left w:w="57" w:type="dxa"/>
              <w:right w:w="57" w:type="dxa"/>
            </w:tcMar>
            <w:vAlign w:val="center"/>
          </w:tcPr>
          <w:p w:rsidR="00E373FB" w:rsidRPr="00B41DB0" w:rsidRDefault="00E373FB"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2268" w:type="dxa"/>
            <w:gridSpan w:val="2"/>
            <w:tcMar>
              <w:left w:w="57" w:type="dxa"/>
              <w:right w:w="57" w:type="dxa"/>
            </w:tcMar>
            <w:vAlign w:val="center"/>
          </w:tcPr>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Всего: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2020 - 0,00000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2021 - 0,00000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2022 - 0,00000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2023 - 0,00000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2024 - 0,00000</w:t>
            </w:r>
          </w:p>
        </w:tc>
        <w:tc>
          <w:tcPr>
            <w:tcW w:w="1418" w:type="dxa"/>
            <w:tcMar>
              <w:left w:w="57" w:type="dxa"/>
              <w:right w:w="57" w:type="dxa"/>
            </w:tcMar>
            <w:vAlign w:val="center"/>
          </w:tcPr>
          <w:p w:rsidR="00E373FB" w:rsidRPr="00B41DB0" w:rsidRDefault="00E373FB"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нет</w:t>
            </w:r>
          </w:p>
        </w:tc>
      </w:tr>
      <w:tr w:rsidR="00E373FB" w:rsidRPr="00B41DB0" w:rsidTr="00DC4CDF">
        <w:trPr>
          <w:trHeight w:val="342"/>
        </w:trPr>
        <w:tc>
          <w:tcPr>
            <w:tcW w:w="4735" w:type="dxa"/>
            <w:tcMar>
              <w:left w:w="57" w:type="dxa"/>
              <w:right w:w="57" w:type="dxa"/>
            </w:tcMar>
          </w:tcPr>
          <w:p w:rsidR="00E373FB" w:rsidRPr="00B41DB0" w:rsidRDefault="00E373FB" w:rsidP="00526A65">
            <w:pPr>
              <w:spacing w:line="240" w:lineRule="auto"/>
              <w:rPr>
                <w:rFonts w:ascii="Arial" w:eastAsia="Calibri" w:hAnsi="Arial" w:cs="Arial"/>
                <w:b/>
                <w:sz w:val="24"/>
                <w:szCs w:val="24"/>
              </w:rPr>
            </w:pPr>
            <w:r w:rsidRPr="00B41DB0">
              <w:rPr>
                <w:rFonts w:ascii="Arial" w:eastAsia="Calibri" w:hAnsi="Arial" w:cs="Arial"/>
                <w:b/>
                <w:sz w:val="24"/>
                <w:szCs w:val="24"/>
              </w:rPr>
              <w:t>Обращения в суды по вопросу защиты прав потребителей</w:t>
            </w:r>
          </w:p>
        </w:tc>
        <w:tc>
          <w:tcPr>
            <w:tcW w:w="1276" w:type="dxa"/>
            <w:shd w:val="clear" w:color="auto" w:fill="auto"/>
            <w:tcMar>
              <w:left w:w="57" w:type="dxa"/>
              <w:right w:w="57" w:type="dxa"/>
            </w:tcMar>
            <w:vAlign w:val="center"/>
          </w:tcPr>
          <w:p w:rsidR="00E373FB" w:rsidRPr="00B41DB0" w:rsidRDefault="00E373FB"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4961" w:type="dxa"/>
            <w:gridSpan w:val="2"/>
            <w:tcMar>
              <w:left w:w="57" w:type="dxa"/>
              <w:right w:w="57" w:type="dxa"/>
            </w:tcMar>
            <w:vAlign w:val="center"/>
          </w:tcPr>
          <w:p w:rsidR="00E373FB" w:rsidRPr="00B41DB0" w:rsidRDefault="00E373FB"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w:t>
            </w:r>
          </w:p>
        </w:tc>
        <w:tc>
          <w:tcPr>
            <w:tcW w:w="2268" w:type="dxa"/>
            <w:gridSpan w:val="2"/>
            <w:tcMar>
              <w:left w:w="57" w:type="dxa"/>
              <w:right w:w="57" w:type="dxa"/>
            </w:tcMar>
            <w:vAlign w:val="center"/>
          </w:tcPr>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Всего: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2020 - 0,00000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2021 - 0,00000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2022 - 0,00000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2023 - 0,00000</w:t>
            </w:r>
          </w:p>
          <w:p w:rsidR="00E373FB" w:rsidRPr="00B41DB0" w:rsidRDefault="00E373FB" w:rsidP="00526A65">
            <w:pPr>
              <w:widowControl w:val="0"/>
              <w:tabs>
                <w:tab w:val="center" w:pos="4677"/>
                <w:tab w:val="right" w:pos="9355"/>
              </w:tabs>
              <w:autoSpaceDE w:val="0"/>
              <w:autoSpaceDN w:val="0"/>
              <w:adjustRightInd w:val="0"/>
              <w:spacing w:after="0" w:line="240" w:lineRule="auto"/>
              <w:jc w:val="right"/>
              <w:rPr>
                <w:rFonts w:ascii="Arial" w:eastAsia="Batang" w:hAnsi="Arial" w:cs="Arial"/>
                <w:b/>
                <w:sz w:val="24"/>
                <w:szCs w:val="24"/>
              </w:rPr>
            </w:pPr>
            <w:r w:rsidRPr="00B41DB0">
              <w:rPr>
                <w:rFonts w:ascii="Arial" w:eastAsia="Batang" w:hAnsi="Arial" w:cs="Arial"/>
                <w:b/>
                <w:sz w:val="24"/>
                <w:szCs w:val="24"/>
              </w:rPr>
              <w:t>2024 - 0,00000</w:t>
            </w:r>
          </w:p>
        </w:tc>
        <w:tc>
          <w:tcPr>
            <w:tcW w:w="1418" w:type="dxa"/>
            <w:tcMar>
              <w:left w:w="57" w:type="dxa"/>
              <w:right w:w="57" w:type="dxa"/>
            </w:tcMar>
            <w:vAlign w:val="center"/>
          </w:tcPr>
          <w:p w:rsidR="00E373FB" w:rsidRPr="00B41DB0" w:rsidRDefault="00E373FB" w:rsidP="00526A65">
            <w:pPr>
              <w:widowControl w:val="0"/>
              <w:tabs>
                <w:tab w:val="center" w:pos="4677"/>
                <w:tab w:val="right" w:pos="9355"/>
              </w:tabs>
              <w:autoSpaceDE w:val="0"/>
              <w:autoSpaceDN w:val="0"/>
              <w:adjustRightInd w:val="0"/>
              <w:spacing w:after="0" w:line="240" w:lineRule="auto"/>
              <w:jc w:val="center"/>
              <w:rPr>
                <w:rFonts w:ascii="Arial" w:eastAsia="Batang" w:hAnsi="Arial" w:cs="Arial"/>
                <w:b/>
                <w:sz w:val="24"/>
                <w:szCs w:val="24"/>
              </w:rPr>
            </w:pPr>
            <w:r w:rsidRPr="00B41DB0">
              <w:rPr>
                <w:rFonts w:ascii="Arial" w:eastAsia="Batang" w:hAnsi="Arial" w:cs="Arial"/>
                <w:b/>
                <w:sz w:val="24"/>
                <w:szCs w:val="24"/>
              </w:rPr>
              <w:t>нет</w:t>
            </w:r>
          </w:p>
        </w:tc>
      </w:tr>
    </w:tbl>
    <w:p w:rsidR="00EC3752" w:rsidRPr="00B41DB0" w:rsidRDefault="00EC3752" w:rsidP="00A355B9">
      <w:pPr>
        <w:pStyle w:val="ConsPlusNormal"/>
        <w:ind w:left="720"/>
        <w:jc w:val="center"/>
        <w:outlineLvl w:val="1"/>
        <w:rPr>
          <w:rFonts w:ascii="Arial" w:hAnsi="Arial" w:cs="Arial"/>
          <w:b/>
          <w:sz w:val="24"/>
          <w:szCs w:val="24"/>
        </w:rPr>
      </w:pPr>
    </w:p>
    <w:p w:rsidR="00EC3752" w:rsidRPr="00B41DB0" w:rsidRDefault="00EC3752" w:rsidP="00A355B9">
      <w:pPr>
        <w:pStyle w:val="ConsPlusNormal"/>
        <w:ind w:left="720"/>
        <w:jc w:val="center"/>
        <w:outlineLvl w:val="1"/>
        <w:rPr>
          <w:rFonts w:ascii="Arial" w:hAnsi="Arial" w:cs="Arial"/>
          <w:b/>
          <w:sz w:val="24"/>
          <w:szCs w:val="24"/>
        </w:rPr>
      </w:pPr>
    </w:p>
    <w:p w:rsidR="00EC3752" w:rsidRPr="00B41DB0" w:rsidRDefault="00EC3752" w:rsidP="00A355B9">
      <w:pPr>
        <w:pStyle w:val="ConsPlusNormal"/>
        <w:ind w:left="720"/>
        <w:jc w:val="center"/>
        <w:outlineLvl w:val="1"/>
        <w:rPr>
          <w:rFonts w:ascii="Arial" w:hAnsi="Arial" w:cs="Arial"/>
          <w:b/>
          <w:sz w:val="24"/>
          <w:szCs w:val="24"/>
        </w:rPr>
      </w:pPr>
    </w:p>
    <w:p w:rsidR="00EC3752" w:rsidRPr="00B41DB0" w:rsidRDefault="00EC3752" w:rsidP="00A355B9">
      <w:pPr>
        <w:pStyle w:val="ConsPlusNormal"/>
        <w:ind w:left="720"/>
        <w:jc w:val="center"/>
        <w:outlineLvl w:val="1"/>
        <w:rPr>
          <w:rFonts w:ascii="Arial" w:hAnsi="Arial" w:cs="Arial"/>
          <w:b/>
          <w:sz w:val="24"/>
          <w:szCs w:val="24"/>
        </w:rPr>
      </w:pPr>
    </w:p>
    <w:p w:rsidR="00EC3752" w:rsidRPr="00B41DB0" w:rsidRDefault="00EC3752" w:rsidP="00A355B9">
      <w:pPr>
        <w:pStyle w:val="ConsPlusNormal"/>
        <w:ind w:left="720"/>
        <w:jc w:val="center"/>
        <w:outlineLvl w:val="1"/>
        <w:rPr>
          <w:rFonts w:ascii="Arial" w:hAnsi="Arial" w:cs="Arial"/>
          <w:b/>
          <w:sz w:val="24"/>
          <w:szCs w:val="24"/>
        </w:rPr>
        <w:sectPr w:rsidR="00EC3752" w:rsidRPr="00B41DB0" w:rsidSect="006638EA">
          <w:footerReference w:type="default" r:id="rId28"/>
          <w:pgSz w:w="16840" w:h="11907" w:orient="landscape"/>
          <w:pgMar w:top="1134" w:right="567" w:bottom="1134" w:left="1134" w:header="0" w:footer="0" w:gutter="0"/>
          <w:cols w:space="720"/>
          <w:docGrid w:linePitch="299"/>
        </w:sectPr>
      </w:pPr>
    </w:p>
    <w:p w:rsidR="00952107" w:rsidRPr="00B41DB0" w:rsidRDefault="00952107" w:rsidP="00A355B9">
      <w:pPr>
        <w:pStyle w:val="ConsPlusNormal"/>
        <w:ind w:left="720"/>
        <w:jc w:val="center"/>
        <w:outlineLvl w:val="1"/>
        <w:rPr>
          <w:rFonts w:ascii="Arial" w:hAnsi="Arial" w:cs="Arial"/>
          <w:b/>
          <w:sz w:val="24"/>
          <w:szCs w:val="24"/>
        </w:rPr>
      </w:pPr>
      <w:r w:rsidRPr="00B41DB0">
        <w:rPr>
          <w:rFonts w:ascii="Arial" w:hAnsi="Arial" w:cs="Arial"/>
          <w:b/>
          <w:sz w:val="24"/>
          <w:szCs w:val="24"/>
        </w:rPr>
        <w:lastRenderedPageBreak/>
        <w:t>Порядок взаимодействия ответственного за выполнение</w:t>
      </w:r>
    </w:p>
    <w:p w:rsidR="00952107" w:rsidRPr="00B41DB0" w:rsidRDefault="00952107" w:rsidP="004773CC">
      <w:pPr>
        <w:pStyle w:val="ConsPlusNormal"/>
        <w:jc w:val="center"/>
        <w:rPr>
          <w:rFonts w:ascii="Arial" w:hAnsi="Arial" w:cs="Arial"/>
          <w:b/>
          <w:sz w:val="24"/>
          <w:szCs w:val="24"/>
        </w:rPr>
      </w:pPr>
      <w:r w:rsidRPr="00B41DB0">
        <w:rPr>
          <w:rFonts w:ascii="Arial" w:hAnsi="Arial" w:cs="Arial"/>
          <w:b/>
          <w:sz w:val="24"/>
          <w:szCs w:val="24"/>
        </w:rPr>
        <w:t xml:space="preserve">мероприятия подпрограммы с </w:t>
      </w:r>
      <w:r w:rsidR="00D050E5" w:rsidRPr="00B41DB0">
        <w:rPr>
          <w:rFonts w:ascii="Arial" w:hAnsi="Arial" w:cs="Arial"/>
          <w:b/>
          <w:sz w:val="24"/>
          <w:szCs w:val="24"/>
        </w:rPr>
        <w:t>муниципальным</w:t>
      </w:r>
      <w:r w:rsidRPr="00B41DB0">
        <w:rPr>
          <w:rFonts w:ascii="Arial" w:hAnsi="Arial" w:cs="Arial"/>
          <w:b/>
          <w:sz w:val="24"/>
          <w:szCs w:val="24"/>
        </w:rPr>
        <w:t xml:space="preserve"> заказчиком</w:t>
      </w:r>
    </w:p>
    <w:p w:rsidR="00952107" w:rsidRPr="00B41DB0" w:rsidRDefault="00D050E5" w:rsidP="004773CC">
      <w:pPr>
        <w:pStyle w:val="ConsPlusNormal"/>
        <w:jc w:val="center"/>
        <w:rPr>
          <w:rFonts w:ascii="Arial" w:hAnsi="Arial" w:cs="Arial"/>
          <w:b/>
          <w:sz w:val="24"/>
          <w:szCs w:val="24"/>
        </w:rPr>
      </w:pPr>
      <w:r w:rsidRPr="00B41DB0">
        <w:rPr>
          <w:rFonts w:ascii="Arial" w:hAnsi="Arial" w:cs="Arial"/>
          <w:b/>
          <w:sz w:val="24"/>
          <w:szCs w:val="24"/>
        </w:rPr>
        <w:t>муниципальной</w:t>
      </w:r>
      <w:r w:rsidR="00952107" w:rsidRPr="00B41DB0">
        <w:rPr>
          <w:rFonts w:ascii="Arial" w:hAnsi="Arial" w:cs="Arial"/>
          <w:b/>
          <w:sz w:val="24"/>
          <w:szCs w:val="24"/>
        </w:rPr>
        <w:t xml:space="preserve"> программы (подпрограммы)</w:t>
      </w:r>
    </w:p>
    <w:p w:rsidR="00952107" w:rsidRPr="00B41DB0" w:rsidRDefault="00952107" w:rsidP="004773CC">
      <w:pPr>
        <w:pStyle w:val="ConsPlusNormal"/>
        <w:jc w:val="both"/>
        <w:rPr>
          <w:rFonts w:ascii="Arial" w:hAnsi="Arial" w:cs="Arial"/>
          <w:b/>
          <w:sz w:val="24"/>
          <w:szCs w:val="24"/>
        </w:rPr>
      </w:pPr>
    </w:p>
    <w:p w:rsidR="00952107" w:rsidRPr="00B41DB0" w:rsidRDefault="00513ACF" w:rsidP="004773CC">
      <w:pPr>
        <w:pStyle w:val="ConsPlusNormal"/>
        <w:ind w:firstLine="540"/>
        <w:jc w:val="both"/>
        <w:rPr>
          <w:rFonts w:ascii="Arial" w:hAnsi="Arial" w:cs="Arial"/>
          <w:b/>
          <w:sz w:val="24"/>
          <w:szCs w:val="24"/>
        </w:rPr>
      </w:pPr>
      <w:r w:rsidRPr="00B41DB0">
        <w:rPr>
          <w:rFonts w:ascii="Arial" w:hAnsi="Arial" w:cs="Arial"/>
          <w:b/>
          <w:sz w:val="24"/>
          <w:szCs w:val="24"/>
        </w:rPr>
        <w:t>Муниципальным</w:t>
      </w:r>
      <w:r w:rsidR="00952107" w:rsidRPr="00B41DB0">
        <w:rPr>
          <w:rFonts w:ascii="Arial" w:hAnsi="Arial" w:cs="Arial"/>
          <w:b/>
          <w:sz w:val="24"/>
          <w:szCs w:val="24"/>
        </w:rPr>
        <w:t xml:space="preserve"> заказчиком </w:t>
      </w:r>
      <w:r w:rsidR="00D050E5" w:rsidRPr="00B41DB0">
        <w:rPr>
          <w:rFonts w:ascii="Arial" w:hAnsi="Arial" w:cs="Arial"/>
          <w:b/>
          <w:sz w:val="24"/>
          <w:szCs w:val="24"/>
        </w:rPr>
        <w:t>муниципальной</w:t>
      </w:r>
      <w:r w:rsidR="00952107" w:rsidRPr="00B41DB0">
        <w:rPr>
          <w:rFonts w:ascii="Arial" w:hAnsi="Arial" w:cs="Arial"/>
          <w:b/>
          <w:sz w:val="24"/>
          <w:szCs w:val="24"/>
        </w:rPr>
        <w:t xml:space="preserve"> программы является </w:t>
      </w:r>
      <w:r w:rsidR="00D050E5" w:rsidRPr="00B41DB0">
        <w:rPr>
          <w:rFonts w:ascii="Arial" w:hAnsi="Arial" w:cs="Arial"/>
          <w:b/>
          <w:sz w:val="24"/>
          <w:szCs w:val="24"/>
        </w:rPr>
        <w:t xml:space="preserve">Администрация Дмитровского </w:t>
      </w:r>
      <w:r w:rsidR="00125491" w:rsidRPr="00B41DB0">
        <w:rPr>
          <w:rFonts w:ascii="Arial" w:hAnsi="Arial" w:cs="Arial"/>
          <w:b/>
          <w:sz w:val="24"/>
          <w:szCs w:val="24"/>
        </w:rPr>
        <w:t>городского округа</w:t>
      </w:r>
      <w:r w:rsidR="00D050E5" w:rsidRPr="00B41DB0">
        <w:rPr>
          <w:rFonts w:ascii="Arial" w:hAnsi="Arial" w:cs="Arial"/>
          <w:b/>
          <w:sz w:val="24"/>
          <w:szCs w:val="24"/>
        </w:rPr>
        <w:t xml:space="preserve"> Московской области.</w:t>
      </w:r>
      <w:r w:rsidR="00952107" w:rsidRPr="00B41DB0">
        <w:rPr>
          <w:rFonts w:ascii="Arial" w:hAnsi="Arial" w:cs="Arial"/>
          <w:b/>
          <w:sz w:val="24"/>
          <w:szCs w:val="24"/>
        </w:rPr>
        <w:t xml:space="preserve"> </w:t>
      </w:r>
      <w:proofErr w:type="gramStart"/>
      <w:r w:rsidR="00952107" w:rsidRPr="00B41DB0">
        <w:rPr>
          <w:rFonts w:ascii="Arial" w:hAnsi="Arial" w:cs="Arial"/>
          <w:b/>
          <w:sz w:val="24"/>
          <w:szCs w:val="24"/>
        </w:rPr>
        <w:t>Контроль за</w:t>
      </w:r>
      <w:proofErr w:type="gramEnd"/>
      <w:r w:rsidR="00952107" w:rsidRPr="00B41DB0">
        <w:rPr>
          <w:rFonts w:ascii="Arial" w:hAnsi="Arial" w:cs="Arial"/>
          <w:b/>
          <w:sz w:val="24"/>
          <w:szCs w:val="24"/>
        </w:rPr>
        <w:t xml:space="preserve"> реализацией подпрограмм осуществляется </w:t>
      </w:r>
      <w:r w:rsidR="00D050E5" w:rsidRPr="00B41DB0">
        <w:rPr>
          <w:rFonts w:ascii="Arial" w:hAnsi="Arial" w:cs="Arial"/>
          <w:b/>
          <w:sz w:val="24"/>
          <w:szCs w:val="24"/>
        </w:rPr>
        <w:t>муниципальным</w:t>
      </w:r>
      <w:r w:rsidR="00DE74FB" w:rsidRPr="00B41DB0">
        <w:rPr>
          <w:rFonts w:ascii="Arial" w:hAnsi="Arial" w:cs="Arial"/>
          <w:b/>
          <w:sz w:val="24"/>
          <w:szCs w:val="24"/>
        </w:rPr>
        <w:t>и</w:t>
      </w:r>
      <w:r w:rsidR="00952107" w:rsidRPr="00B41DB0">
        <w:rPr>
          <w:rFonts w:ascii="Arial" w:hAnsi="Arial" w:cs="Arial"/>
          <w:b/>
          <w:sz w:val="24"/>
          <w:szCs w:val="24"/>
        </w:rPr>
        <w:t xml:space="preserve"> заказчик</w:t>
      </w:r>
      <w:r w:rsidR="00DE74FB" w:rsidRPr="00B41DB0">
        <w:rPr>
          <w:rFonts w:ascii="Arial" w:hAnsi="Arial" w:cs="Arial"/>
          <w:b/>
          <w:sz w:val="24"/>
          <w:szCs w:val="24"/>
        </w:rPr>
        <w:t>ами</w:t>
      </w:r>
      <w:r w:rsidR="00952107" w:rsidRPr="00B41DB0">
        <w:rPr>
          <w:rFonts w:ascii="Arial" w:hAnsi="Arial" w:cs="Arial"/>
          <w:b/>
          <w:sz w:val="24"/>
          <w:szCs w:val="24"/>
        </w:rPr>
        <w:t xml:space="preserve"> подпрограмм.</w:t>
      </w:r>
    </w:p>
    <w:p w:rsidR="00952107" w:rsidRPr="00B41DB0" w:rsidRDefault="00952107" w:rsidP="004773CC">
      <w:pPr>
        <w:pStyle w:val="ConsPlusNormal"/>
        <w:ind w:firstLine="540"/>
        <w:jc w:val="both"/>
        <w:rPr>
          <w:rFonts w:ascii="Arial" w:hAnsi="Arial" w:cs="Arial"/>
          <w:b/>
          <w:sz w:val="24"/>
          <w:szCs w:val="24"/>
        </w:rPr>
      </w:pPr>
      <w:r w:rsidRPr="00B41DB0">
        <w:rPr>
          <w:rFonts w:ascii="Arial" w:hAnsi="Arial" w:cs="Arial"/>
          <w:b/>
          <w:sz w:val="24"/>
          <w:szCs w:val="24"/>
        </w:rPr>
        <w:t xml:space="preserve">Взаимодействие ответственного за выполнение мероприятия подпрограммы с </w:t>
      </w:r>
      <w:r w:rsidR="00D050E5" w:rsidRPr="00B41DB0">
        <w:rPr>
          <w:rFonts w:ascii="Arial" w:hAnsi="Arial" w:cs="Arial"/>
          <w:b/>
          <w:sz w:val="24"/>
          <w:szCs w:val="24"/>
        </w:rPr>
        <w:t>муниципальным</w:t>
      </w:r>
      <w:r w:rsidRPr="00B41DB0">
        <w:rPr>
          <w:rFonts w:ascii="Arial" w:hAnsi="Arial" w:cs="Arial"/>
          <w:b/>
          <w:sz w:val="24"/>
          <w:szCs w:val="24"/>
        </w:rPr>
        <w:t xml:space="preserve"> заказчиком </w:t>
      </w:r>
      <w:r w:rsidR="00D050E5" w:rsidRPr="00B41DB0">
        <w:rPr>
          <w:rFonts w:ascii="Arial" w:hAnsi="Arial" w:cs="Arial"/>
          <w:b/>
          <w:sz w:val="24"/>
          <w:szCs w:val="24"/>
        </w:rPr>
        <w:t>муниципальной</w:t>
      </w:r>
      <w:r w:rsidRPr="00B41DB0">
        <w:rPr>
          <w:rFonts w:ascii="Arial" w:hAnsi="Arial" w:cs="Arial"/>
          <w:b/>
          <w:sz w:val="24"/>
          <w:szCs w:val="24"/>
        </w:rPr>
        <w:t xml:space="preserve"> программы осуществляется на основании постановления </w:t>
      </w:r>
      <w:r w:rsidR="00D050E5" w:rsidRPr="00B41DB0">
        <w:rPr>
          <w:rFonts w:ascii="Arial" w:hAnsi="Arial" w:cs="Arial"/>
          <w:b/>
          <w:sz w:val="24"/>
          <w:szCs w:val="24"/>
        </w:rPr>
        <w:t xml:space="preserve">Администрация Дмитровского </w:t>
      </w:r>
      <w:r w:rsidR="00AA0A63" w:rsidRPr="00B41DB0">
        <w:rPr>
          <w:rFonts w:ascii="Arial" w:hAnsi="Arial" w:cs="Arial"/>
          <w:b/>
          <w:sz w:val="24"/>
          <w:szCs w:val="24"/>
        </w:rPr>
        <w:t>городского округа</w:t>
      </w:r>
      <w:r w:rsidR="00D050E5" w:rsidRPr="00B41DB0">
        <w:rPr>
          <w:rFonts w:ascii="Arial" w:hAnsi="Arial" w:cs="Arial"/>
          <w:b/>
          <w:sz w:val="24"/>
          <w:szCs w:val="24"/>
        </w:rPr>
        <w:t xml:space="preserve"> Московской области </w:t>
      </w:r>
      <w:r w:rsidRPr="00B41DB0">
        <w:rPr>
          <w:rFonts w:ascii="Arial" w:hAnsi="Arial" w:cs="Arial"/>
          <w:b/>
          <w:sz w:val="24"/>
          <w:szCs w:val="24"/>
        </w:rPr>
        <w:t xml:space="preserve">от </w:t>
      </w:r>
      <w:r w:rsidR="00AA0A63" w:rsidRPr="00B41DB0">
        <w:rPr>
          <w:rFonts w:ascii="Arial" w:hAnsi="Arial" w:cs="Arial"/>
          <w:b/>
          <w:sz w:val="24"/>
          <w:szCs w:val="24"/>
        </w:rPr>
        <w:t>15</w:t>
      </w:r>
      <w:r w:rsidRPr="00B41DB0">
        <w:rPr>
          <w:rFonts w:ascii="Arial" w:hAnsi="Arial" w:cs="Arial"/>
          <w:b/>
          <w:sz w:val="24"/>
          <w:szCs w:val="24"/>
        </w:rPr>
        <w:t>.</w:t>
      </w:r>
      <w:r w:rsidR="00D050E5" w:rsidRPr="00B41DB0">
        <w:rPr>
          <w:rFonts w:ascii="Arial" w:hAnsi="Arial" w:cs="Arial"/>
          <w:b/>
          <w:sz w:val="24"/>
          <w:szCs w:val="24"/>
        </w:rPr>
        <w:t>10</w:t>
      </w:r>
      <w:r w:rsidRPr="00B41DB0">
        <w:rPr>
          <w:rFonts w:ascii="Arial" w:hAnsi="Arial" w:cs="Arial"/>
          <w:b/>
          <w:sz w:val="24"/>
          <w:szCs w:val="24"/>
        </w:rPr>
        <w:t>.</w:t>
      </w:r>
      <w:r w:rsidR="00D050E5" w:rsidRPr="00B41DB0">
        <w:rPr>
          <w:rFonts w:ascii="Arial" w:hAnsi="Arial" w:cs="Arial"/>
          <w:b/>
          <w:sz w:val="24"/>
          <w:szCs w:val="24"/>
        </w:rPr>
        <w:t>201</w:t>
      </w:r>
      <w:r w:rsidR="00AA0A63" w:rsidRPr="00B41DB0">
        <w:rPr>
          <w:rFonts w:ascii="Arial" w:hAnsi="Arial" w:cs="Arial"/>
          <w:b/>
          <w:sz w:val="24"/>
          <w:szCs w:val="24"/>
        </w:rPr>
        <w:t>9</w:t>
      </w:r>
      <w:r w:rsidRPr="00B41DB0">
        <w:rPr>
          <w:rFonts w:ascii="Arial" w:hAnsi="Arial" w:cs="Arial"/>
          <w:b/>
          <w:sz w:val="24"/>
          <w:szCs w:val="24"/>
        </w:rPr>
        <w:t xml:space="preserve"> N </w:t>
      </w:r>
      <w:r w:rsidR="00AA0A63" w:rsidRPr="00B41DB0">
        <w:rPr>
          <w:rFonts w:ascii="Arial" w:hAnsi="Arial" w:cs="Arial"/>
          <w:b/>
          <w:sz w:val="24"/>
          <w:szCs w:val="24"/>
        </w:rPr>
        <w:t>2332-П</w:t>
      </w:r>
      <w:r w:rsidRPr="00B41DB0">
        <w:rPr>
          <w:rFonts w:ascii="Arial" w:hAnsi="Arial" w:cs="Arial"/>
          <w:b/>
          <w:sz w:val="24"/>
          <w:szCs w:val="24"/>
        </w:rPr>
        <w:t xml:space="preserve"> "Об утверждении Порядка разработки и реализации </w:t>
      </w:r>
      <w:r w:rsidR="00D050E5" w:rsidRPr="00B41DB0">
        <w:rPr>
          <w:rFonts w:ascii="Arial" w:hAnsi="Arial" w:cs="Arial"/>
          <w:b/>
          <w:sz w:val="24"/>
          <w:szCs w:val="24"/>
        </w:rPr>
        <w:t>муниципальных</w:t>
      </w:r>
      <w:r w:rsidRPr="00B41DB0">
        <w:rPr>
          <w:rFonts w:ascii="Arial" w:hAnsi="Arial" w:cs="Arial"/>
          <w:b/>
          <w:sz w:val="24"/>
          <w:szCs w:val="24"/>
        </w:rPr>
        <w:t xml:space="preserve"> программ </w:t>
      </w:r>
      <w:r w:rsidR="00D050E5" w:rsidRPr="00B41DB0">
        <w:rPr>
          <w:rFonts w:ascii="Arial" w:hAnsi="Arial" w:cs="Arial"/>
          <w:b/>
          <w:sz w:val="24"/>
          <w:szCs w:val="24"/>
        </w:rPr>
        <w:t xml:space="preserve">Дмитровского </w:t>
      </w:r>
      <w:r w:rsidR="003416FC" w:rsidRPr="00B41DB0">
        <w:rPr>
          <w:rFonts w:ascii="Arial" w:hAnsi="Arial" w:cs="Arial"/>
          <w:b/>
          <w:sz w:val="24"/>
          <w:szCs w:val="24"/>
        </w:rPr>
        <w:t>городского округа</w:t>
      </w:r>
      <w:r w:rsidR="00D050E5" w:rsidRPr="00B41DB0">
        <w:rPr>
          <w:rFonts w:ascii="Arial" w:hAnsi="Arial" w:cs="Arial"/>
          <w:b/>
          <w:sz w:val="24"/>
          <w:szCs w:val="24"/>
        </w:rPr>
        <w:t xml:space="preserve"> </w:t>
      </w:r>
      <w:r w:rsidRPr="00B41DB0">
        <w:rPr>
          <w:rFonts w:ascii="Arial" w:hAnsi="Arial" w:cs="Arial"/>
          <w:b/>
          <w:sz w:val="24"/>
          <w:szCs w:val="24"/>
        </w:rPr>
        <w:t>Московской области" (далее - Порядок).</w:t>
      </w:r>
    </w:p>
    <w:p w:rsidR="00952107" w:rsidRPr="00B41DB0" w:rsidRDefault="00D050E5" w:rsidP="004773CC">
      <w:pPr>
        <w:pStyle w:val="ConsPlusNormal"/>
        <w:ind w:firstLine="540"/>
        <w:jc w:val="both"/>
        <w:rPr>
          <w:rFonts w:ascii="Arial" w:hAnsi="Arial" w:cs="Arial"/>
          <w:b/>
          <w:sz w:val="24"/>
          <w:szCs w:val="24"/>
        </w:rPr>
      </w:pPr>
      <w:r w:rsidRPr="00B41DB0">
        <w:rPr>
          <w:rFonts w:ascii="Arial" w:hAnsi="Arial" w:cs="Arial"/>
          <w:b/>
          <w:sz w:val="24"/>
          <w:szCs w:val="24"/>
        </w:rPr>
        <w:t>Осуществление закупок в соответствии с Законом о контрактной системе</w:t>
      </w:r>
      <w:r w:rsidR="00952107" w:rsidRPr="00B41DB0">
        <w:rPr>
          <w:rFonts w:ascii="Arial" w:hAnsi="Arial" w:cs="Arial"/>
          <w:b/>
          <w:sz w:val="24"/>
          <w:szCs w:val="24"/>
        </w:rPr>
        <w:t xml:space="preserve"> </w:t>
      </w:r>
      <w:r w:rsidRPr="00B41DB0">
        <w:rPr>
          <w:rFonts w:ascii="Arial" w:hAnsi="Arial" w:cs="Arial"/>
          <w:b/>
          <w:sz w:val="24"/>
          <w:szCs w:val="24"/>
        </w:rPr>
        <w:t>производится</w:t>
      </w:r>
      <w:r w:rsidR="00952107" w:rsidRPr="00B41DB0">
        <w:rPr>
          <w:rFonts w:ascii="Arial" w:hAnsi="Arial" w:cs="Arial"/>
          <w:b/>
          <w:sz w:val="24"/>
          <w:szCs w:val="24"/>
        </w:rPr>
        <w:t xml:space="preserve"> с использованием Единой автоматизированной системы управления закупками Московской области (ЕАСУЗ).</w:t>
      </w:r>
    </w:p>
    <w:p w:rsidR="00952107" w:rsidRPr="00B41DB0" w:rsidRDefault="00952107" w:rsidP="004773CC">
      <w:pPr>
        <w:pStyle w:val="ConsPlusNormal"/>
        <w:ind w:firstLine="540"/>
        <w:jc w:val="both"/>
        <w:rPr>
          <w:rFonts w:ascii="Arial" w:hAnsi="Arial" w:cs="Arial"/>
          <w:b/>
          <w:sz w:val="24"/>
          <w:szCs w:val="24"/>
        </w:rPr>
      </w:pPr>
      <w:r w:rsidRPr="00B41DB0">
        <w:rPr>
          <w:rFonts w:ascii="Arial" w:hAnsi="Arial" w:cs="Arial"/>
          <w:b/>
          <w:sz w:val="24"/>
          <w:szCs w:val="24"/>
        </w:rPr>
        <w:t xml:space="preserve">Корректировка </w:t>
      </w:r>
      <w:r w:rsidR="00D050E5" w:rsidRPr="00B41DB0">
        <w:rPr>
          <w:rFonts w:ascii="Arial" w:hAnsi="Arial" w:cs="Arial"/>
          <w:b/>
          <w:sz w:val="24"/>
          <w:szCs w:val="24"/>
        </w:rPr>
        <w:t>муниципальной</w:t>
      </w:r>
      <w:r w:rsidRPr="00B41DB0">
        <w:rPr>
          <w:rFonts w:ascii="Arial" w:hAnsi="Arial" w:cs="Arial"/>
          <w:b/>
          <w:sz w:val="24"/>
          <w:szCs w:val="24"/>
        </w:rPr>
        <w:t xml:space="preserve"> программы и подпрограмм, в том числе включение в нее новых мероприятий, а также продление срока ее реализации осуществляются в соответствии с Порядком.</w:t>
      </w:r>
    </w:p>
    <w:p w:rsidR="00952107" w:rsidRPr="00B41DB0" w:rsidRDefault="00952107" w:rsidP="004773CC">
      <w:pPr>
        <w:pStyle w:val="ConsPlusNormal"/>
        <w:ind w:firstLine="540"/>
        <w:jc w:val="both"/>
        <w:rPr>
          <w:rFonts w:ascii="Arial" w:hAnsi="Arial" w:cs="Arial"/>
          <w:b/>
          <w:sz w:val="24"/>
          <w:szCs w:val="24"/>
        </w:rPr>
      </w:pPr>
      <w:r w:rsidRPr="00B41DB0">
        <w:rPr>
          <w:rFonts w:ascii="Arial" w:hAnsi="Arial" w:cs="Arial"/>
          <w:b/>
          <w:sz w:val="24"/>
          <w:szCs w:val="24"/>
        </w:rPr>
        <w:t xml:space="preserve">Дорожные карты и изменения, вносимые в них, разрабатываются </w:t>
      </w:r>
      <w:r w:rsidR="00D050E5" w:rsidRPr="00B41DB0">
        <w:rPr>
          <w:rFonts w:ascii="Arial" w:hAnsi="Arial" w:cs="Arial"/>
          <w:b/>
          <w:sz w:val="24"/>
          <w:szCs w:val="24"/>
        </w:rPr>
        <w:t>муниципальным</w:t>
      </w:r>
      <w:r w:rsidRPr="00B41DB0">
        <w:rPr>
          <w:rFonts w:ascii="Arial" w:hAnsi="Arial" w:cs="Arial"/>
          <w:b/>
          <w:sz w:val="24"/>
          <w:szCs w:val="24"/>
        </w:rPr>
        <w:t xml:space="preserve"> заказчиком программы (подпрограммы) и (или) ответственным за выполнение мероприятий по согласованию с </w:t>
      </w:r>
      <w:r w:rsidR="00D050E5" w:rsidRPr="00B41DB0">
        <w:rPr>
          <w:rFonts w:ascii="Arial" w:hAnsi="Arial" w:cs="Arial"/>
          <w:b/>
          <w:sz w:val="24"/>
          <w:szCs w:val="24"/>
        </w:rPr>
        <w:t>муниципальным</w:t>
      </w:r>
      <w:r w:rsidRPr="00B41DB0">
        <w:rPr>
          <w:rFonts w:ascii="Arial" w:hAnsi="Arial" w:cs="Arial"/>
          <w:b/>
          <w:sz w:val="24"/>
          <w:szCs w:val="24"/>
        </w:rPr>
        <w:t xml:space="preserve"> заказчиком программы (подпрограммы) и утверждаются координатором </w:t>
      </w:r>
      <w:r w:rsidR="00D050E5" w:rsidRPr="00B41DB0">
        <w:rPr>
          <w:rFonts w:ascii="Arial" w:hAnsi="Arial" w:cs="Arial"/>
          <w:b/>
          <w:sz w:val="24"/>
          <w:szCs w:val="24"/>
        </w:rPr>
        <w:t>муниципальной</w:t>
      </w:r>
      <w:r w:rsidRPr="00B41DB0">
        <w:rPr>
          <w:rFonts w:ascii="Arial" w:hAnsi="Arial" w:cs="Arial"/>
          <w:b/>
          <w:sz w:val="24"/>
          <w:szCs w:val="24"/>
        </w:rPr>
        <w:t xml:space="preserve"> программы (подпрограммы).</w:t>
      </w:r>
    </w:p>
    <w:p w:rsidR="00952107" w:rsidRPr="00B41DB0" w:rsidRDefault="00952107" w:rsidP="004773CC">
      <w:pPr>
        <w:pStyle w:val="ConsPlusNormal"/>
        <w:ind w:firstLine="540"/>
        <w:jc w:val="both"/>
        <w:rPr>
          <w:rFonts w:ascii="Arial" w:hAnsi="Arial" w:cs="Arial"/>
          <w:b/>
          <w:sz w:val="24"/>
          <w:szCs w:val="24"/>
        </w:rPr>
      </w:pPr>
      <w:r w:rsidRPr="00B41DB0">
        <w:rPr>
          <w:rFonts w:ascii="Arial" w:hAnsi="Arial" w:cs="Arial"/>
          <w:b/>
          <w:sz w:val="24"/>
          <w:szCs w:val="24"/>
        </w:rPr>
        <w:t>Дорожная карта разрабатывается по основным мероприятиям подпрограммы сроком на один год.</w:t>
      </w:r>
    </w:p>
    <w:p w:rsidR="00952107" w:rsidRPr="00B41DB0" w:rsidRDefault="00952107" w:rsidP="004773CC">
      <w:pPr>
        <w:pStyle w:val="ConsPlusNormal"/>
        <w:jc w:val="center"/>
        <w:outlineLvl w:val="1"/>
        <w:rPr>
          <w:rFonts w:ascii="Arial" w:hAnsi="Arial" w:cs="Arial"/>
          <w:b/>
          <w:sz w:val="24"/>
          <w:szCs w:val="24"/>
        </w:rPr>
      </w:pPr>
    </w:p>
    <w:p w:rsidR="00D050E5" w:rsidRPr="00B41DB0" w:rsidRDefault="00D050E5" w:rsidP="004773CC">
      <w:pPr>
        <w:pStyle w:val="ConsPlusNormal"/>
        <w:jc w:val="center"/>
        <w:outlineLvl w:val="1"/>
        <w:rPr>
          <w:rFonts w:ascii="Arial" w:hAnsi="Arial" w:cs="Arial"/>
          <w:b/>
          <w:sz w:val="24"/>
          <w:szCs w:val="24"/>
        </w:rPr>
      </w:pPr>
    </w:p>
    <w:p w:rsidR="00952107" w:rsidRPr="00B41DB0" w:rsidRDefault="00952107" w:rsidP="004773CC">
      <w:pPr>
        <w:pStyle w:val="ConsPlusNormal"/>
        <w:jc w:val="center"/>
        <w:outlineLvl w:val="1"/>
        <w:rPr>
          <w:rFonts w:ascii="Arial" w:hAnsi="Arial" w:cs="Arial"/>
          <w:b/>
          <w:sz w:val="24"/>
          <w:szCs w:val="24"/>
        </w:rPr>
      </w:pPr>
      <w:r w:rsidRPr="00B41DB0">
        <w:rPr>
          <w:rFonts w:ascii="Arial" w:hAnsi="Arial" w:cs="Arial"/>
          <w:b/>
          <w:sz w:val="24"/>
          <w:szCs w:val="24"/>
        </w:rPr>
        <w:t>Состав, форма и сроки представления отчетности о ходе</w:t>
      </w:r>
    </w:p>
    <w:p w:rsidR="00952107" w:rsidRPr="00B41DB0" w:rsidRDefault="00952107" w:rsidP="004773CC">
      <w:pPr>
        <w:pStyle w:val="ConsPlusNormal"/>
        <w:jc w:val="center"/>
        <w:rPr>
          <w:rFonts w:ascii="Arial" w:hAnsi="Arial" w:cs="Arial"/>
          <w:b/>
          <w:sz w:val="24"/>
          <w:szCs w:val="24"/>
        </w:rPr>
      </w:pPr>
      <w:r w:rsidRPr="00B41DB0">
        <w:rPr>
          <w:rFonts w:ascii="Arial" w:hAnsi="Arial" w:cs="Arial"/>
          <w:b/>
          <w:sz w:val="24"/>
          <w:szCs w:val="24"/>
        </w:rPr>
        <w:t xml:space="preserve">реализации мероприятий </w:t>
      </w:r>
      <w:r w:rsidR="00D050E5" w:rsidRPr="00B41DB0">
        <w:rPr>
          <w:rFonts w:ascii="Arial" w:hAnsi="Arial" w:cs="Arial"/>
          <w:b/>
          <w:sz w:val="24"/>
          <w:szCs w:val="24"/>
        </w:rPr>
        <w:t>муниципальной</w:t>
      </w:r>
    </w:p>
    <w:p w:rsidR="00952107" w:rsidRPr="00B41DB0" w:rsidRDefault="00952107" w:rsidP="004773CC">
      <w:pPr>
        <w:pStyle w:val="ConsPlusNormal"/>
        <w:jc w:val="center"/>
        <w:rPr>
          <w:rFonts w:ascii="Arial" w:hAnsi="Arial" w:cs="Arial"/>
          <w:b/>
          <w:sz w:val="24"/>
          <w:szCs w:val="24"/>
        </w:rPr>
      </w:pPr>
      <w:r w:rsidRPr="00B41DB0">
        <w:rPr>
          <w:rFonts w:ascii="Arial" w:hAnsi="Arial" w:cs="Arial"/>
          <w:b/>
          <w:sz w:val="24"/>
          <w:szCs w:val="24"/>
        </w:rPr>
        <w:t>программы (подпрограммы)</w:t>
      </w:r>
    </w:p>
    <w:p w:rsidR="00952107" w:rsidRPr="00B41DB0" w:rsidRDefault="00952107" w:rsidP="004773CC">
      <w:pPr>
        <w:pStyle w:val="ConsPlusNormal"/>
        <w:jc w:val="both"/>
        <w:rPr>
          <w:rFonts w:ascii="Arial" w:hAnsi="Arial" w:cs="Arial"/>
          <w:b/>
          <w:sz w:val="24"/>
          <w:szCs w:val="24"/>
        </w:rPr>
      </w:pPr>
    </w:p>
    <w:p w:rsidR="0038789D" w:rsidRPr="00B41DB0" w:rsidRDefault="0038789D" w:rsidP="0038789D">
      <w:pPr>
        <w:pStyle w:val="ConsPlusNormal"/>
        <w:jc w:val="both"/>
        <w:rPr>
          <w:rFonts w:ascii="Arial" w:hAnsi="Arial" w:cs="Arial"/>
          <w:b/>
          <w:sz w:val="24"/>
          <w:szCs w:val="24"/>
        </w:rPr>
      </w:pPr>
      <w:r w:rsidRPr="00B41DB0">
        <w:rPr>
          <w:rFonts w:ascii="Arial" w:hAnsi="Arial" w:cs="Arial"/>
          <w:b/>
          <w:sz w:val="24"/>
          <w:szCs w:val="24"/>
        </w:rPr>
        <w:tab/>
      </w:r>
      <w:proofErr w:type="gramStart"/>
      <w:r w:rsidRPr="00B41DB0">
        <w:rPr>
          <w:rFonts w:ascii="Arial" w:hAnsi="Arial" w:cs="Arial"/>
          <w:b/>
          <w:sz w:val="24"/>
          <w:szCs w:val="24"/>
        </w:rPr>
        <w:t>С целью контроля за реализацией муниципальной программы муниципальный заказчик ежеквартально до 10 числа месяца, следующего за отчетным кварталом, предоставляет в отдел муниципальных программ</w:t>
      </w:r>
      <w:r w:rsidR="00004B39" w:rsidRPr="00B41DB0">
        <w:rPr>
          <w:rFonts w:ascii="Arial" w:hAnsi="Arial" w:cs="Arial"/>
          <w:b/>
          <w:sz w:val="24"/>
          <w:szCs w:val="24"/>
        </w:rPr>
        <w:t xml:space="preserve"> </w:t>
      </w:r>
      <w:r w:rsidRPr="00B41DB0">
        <w:rPr>
          <w:rFonts w:ascii="Arial" w:hAnsi="Arial" w:cs="Arial"/>
          <w:b/>
          <w:sz w:val="24"/>
          <w:szCs w:val="24"/>
        </w:rPr>
        <w:t>оперативный отчёт о реализации мероприятий муниципальной программы (подпрограммы), который содержит:</w:t>
      </w:r>
      <w:r w:rsidR="00004B39" w:rsidRPr="00B41DB0">
        <w:rPr>
          <w:rFonts w:ascii="Arial" w:hAnsi="Arial" w:cs="Arial"/>
          <w:b/>
          <w:sz w:val="24"/>
          <w:szCs w:val="24"/>
        </w:rPr>
        <w:t xml:space="preserve"> </w:t>
      </w:r>
      <w:r w:rsidRPr="00B41DB0">
        <w:rPr>
          <w:rFonts w:ascii="Arial" w:hAnsi="Arial" w:cs="Arial"/>
          <w:b/>
          <w:sz w:val="24"/>
          <w:szCs w:val="24"/>
        </w:rPr>
        <w:t xml:space="preserve">перечень выполненных мероприятий муниципальной программы с указанием объемов, источников финансирования, </w:t>
      </w:r>
      <w:r w:rsidR="00004B39" w:rsidRPr="00B41DB0">
        <w:rPr>
          <w:rFonts w:ascii="Arial" w:hAnsi="Arial" w:cs="Arial"/>
          <w:b/>
          <w:sz w:val="24"/>
          <w:szCs w:val="24"/>
        </w:rPr>
        <w:t xml:space="preserve">степени и </w:t>
      </w:r>
      <w:r w:rsidRPr="00B41DB0">
        <w:rPr>
          <w:rFonts w:ascii="Arial" w:hAnsi="Arial" w:cs="Arial"/>
          <w:b/>
          <w:sz w:val="24"/>
          <w:szCs w:val="24"/>
        </w:rPr>
        <w:t>результатов выполнения мероприятий</w:t>
      </w:r>
      <w:r w:rsidR="00004B39" w:rsidRPr="00B41DB0">
        <w:rPr>
          <w:rFonts w:ascii="Arial" w:hAnsi="Arial" w:cs="Arial"/>
          <w:b/>
          <w:sz w:val="24"/>
          <w:szCs w:val="24"/>
        </w:rPr>
        <w:t>,</w:t>
      </w:r>
      <w:r w:rsidRPr="00B41DB0">
        <w:rPr>
          <w:rFonts w:ascii="Arial" w:hAnsi="Arial" w:cs="Arial"/>
          <w:b/>
          <w:sz w:val="24"/>
          <w:szCs w:val="24"/>
        </w:rPr>
        <w:t xml:space="preserve"> и</w:t>
      </w:r>
      <w:r w:rsidR="00B54860" w:rsidRPr="00B41DB0">
        <w:rPr>
          <w:rFonts w:ascii="Arial" w:hAnsi="Arial" w:cs="Arial"/>
          <w:b/>
          <w:sz w:val="24"/>
          <w:szCs w:val="24"/>
        </w:rPr>
        <w:t>нформацию о плановых и</w:t>
      </w:r>
      <w:r w:rsidRPr="00B41DB0">
        <w:rPr>
          <w:rFonts w:ascii="Arial" w:hAnsi="Arial" w:cs="Arial"/>
          <w:b/>
          <w:sz w:val="24"/>
          <w:szCs w:val="24"/>
        </w:rPr>
        <w:t xml:space="preserve"> фактически достигнутых </w:t>
      </w:r>
      <w:r w:rsidR="00B54860" w:rsidRPr="00B41DB0">
        <w:rPr>
          <w:rFonts w:ascii="Arial" w:hAnsi="Arial" w:cs="Arial"/>
          <w:b/>
          <w:sz w:val="24"/>
          <w:szCs w:val="24"/>
        </w:rPr>
        <w:t>результатах реализации программы (подпрограммы) с указанием</w:t>
      </w:r>
      <w:proofErr w:type="gramEnd"/>
      <w:r w:rsidR="00B54860" w:rsidRPr="00B41DB0">
        <w:rPr>
          <w:rFonts w:ascii="Arial" w:hAnsi="Arial" w:cs="Arial"/>
          <w:b/>
          <w:sz w:val="24"/>
          <w:szCs w:val="24"/>
        </w:rPr>
        <w:t xml:space="preserve"> </w:t>
      </w:r>
      <w:r w:rsidRPr="00B41DB0">
        <w:rPr>
          <w:rFonts w:ascii="Arial" w:hAnsi="Arial" w:cs="Arial"/>
          <w:b/>
          <w:sz w:val="24"/>
          <w:szCs w:val="24"/>
        </w:rPr>
        <w:t>причин</w:t>
      </w:r>
      <w:r w:rsidR="00B54860" w:rsidRPr="00B41DB0">
        <w:rPr>
          <w:rFonts w:ascii="Arial" w:hAnsi="Arial" w:cs="Arial"/>
          <w:b/>
          <w:sz w:val="24"/>
          <w:szCs w:val="24"/>
        </w:rPr>
        <w:t>ы невыполнения или</w:t>
      </w:r>
      <w:r w:rsidRPr="00B41DB0">
        <w:rPr>
          <w:rFonts w:ascii="Arial" w:hAnsi="Arial" w:cs="Arial"/>
          <w:b/>
          <w:sz w:val="24"/>
          <w:szCs w:val="24"/>
        </w:rPr>
        <w:t xml:space="preserve"> несвоевременного выполнения программных мероприятий</w:t>
      </w:r>
      <w:r w:rsidR="00B54860" w:rsidRPr="00B41DB0">
        <w:rPr>
          <w:rFonts w:ascii="Arial" w:hAnsi="Arial" w:cs="Arial"/>
          <w:b/>
          <w:sz w:val="24"/>
          <w:szCs w:val="24"/>
        </w:rPr>
        <w:t>, а также предложений по их выполнению</w:t>
      </w:r>
      <w:r w:rsidRPr="00B41DB0">
        <w:rPr>
          <w:rFonts w:ascii="Arial" w:hAnsi="Arial" w:cs="Arial"/>
          <w:b/>
          <w:sz w:val="24"/>
          <w:szCs w:val="24"/>
        </w:rPr>
        <w:t>.</w:t>
      </w:r>
    </w:p>
    <w:p w:rsidR="0038789D" w:rsidRPr="00B41DB0" w:rsidRDefault="00004B39" w:rsidP="0038789D">
      <w:pPr>
        <w:pStyle w:val="ConsPlusNormal"/>
        <w:jc w:val="both"/>
        <w:rPr>
          <w:rFonts w:ascii="Arial" w:hAnsi="Arial" w:cs="Arial"/>
          <w:b/>
          <w:sz w:val="24"/>
          <w:szCs w:val="24"/>
        </w:rPr>
      </w:pPr>
      <w:r w:rsidRPr="00B41DB0">
        <w:rPr>
          <w:rFonts w:ascii="Arial" w:hAnsi="Arial" w:cs="Arial"/>
          <w:b/>
          <w:sz w:val="24"/>
          <w:szCs w:val="24"/>
        </w:rPr>
        <w:tab/>
      </w:r>
      <w:r w:rsidR="0038789D" w:rsidRPr="00B41DB0">
        <w:rPr>
          <w:rFonts w:ascii="Arial" w:hAnsi="Arial" w:cs="Arial"/>
          <w:b/>
          <w:sz w:val="24"/>
          <w:szCs w:val="24"/>
        </w:rPr>
        <w:t>Форма оперативного отчёта о реализации мероприятий отделом муниципальных программ</w:t>
      </w:r>
      <w:r w:rsidRPr="00B41DB0">
        <w:rPr>
          <w:rFonts w:ascii="Arial" w:hAnsi="Arial" w:cs="Arial"/>
          <w:b/>
          <w:sz w:val="24"/>
          <w:szCs w:val="24"/>
        </w:rPr>
        <w:t xml:space="preserve"> управления экономического анализа и инвестиционного развития</w:t>
      </w:r>
      <w:r w:rsidR="0038789D" w:rsidRPr="00B41DB0">
        <w:rPr>
          <w:rFonts w:ascii="Arial" w:hAnsi="Arial" w:cs="Arial"/>
          <w:b/>
          <w:sz w:val="24"/>
          <w:szCs w:val="24"/>
        </w:rPr>
        <w:t xml:space="preserve">  </w:t>
      </w:r>
      <w:proofErr w:type="gramStart"/>
      <w:r w:rsidR="0038789D" w:rsidRPr="00B41DB0">
        <w:rPr>
          <w:rFonts w:ascii="Arial" w:hAnsi="Arial" w:cs="Arial"/>
          <w:b/>
          <w:sz w:val="24"/>
          <w:szCs w:val="24"/>
        </w:rPr>
        <w:t>выгружается из подсистемы ГАСУ МО и направляется</w:t>
      </w:r>
      <w:proofErr w:type="gramEnd"/>
      <w:r w:rsidR="0038789D" w:rsidRPr="00B41DB0">
        <w:rPr>
          <w:rFonts w:ascii="Arial" w:hAnsi="Arial" w:cs="Arial"/>
          <w:b/>
          <w:sz w:val="24"/>
          <w:szCs w:val="24"/>
        </w:rPr>
        <w:t xml:space="preserve"> для заполнения заказчику муниципальной программы (подпрограммы).</w:t>
      </w:r>
    </w:p>
    <w:p w:rsidR="00004B39" w:rsidRPr="00B41DB0" w:rsidRDefault="00004B39" w:rsidP="00004B39">
      <w:pPr>
        <w:pStyle w:val="ConsPlusNormal"/>
        <w:jc w:val="both"/>
        <w:rPr>
          <w:rFonts w:ascii="Arial" w:hAnsi="Arial" w:cs="Arial"/>
          <w:b/>
          <w:sz w:val="24"/>
          <w:szCs w:val="24"/>
        </w:rPr>
      </w:pPr>
      <w:r w:rsidRPr="00B41DB0">
        <w:rPr>
          <w:rFonts w:ascii="Arial" w:hAnsi="Arial" w:cs="Arial"/>
          <w:b/>
          <w:sz w:val="24"/>
          <w:szCs w:val="24"/>
        </w:rPr>
        <w:tab/>
        <w:t xml:space="preserve">Муниципальный заказчик ежегодно формирует Годовой отчет о реализации муниципальной программы и до 1 марта года, следующего </w:t>
      </w:r>
      <w:proofErr w:type="gramStart"/>
      <w:r w:rsidRPr="00B41DB0">
        <w:rPr>
          <w:rFonts w:ascii="Arial" w:hAnsi="Arial" w:cs="Arial"/>
          <w:b/>
          <w:sz w:val="24"/>
          <w:szCs w:val="24"/>
        </w:rPr>
        <w:t>за</w:t>
      </w:r>
      <w:proofErr w:type="gramEnd"/>
      <w:r w:rsidRPr="00B41DB0">
        <w:rPr>
          <w:rFonts w:ascii="Arial" w:hAnsi="Arial" w:cs="Arial"/>
          <w:b/>
          <w:sz w:val="24"/>
          <w:szCs w:val="24"/>
        </w:rPr>
        <w:t xml:space="preserve"> </w:t>
      </w:r>
      <w:proofErr w:type="gramStart"/>
      <w:r w:rsidRPr="00B41DB0">
        <w:rPr>
          <w:rFonts w:ascii="Arial" w:hAnsi="Arial" w:cs="Arial"/>
          <w:b/>
          <w:sz w:val="24"/>
          <w:szCs w:val="24"/>
        </w:rPr>
        <w:t>отчетным</w:t>
      </w:r>
      <w:proofErr w:type="gramEnd"/>
      <w:r w:rsidRPr="00B41DB0">
        <w:rPr>
          <w:rFonts w:ascii="Arial" w:hAnsi="Arial" w:cs="Arial"/>
          <w:b/>
          <w:sz w:val="24"/>
          <w:szCs w:val="24"/>
        </w:rPr>
        <w:t>, представляет его в отдел муниципальных программ для оценки эффективности реализации муниципальной программы.</w:t>
      </w:r>
    </w:p>
    <w:p w:rsidR="00952107" w:rsidRPr="00B41DB0" w:rsidRDefault="00004B39" w:rsidP="00004B39">
      <w:pPr>
        <w:pStyle w:val="ConsPlusNormal"/>
        <w:jc w:val="both"/>
        <w:rPr>
          <w:rFonts w:ascii="Arial" w:hAnsi="Arial" w:cs="Arial"/>
          <w:b/>
          <w:sz w:val="24"/>
          <w:szCs w:val="24"/>
        </w:rPr>
      </w:pPr>
      <w:r w:rsidRPr="00B41DB0">
        <w:rPr>
          <w:rFonts w:ascii="Arial" w:hAnsi="Arial" w:cs="Arial"/>
          <w:b/>
          <w:sz w:val="24"/>
          <w:szCs w:val="24"/>
        </w:rPr>
        <w:tab/>
        <w:t xml:space="preserve">Годовой отчет о реализации муниципальной программы должен содержать </w:t>
      </w:r>
      <w:r w:rsidRPr="00B41DB0">
        <w:rPr>
          <w:rFonts w:ascii="Arial" w:hAnsi="Arial" w:cs="Arial"/>
          <w:b/>
          <w:sz w:val="24"/>
          <w:szCs w:val="24"/>
        </w:rPr>
        <w:lastRenderedPageBreak/>
        <w:t>аналитическую записку, в которой отражаются результаты анализа</w:t>
      </w:r>
      <w:r w:rsidR="00B54860" w:rsidRPr="00B41DB0">
        <w:rPr>
          <w:rFonts w:ascii="Arial" w:hAnsi="Arial" w:cs="Arial"/>
          <w:b/>
          <w:sz w:val="24"/>
          <w:szCs w:val="24"/>
        </w:rPr>
        <w:t xml:space="preserve"> </w:t>
      </w:r>
      <w:r w:rsidRPr="00B41DB0">
        <w:rPr>
          <w:rFonts w:ascii="Arial" w:hAnsi="Arial" w:cs="Arial"/>
          <w:b/>
          <w:sz w:val="24"/>
          <w:szCs w:val="24"/>
        </w:rPr>
        <w:t xml:space="preserve">достижения </w:t>
      </w:r>
      <w:r w:rsidR="00B54860" w:rsidRPr="00B41DB0">
        <w:rPr>
          <w:rFonts w:ascii="Arial" w:hAnsi="Arial" w:cs="Arial"/>
          <w:b/>
          <w:sz w:val="24"/>
          <w:szCs w:val="24"/>
        </w:rPr>
        <w:t>пл</w:t>
      </w:r>
      <w:r w:rsidRPr="00B41DB0">
        <w:rPr>
          <w:rFonts w:ascii="Arial" w:hAnsi="Arial" w:cs="Arial"/>
          <w:b/>
          <w:sz w:val="24"/>
          <w:szCs w:val="24"/>
        </w:rPr>
        <w:t>анир</w:t>
      </w:r>
      <w:r w:rsidR="00B54860" w:rsidRPr="00B41DB0">
        <w:rPr>
          <w:rFonts w:ascii="Arial" w:hAnsi="Arial" w:cs="Arial"/>
          <w:b/>
          <w:sz w:val="24"/>
          <w:szCs w:val="24"/>
        </w:rPr>
        <w:t>уемых</w:t>
      </w:r>
      <w:r w:rsidRPr="00B41DB0">
        <w:rPr>
          <w:rFonts w:ascii="Arial" w:hAnsi="Arial" w:cs="Arial"/>
          <w:b/>
          <w:sz w:val="24"/>
          <w:szCs w:val="24"/>
        </w:rPr>
        <w:t xml:space="preserve"> результатов программы</w:t>
      </w:r>
      <w:r w:rsidR="00B54860" w:rsidRPr="00B41DB0">
        <w:rPr>
          <w:rFonts w:ascii="Arial" w:hAnsi="Arial" w:cs="Arial"/>
          <w:b/>
          <w:sz w:val="24"/>
          <w:szCs w:val="24"/>
        </w:rPr>
        <w:t>, анализа выполнения мероприятий программы, влияющих на достижение планируемых результатов реализации программы, анализ</w:t>
      </w:r>
      <w:r w:rsidR="00DE74FB" w:rsidRPr="00B41DB0">
        <w:rPr>
          <w:rFonts w:ascii="Arial" w:hAnsi="Arial" w:cs="Arial"/>
          <w:b/>
          <w:sz w:val="24"/>
          <w:szCs w:val="24"/>
        </w:rPr>
        <w:t>а</w:t>
      </w:r>
      <w:r w:rsidR="00B54860" w:rsidRPr="00B41DB0">
        <w:rPr>
          <w:rFonts w:ascii="Arial" w:hAnsi="Arial" w:cs="Arial"/>
          <w:b/>
          <w:sz w:val="24"/>
          <w:szCs w:val="24"/>
        </w:rPr>
        <w:t xml:space="preserve"> причин невыполнения или выполнения не в полном объеме мероприятий программы, не достижения планируемых результатов</w:t>
      </w:r>
      <w:r w:rsidR="00DE74FB" w:rsidRPr="00B41DB0">
        <w:rPr>
          <w:rFonts w:ascii="Arial" w:hAnsi="Arial" w:cs="Arial"/>
          <w:b/>
          <w:sz w:val="24"/>
          <w:szCs w:val="24"/>
        </w:rPr>
        <w:t xml:space="preserve"> реализации программы, анализа </w:t>
      </w:r>
      <w:r w:rsidRPr="00B41DB0">
        <w:rPr>
          <w:rFonts w:ascii="Arial" w:hAnsi="Arial" w:cs="Arial"/>
          <w:b/>
          <w:sz w:val="24"/>
          <w:szCs w:val="24"/>
        </w:rPr>
        <w:t xml:space="preserve">фактически произведенных расходов, всего </w:t>
      </w:r>
      <w:proofErr w:type="gramStart"/>
      <w:r w:rsidRPr="00B41DB0">
        <w:rPr>
          <w:rFonts w:ascii="Arial" w:hAnsi="Arial" w:cs="Arial"/>
          <w:b/>
          <w:sz w:val="24"/>
          <w:szCs w:val="24"/>
        </w:rPr>
        <w:t>и</w:t>
      </w:r>
      <w:proofErr w:type="gramEnd"/>
      <w:r w:rsidRPr="00B41DB0">
        <w:rPr>
          <w:rFonts w:ascii="Arial" w:hAnsi="Arial" w:cs="Arial"/>
          <w:b/>
          <w:sz w:val="24"/>
          <w:szCs w:val="24"/>
        </w:rPr>
        <w:t xml:space="preserve"> в том числе по источникам финансирования</w:t>
      </w:r>
      <w:r w:rsidR="00DE74FB" w:rsidRPr="00B41DB0">
        <w:rPr>
          <w:rFonts w:ascii="Arial" w:hAnsi="Arial" w:cs="Arial"/>
          <w:b/>
          <w:sz w:val="24"/>
          <w:szCs w:val="24"/>
        </w:rPr>
        <w:t xml:space="preserve"> с </w:t>
      </w:r>
      <w:proofErr w:type="gramStart"/>
      <w:r w:rsidR="00DE74FB" w:rsidRPr="00B41DB0">
        <w:rPr>
          <w:rFonts w:ascii="Arial" w:hAnsi="Arial" w:cs="Arial"/>
          <w:b/>
          <w:sz w:val="24"/>
          <w:szCs w:val="24"/>
        </w:rPr>
        <w:t xml:space="preserve">указанием основных причин не освоения средств, а также </w:t>
      </w:r>
      <w:r w:rsidRPr="00B41DB0">
        <w:rPr>
          <w:rFonts w:ascii="Arial" w:hAnsi="Arial" w:cs="Arial"/>
          <w:b/>
          <w:sz w:val="24"/>
          <w:szCs w:val="24"/>
        </w:rPr>
        <w:t>таблицу, в которой указываются данные: об использовании средств бюджета Дмитровского городского округа Московской области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всем мероприятиям, из них по не завершенным в утвержденные сроки, указываются причины их невыполнения и предложения по дальнейшей</w:t>
      </w:r>
      <w:proofErr w:type="gramEnd"/>
      <w:r w:rsidRPr="00B41DB0">
        <w:rPr>
          <w:rFonts w:ascii="Arial" w:hAnsi="Arial" w:cs="Arial"/>
          <w:b/>
          <w:sz w:val="24"/>
          <w:szCs w:val="24"/>
        </w:rPr>
        <w:t xml:space="preserve"> реализации, 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987BD9" w:rsidRPr="00B41DB0" w:rsidRDefault="00987BD9" w:rsidP="00A355B9">
      <w:pPr>
        <w:widowControl w:val="0"/>
        <w:autoSpaceDE w:val="0"/>
        <w:autoSpaceDN w:val="0"/>
        <w:adjustRightInd w:val="0"/>
        <w:spacing w:after="0" w:line="240" w:lineRule="auto"/>
        <w:jc w:val="center"/>
        <w:outlineLvl w:val="1"/>
        <w:rPr>
          <w:rFonts w:ascii="Arial" w:hAnsi="Arial" w:cs="Arial"/>
          <w:b/>
          <w:sz w:val="24"/>
          <w:szCs w:val="24"/>
        </w:rPr>
      </w:pPr>
    </w:p>
    <w:sectPr w:rsidR="00987BD9" w:rsidRPr="00B41DB0" w:rsidSect="006638EA">
      <w:pgSz w:w="11907" w:h="16840"/>
      <w:pgMar w:top="1134" w:right="567"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18C" w:rsidRDefault="0047118C" w:rsidP="00424153">
      <w:pPr>
        <w:spacing w:after="0" w:line="240" w:lineRule="auto"/>
      </w:pPr>
      <w:r>
        <w:separator/>
      </w:r>
    </w:p>
  </w:endnote>
  <w:endnote w:type="continuationSeparator" w:id="0">
    <w:p w:rsidR="0047118C" w:rsidRDefault="0047118C" w:rsidP="00424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Light">
    <w:altName w:val="Calibri"/>
    <w:charset w:val="CC"/>
    <w:family w:val="swiss"/>
    <w:pitch w:val="variable"/>
    <w:sig w:usb0="00000001"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F6" w:rsidRDefault="00845DF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F6" w:rsidRDefault="00845DF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F6" w:rsidRDefault="00845D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18C" w:rsidRDefault="0047118C" w:rsidP="00424153">
      <w:pPr>
        <w:spacing w:after="0" w:line="240" w:lineRule="auto"/>
      </w:pPr>
      <w:r>
        <w:separator/>
      </w:r>
    </w:p>
  </w:footnote>
  <w:footnote w:type="continuationSeparator" w:id="0">
    <w:p w:rsidR="0047118C" w:rsidRDefault="0047118C" w:rsidP="004241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89F"/>
    <w:multiLevelType w:val="hybridMultilevel"/>
    <w:tmpl w:val="6A4AF624"/>
    <w:lvl w:ilvl="0" w:tplc="C93693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AD42786"/>
    <w:multiLevelType w:val="hybridMultilevel"/>
    <w:tmpl w:val="74B6D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B32080"/>
    <w:multiLevelType w:val="hybridMultilevel"/>
    <w:tmpl w:val="271A7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6377BA"/>
    <w:multiLevelType w:val="hybridMultilevel"/>
    <w:tmpl w:val="25382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C67E6A"/>
    <w:multiLevelType w:val="hybridMultilevel"/>
    <w:tmpl w:val="11D0B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FD7A36"/>
    <w:multiLevelType w:val="hybridMultilevel"/>
    <w:tmpl w:val="6EB0DF76"/>
    <w:lvl w:ilvl="0" w:tplc="178A7EA8">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6">
    <w:nsid w:val="3FC473B6"/>
    <w:multiLevelType w:val="hybridMultilevel"/>
    <w:tmpl w:val="BDA62632"/>
    <w:lvl w:ilvl="0" w:tplc="326E20EE">
      <w:start w:val="1"/>
      <w:numFmt w:val="decimal"/>
      <w:lvlText w:val="%1."/>
      <w:lvlJc w:val="left"/>
      <w:pPr>
        <w:ind w:left="453" w:hanging="360"/>
      </w:pPr>
      <w:rPr>
        <w:rFonts w:hint="default"/>
      </w:rPr>
    </w:lvl>
    <w:lvl w:ilvl="1" w:tplc="04190019" w:tentative="1">
      <w:start w:val="1"/>
      <w:numFmt w:val="lowerLetter"/>
      <w:lvlText w:val="%2."/>
      <w:lvlJc w:val="left"/>
      <w:pPr>
        <w:ind w:left="1173" w:hanging="360"/>
      </w:pPr>
    </w:lvl>
    <w:lvl w:ilvl="2" w:tplc="0419001B" w:tentative="1">
      <w:start w:val="1"/>
      <w:numFmt w:val="lowerRoman"/>
      <w:lvlText w:val="%3."/>
      <w:lvlJc w:val="right"/>
      <w:pPr>
        <w:ind w:left="1893" w:hanging="180"/>
      </w:pPr>
    </w:lvl>
    <w:lvl w:ilvl="3" w:tplc="0419000F" w:tentative="1">
      <w:start w:val="1"/>
      <w:numFmt w:val="decimal"/>
      <w:lvlText w:val="%4."/>
      <w:lvlJc w:val="left"/>
      <w:pPr>
        <w:ind w:left="2613" w:hanging="360"/>
      </w:pPr>
    </w:lvl>
    <w:lvl w:ilvl="4" w:tplc="04190019" w:tentative="1">
      <w:start w:val="1"/>
      <w:numFmt w:val="lowerLetter"/>
      <w:lvlText w:val="%5."/>
      <w:lvlJc w:val="left"/>
      <w:pPr>
        <w:ind w:left="3333" w:hanging="360"/>
      </w:pPr>
    </w:lvl>
    <w:lvl w:ilvl="5" w:tplc="0419001B" w:tentative="1">
      <w:start w:val="1"/>
      <w:numFmt w:val="lowerRoman"/>
      <w:lvlText w:val="%6."/>
      <w:lvlJc w:val="right"/>
      <w:pPr>
        <w:ind w:left="4053" w:hanging="180"/>
      </w:pPr>
    </w:lvl>
    <w:lvl w:ilvl="6" w:tplc="0419000F" w:tentative="1">
      <w:start w:val="1"/>
      <w:numFmt w:val="decimal"/>
      <w:lvlText w:val="%7."/>
      <w:lvlJc w:val="left"/>
      <w:pPr>
        <w:ind w:left="4773" w:hanging="360"/>
      </w:pPr>
    </w:lvl>
    <w:lvl w:ilvl="7" w:tplc="04190019" w:tentative="1">
      <w:start w:val="1"/>
      <w:numFmt w:val="lowerLetter"/>
      <w:lvlText w:val="%8."/>
      <w:lvlJc w:val="left"/>
      <w:pPr>
        <w:ind w:left="5493" w:hanging="360"/>
      </w:pPr>
    </w:lvl>
    <w:lvl w:ilvl="8" w:tplc="0419001B" w:tentative="1">
      <w:start w:val="1"/>
      <w:numFmt w:val="lowerRoman"/>
      <w:lvlText w:val="%9."/>
      <w:lvlJc w:val="right"/>
      <w:pPr>
        <w:ind w:left="6213" w:hanging="180"/>
      </w:pPr>
    </w:lvl>
  </w:abstractNum>
  <w:abstractNum w:abstractNumId="7">
    <w:nsid w:val="423477A8"/>
    <w:multiLevelType w:val="hybridMultilevel"/>
    <w:tmpl w:val="53461C8E"/>
    <w:lvl w:ilvl="0" w:tplc="87CC42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6DE0759"/>
    <w:multiLevelType w:val="hybridMultilevel"/>
    <w:tmpl w:val="1B34FB46"/>
    <w:lvl w:ilvl="0" w:tplc="EA962134">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9">
    <w:nsid w:val="4D0739FC"/>
    <w:multiLevelType w:val="hybridMultilevel"/>
    <w:tmpl w:val="F8AA16B4"/>
    <w:lvl w:ilvl="0" w:tplc="6D7219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E0308B5"/>
    <w:multiLevelType w:val="hybridMultilevel"/>
    <w:tmpl w:val="73422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566154"/>
    <w:multiLevelType w:val="hybridMultilevel"/>
    <w:tmpl w:val="F51A7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8546B2"/>
    <w:multiLevelType w:val="hybridMultilevel"/>
    <w:tmpl w:val="50B0E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50333E"/>
    <w:multiLevelType w:val="hybridMultilevel"/>
    <w:tmpl w:val="F6083A54"/>
    <w:lvl w:ilvl="0" w:tplc="E230D3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CBA12D5"/>
    <w:multiLevelType w:val="hybridMultilevel"/>
    <w:tmpl w:val="35A0A75C"/>
    <w:lvl w:ilvl="0" w:tplc="87CC42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7D5485"/>
    <w:multiLevelType w:val="hybridMultilevel"/>
    <w:tmpl w:val="EC088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5D5925"/>
    <w:multiLevelType w:val="hybridMultilevel"/>
    <w:tmpl w:val="2D16228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263585"/>
    <w:multiLevelType w:val="hybridMultilevel"/>
    <w:tmpl w:val="57782538"/>
    <w:lvl w:ilvl="0" w:tplc="DD269792">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9A82376"/>
    <w:multiLevelType w:val="hybridMultilevel"/>
    <w:tmpl w:val="4C62D4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B2822A4"/>
    <w:multiLevelType w:val="hybridMultilevel"/>
    <w:tmpl w:val="4A3AF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806E0E"/>
    <w:multiLevelType w:val="hybridMultilevel"/>
    <w:tmpl w:val="EB9C65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4AD5DCE"/>
    <w:multiLevelType w:val="hybridMultilevel"/>
    <w:tmpl w:val="28EE9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6270D8"/>
    <w:multiLevelType w:val="hybridMultilevel"/>
    <w:tmpl w:val="6F429F52"/>
    <w:lvl w:ilvl="0" w:tplc="7EE814E6">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3">
    <w:nsid w:val="757E3107"/>
    <w:multiLevelType w:val="multilevel"/>
    <w:tmpl w:val="FFE6B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16"/>
        <w:szCs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70F432E"/>
    <w:multiLevelType w:val="hybridMultilevel"/>
    <w:tmpl w:val="F9A6E0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73451FF"/>
    <w:multiLevelType w:val="hybridMultilevel"/>
    <w:tmpl w:val="2C08BD56"/>
    <w:lvl w:ilvl="0" w:tplc="3CEA3C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D46273C"/>
    <w:multiLevelType w:val="hybridMultilevel"/>
    <w:tmpl w:val="0E925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6"/>
  </w:num>
  <w:num w:numId="3">
    <w:abstractNumId w:val="14"/>
  </w:num>
  <w:num w:numId="4">
    <w:abstractNumId w:val="7"/>
  </w:num>
  <w:num w:numId="5">
    <w:abstractNumId w:val="11"/>
  </w:num>
  <w:num w:numId="6">
    <w:abstractNumId w:val="0"/>
  </w:num>
  <w:num w:numId="7">
    <w:abstractNumId w:val="24"/>
  </w:num>
  <w:num w:numId="8">
    <w:abstractNumId w:val="18"/>
  </w:num>
  <w:num w:numId="9">
    <w:abstractNumId w:val="3"/>
  </w:num>
  <w:num w:numId="10">
    <w:abstractNumId w:val="23"/>
  </w:num>
  <w:num w:numId="11">
    <w:abstractNumId w:val="8"/>
  </w:num>
  <w:num w:numId="12">
    <w:abstractNumId w:val="6"/>
  </w:num>
  <w:num w:numId="13">
    <w:abstractNumId w:val="2"/>
  </w:num>
  <w:num w:numId="14">
    <w:abstractNumId w:val="1"/>
  </w:num>
  <w:num w:numId="15">
    <w:abstractNumId w:val="12"/>
  </w:num>
  <w:num w:numId="16">
    <w:abstractNumId w:val="13"/>
  </w:num>
  <w:num w:numId="17">
    <w:abstractNumId w:val="22"/>
  </w:num>
  <w:num w:numId="18">
    <w:abstractNumId w:val="20"/>
  </w:num>
  <w:num w:numId="19">
    <w:abstractNumId w:val="19"/>
  </w:num>
  <w:num w:numId="20">
    <w:abstractNumId w:val="21"/>
  </w:num>
  <w:num w:numId="21">
    <w:abstractNumId w:val="25"/>
  </w:num>
  <w:num w:numId="22">
    <w:abstractNumId w:val="9"/>
  </w:num>
  <w:num w:numId="23">
    <w:abstractNumId w:val="10"/>
  </w:num>
  <w:num w:numId="24">
    <w:abstractNumId w:val="4"/>
  </w:num>
  <w:num w:numId="25">
    <w:abstractNumId w:val="16"/>
  </w:num>
  <w:num w:numId="26">
    <w:abstractNumId w:val="1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73"/>
    <w:rsid w:val="00000228"/>
    <w:rsid w:val="00002766"/>
    <w:rsid w:val="00002C1F"/>
    <w:rsid w:val="00004B39"/>
    <w:rsid w:val="00006805"/>
    <w:rsid w:val="0000699A"/>
    <w:rsid w:val="000071D0"/>
    <w:rsid w:val="00010998"/>
    <w:rsid w:val="000120E6"/>
    <w:rsid w:val="000127C8"/>
    <w:rsid w:val="000144B2"/>
    <w:rsid w:val="000227F4"/>
    <w:rsid w:val="00030AEA"/>
    <w:rsid w:val="000310EE"/>
    <w:rsid w:val="00034F1B"/>
    <w:rsid w:val="00037996"/>
    <w:rsid w:val="00037F92"/>
    <w:rsid w:val="00041887"/>
    <w:rsid w:val="00042F38"/>
    <w:rsid w:val="00043476"/>
    <w:rsid w:val="00044071"/>
    <w:rsid w:val="00045B0B"/>
    <w:rsid w:val="000470D3"/>
    <w:rsid w:val="00051D65"/>
    <w:rsid w:val="000533A3"/>
    <w:rsid w:val="00054CEA"/>
    <w:rsid w:val="00057175"/>
    <w:rsid w:val="00062192"/>
    <w:rsid w:val="000631A2"/>
    <w:rsid w:val="0006442F"/>
    <w:rsid w:val="0006487D"/>
    <w:rsid w:val="00064A41"/>
    <w:rsid w:val="00065EC9"/>
    <w:rsid w:val="00067E2B"/>
    <w:rsid w:val="000701DB"/>
    <w:rsid w:val="0007061C"/>
    <w:rsid w:val="000727AD"/>
    <w:rsid w:val="00072ED4"/>
    <w:rsid w:val="00073E2D"/>
    <w:rsid w:val="0007420F"/>
    <w:rsid w:val="00075B0E"/>
    <w:rsid w:val="000776BB"/>
    <w:rsid w:val="0008316F"/>
    <w:rsid w:val="00083C57"/>
    <w:rsid w:val="00084F40"/>
    <w:rsid w:val="000850C4"/>
    <w:rsid w:val="0008602E"/>
    <w:rsid w:val="000902E4"/>
    <w:rsid w:val="00093ADB"/>
    <w:rsid w:val="00096423"/>
    <w:rsid w:val="00096A4F"/>
    <w:rsid w:val="000A0313"/>
    <w:rsid w:val="000A2624"/>
    <w:rsid w:val="000A4288"/>
    <w:rsid w:val="000B142A"/>
    <w:rsid w:val="000B27C8"/>
    <w:rsid w:val="000B2E5D"/>
    <w:rsid w:val="000B50F1"/>
    <w:rsid w:val="000B5216"/>
    <w:rsid w:val="000B6686"/>
    <w:rsid w:val="000C17D2"/>
    <w:rsid w:val="000D049D"/>
    <w:rsid w:val="000D198F"/>
    <w:rsid w:val="000D2A9B"/>
    <w:rsid w:val="000D2E8F"/>
    <w:rsid w:val="000D4560"/>
    <w:rsid w:val="000E1796"/>
    <w:rsid w:val="000F491B"/>
    <w:rsid w:val="000F5F22"/>
    <w:rsid w:val="000F697C"/>
    <w:rsid w:val="000F72CF"/>
    <w:rsid w:val="000F790E"/>
    <w:rsid w:val="00100AA6"/>
    <w:rsid w:val="00103862"/>
    <w:rsid w:val="00105C1D"/>
    <w:rsid w:val="00105E21"/>
    <w:rsid w:val="001074FA"/>
    <w:rsid w:val="00112377"/>
    <w:rsid w:val="00113BC0"/>
    <w:rsid w:val="0011445C"/>
    <w:rsid w:val="00114A70"/>
    <w:rsid w:val="00114FF4"/>
    <w:rsid w:val="001158A2"/>
    <w:rsid w:val="00117D16"/>
    <w:rsid w:val="00121639"/>
    <w:rsid w:val="00125491"/>
    <w:rsid w:val="00126BA8"/>
    <w:rsid w:val="001274E8"/>
    <w:rsid w:val="00127DF6"/>
    <w:rsid w:val="00130079"/>
    <w:rsid w:val="00130565"/>
    <w:rsid w:val="00130DD0"/>
    <w:rsid w:val="0013158E"/>
    <w:rsid w:val="00133702"/>
    <w:rsid w:val="00135223"/>
    <w:rsid w:val="00135C18"/>
    <w:rsid w:val="00135E8D"/>
    <w:rsid w:val="00136107"/>
    <w:rsid w:val="00136CE0"/>
    <w:rsid w:val="00140C9B"/>
    <w:rsid w:val="001446B3"/>
    <w:rsid w:val="001455C4"/>
    <w:rsid w:val="00145CE5"/>
    <w:rsid w:val="0014675D"/>
    <w:rsid w:val="00147FAD"/>
    <w:rsid w:val="00152D22"/>
    <w:rsid w:val="00152E14"/>
    <w:rsid w:val="00153846"/>
    <w:rsid w:val="0015440A"/>
    <w:rsid w:val="00154816"/>
    <w:rsid w:val="00161002"/>
    <w:rsid w:val="001618CC"/>
    <w:rsid w:val="001633EB"/>
    <w:rsid w:val="00164BF8"/>
    <w:rsid w:val="00165383"/>
    <w:rsid w:val="00167201"/>
    <w:rsid w:val="00170D0C"/>
    <w:rsid w:val="0017282D"/>
    <w:rsid w:val="00172877"/>
    <w:rsid w:val="00172FF4"/>
    <w:rsid w:val="00173373"/>
    <w:rsid w:val="00175212"/>
    <w:rsid w:val="001760A2"/>
    <w:rsid w:val="001761FD"/>
    <w:rsid w:val="0018087C"/>
    <w:rsid w:val="0018276C"/>
    <w:rsid w:val="001831D2"/>
    <w:rsid w:val="00184136"/>
    <w:rsid w:val="0018460E"/>
    <w:rsid w:val="00187A18"/>
    <w:rsid w:val="00187DFB"/>
    <w:rsid w:val="001908E2"/>
    <w:rsid w:val="0019327D"/>
    <w:rsid w:val="00196B8F"/>
    <w:rsid w:val="0019716E"/>
    <w:rsid w:val="001A0108"/>
    <w:rsid w:val="001A105D"/>
    <w:rsid w:val="001A19CE"/>
    <w:rsid w:val="001A4790"/>
    <w:rsid w:val="001A4EBD"/>
    <w:rsid w:val="001A7EF2"/>
    <w:rsid w:val="001B0425"/>
    <w:rsid w:val="001B1BC3"/>
    <w:rsid w:val="001B2508"/>
    <w:rsid w:val="001B256A"/>
    <w:rsid w:val="001B4844"/>
    <w:rsid w:val="001B6C88"/>
    <w:rsid w:val="001B6F38"/>
    <w:rsid w:val="001B75C4"/>
    <w:rsid w:val="001C169D"/>
    <w:rsid w:val="001C1ABB"/>
    <w:rsid w:val="001C308F"/>
    <w:rsid w:val="001C37A4"/>
    <w:rsid w:val="001C53B7"/>
    <w:rsid w:val="001C735A"/>
    <w:rsid w:val="001C78F5"/>
    <w:rsid w:val="001D4C74"/>
    <w:rsid w:val="001D5969"/>
    <w:rsid w:val="001D5DEE"/>
    <w:rsid w:val="001D645A"/>
    <w:rsid w:val="001D6F94"/>
    <w:rsid w:val="001E1121"/>
    <w:rsid w:val="001E13CF"/>
    <w:rsid w:val="001E3180"/>
    <w:rsid w:val="001E37B4"/>
    <w:rsid w:val="001E45A6"/>
    <w:rsid w:val="001E45D7"/>
    <w:rsid w:val="001E4DA4"/>
    <w:rsid w:val="001E61AF"/>
    <w:rsid w:val="001F3932"/>
    <w:rsid w:val="001F3E12"/>
    <w:rsid w:val="001F4985"/>
    <w:rsid w:val="001F4B94"/>
    <w:rsid w:val="001F4DE6"/>
    <w:rsid w:val="001F70B8"/>
    <w:rsid w:val="001F7999"/>
    <w:rsid w:val="00202B68"/>
    <w:rsid w:val="002045C7"/>
    <w:rsid w:val="00204AE9"/>
    <w:rsid w:val="00204BDD"/>
    <w:rsid w:val="00207A9C"/>
    <w:rsid w:val="0021043D"/>
    <w:rsid w:val="002109B5"/>
    <w:rsid w:val="0021189A"/>
    <w:rsid w:val="00213D5B"/>
    <w:rsid w:val="002146D7"/>
    <w:rsid w:val="00214C36"/>
    <w:rsid w:val="00215F2C"/>
    <w:rsid w:val="00216275"/>
    <w:rsid w:val="00216972"/>
    <w:rsid w:val="00217022"/>
    <w:rsid w:val="00221CE4"/>
    <w:rsid w:val="00224489"/>
    <w:rsid w:val="00227DFA"/>
    <w:rsid w:val="00231980"/>
    <w:rsid w:val="002324F2"/>
    <w:rsid w:val="00235604"/>
    <w:rsid w:val="002356EF"/>
    <w:rsid w:val="002369BB"/>
    <w:rsid w:val="002370E5"/>
    <w:rsid w:val="0024046B"/>
    <w:rsid w:val="00242ADF"/>
    <w:rsid w:val="00243D40"/>
    <w:rsid w:val="00244BF3"/>
    <w:rsid w:val="00247275"/>
    <w:rsid w:val="00251236"/>
    <w:rsid w:val="00253BB2"/>
    <w:rsid w:val="00253CD6"/>
    <w:rsid w:val="0025532F"/>
    <w:rsid w:val="00261D44"/>
    <w:rsid w:val="00262275"/>
    <w:rsid w:val="00263C15"/>
    <w:rsid w:val="00264083"/>
    <w:rsid w:val="0026769A"/>
    <w:rsid w:val="00267C49"/>
    <w:rsid w:val="0027153A"/>
    <w:rsid w:val="0027526B"/>
    <w:rsid w:val="002840E7"/>
    <w:rsid w:val="002857A3"/>
    <w:rsid w:val="00285B98"/>
    <w:rsid w:val="00286115"/>
    <w:rsid w:val="00286B66"/>
    <w:rsid w:val="00291E10"/>
    <w:rsid w:val="00292D01"/>
    <w:rsid w:val="00294944"/>
    <w:rsid w:val="00294AB5"/>
    <w:rsid w:val="00295153"/>
    <w:rsid w:val="002977F1"/>
    <w:rsid w:val="00297949"/>
    <w:rsid w:val="002A164D"/>
    <w:rsid w:val="002A3A4F"/>
    <w:rsid w:val="002A464D"/>
    <w:rsid w:val="002A4F76"/>
    <w:rsid w:val="002A7156"/>
    <w:rsid w:val="002B0855"/>
    <w:rsid w:val="002B0C3D"/>
    <w:rsid w:val="002B0C4D"/>
    <w:rsid w:val="002B2A21"/>
    <w:rsid w:val="002B6971"/>
    <w:rsid w:val="002B6C0B"/>
    <w:rsid w:val="002B716C"/>
    <w:rsid w:val="002C0021"/>
    <w:rsid w:val="002C2F0E"/>
    <w:rsid w:val="002C3F74"/>
    <w:rsid w:val="002C46FA"/>
    <w:rsid w:val="002C79F7"/>
    <w:rsid w:val="002D4467"/>
    <w:rsid w:val="002D4CAD"/>
    <w:rsid w:val="002D7131"/>
    <w:rsid w:val="002E0C44"/>
    <w:rsid w:val="002E1046"/>
    <w:rsid w:val="002E281D"/>
    <w:rsid w:val="002E289D"/>
    <w:rsid w:val="002E2C40"/>
    <w:rsid w:val="002E3B14"/>
    <w:rsid w:val="002E4355"/>
    <w:rsid w:val="002E4B28"/>
    <w:rsid w:val="002E53DC"/>
    <w:rsid w:val="002F04E5"/>
    <w:rsid w:val="002F1235"/>
    <w:rsid w:val="002F27BC"/>
    <w:rsid w:val="002F39B2"/>
    <w:rsid w:val="002F7135"/>
    <w:rsid w:val="003038EA"/>
    <w:rsid w:val="00304839"/>
    <w:rsid w:val="00304E68"/>
    <w:rsid w:val="0030527E"/>
    <w:rsid w:val="0030645E"/>
    <w:rsid w:val="00307227"/>
    <w:rsid w:val="003116DB"/>
    <w:rsid w:val="0031199E"/>
    <w:rsid w:val="00312304"/>
    <w:rsid w:val="0031253C"/>
    <w:rsid w:val="003131D8"/>
    <w:rsid w:val="00320E58"/>
    <w:rsid w:val="003218DB"/>
    <w:rsid w:val="00321BFB"/>
    <w:rsid w:val="003253CC"/>
    <w:rsid w:val="00326683"/>
    <w:rsid w:val="00330358"/>
    <w:rsid w:val="00330E11"/>
    <w:rsid w:val="00331BEE"/>
    <w:rsid w:val="00332D4F"/>
    <w:rsid w:val="00333434"/>
    <w:rsid w:val="00335403"/>
    <w:rsid w:val="00336B3B"/>
    <w:rsid w:val="00337297"/>
    <w:rsid w:val="003375AF"/>
    <w:rsid w:val="003416FC"/>
    <w:rsid w:val="003451BC"/>
    <w:rsid w:val="00345DBE"/>
    <w:rsid w:val="0034670A"/>
    <w:rsid w:val="00347286"/>
    <w:rsid w:val="003506E3"/>
    <w:rsid w:val="00352B2F"/>
    <w:rsid w:val="0036269F"/>
    <w:rsid w:val="003648D9"/>
    <w:rsid w:val="0036667E"/>
    <w:rsid w:val="00367264"/>
    <w:rsid w:val="00370602"/>
    <w:rsid w:val="00370F75"/>
    <w:rsid w:val="00373FEB"/>
    <w:rsid w:val="0037731D"/>
    <w:rsid w:val="00381D0E"/>
    <w:rsid w:val="00381E89"/>
    <w:rsid w:val="003823AB"/>
    <w:rsid w:val="0038676B"/>
    <w:rsid w:val="00386E22"/>
    <w:rsid w:val="0038789D"/>
    <w:rsid w:val="00391D21"/>
    <w:rsid w:val="003940D3"/>
    <w:rsid w:val="003960BB"/>
    <w:rsid w:val="003A057D"/>
    <w:rsid w:val="003A3967"/>
    <w:rsid w:val="003A54F5"/>
    <w:rsid w:val="003B089B"/>
    <w:rsid w:val="003B1623"/>
    <w:rsid w:val="003B54B7"/>
    <w:rsid w:val="003B5A08"/>
    <w:rsid w:val="003C0E9F"/>
    <w:rsid w:val="003D6EB9"/>
    <w:rsid w:val="003D7276"/>
    <w:rsid w:val="003E0237"/>
    <w:rsid w:val="003E10A4"/>
    <w:rsid w:val="003E4AA0"/>
    <w:rsid w:val="003E5166"/>
    <w:rsid w:val="003E629D"/>
    <w:rsid w:val="003E6467"/>
    <w:rsid w:val="003E68EE"/>
    <w:rsid w:val="003E6C14"/>
    <w:rsid w:val="003E716D"/>
    <w:rsid w:val="003E7DFE"/>
    <w:rsid w:val="003F1D07"/>
    <w:rsid w:val="003F2677"/>
    <w:rsid w:val="003F2969"/>
    <w:rsid w:val="003F44A8"/>
    <w:rsid w:val="003F5054"/>
    <w:rsid w:val="003F7A95"/>
    <w:rsid w:val="004001E0"/>
    <w:rsid w:val="00406D65"/>
    <w:rsid w:val="004102E4"/>
    <w:rsid w:val="00411BD8"/>
    <w:rsid w:val="004126F9"/>
    <w:rsid w:val="004133D4"/>
    <w:rsid w:val="00415ACD"/>
    <w:rsid w:val="004160B9"/>
    <w:rsid w:val="00421063"/>
    <w:rsid w:val="00421B30"/>
    <w:rsid w:val="004221F6"/>
    <w:rsid w:val="00424153"/>
    <w:rsid w:val="0042782D"/>
    <w:rsid w:val="004313A0"/>
    <w:rsid w:val="00431D18"/>
    <w:rsid w:val="00432F63"/>
    <w:rsid w:val="0043420F"/>
    <w:rsid w:val="00440C36"/>
    <w:rsid w:val="00443A6D"/>
    <w:rsid w:val="00444138"/>
    <w:rsid w:val="00446C95"/>
    <w:rsid w:val="0045076C"/>
    <w:rsid w:val="00450DF8"/>
    <w:rsid w:val="00454510"/>
    <w:rsid w:val="00457CA9"/>
    <w:rsid w:val="004621EC"/>
    <w:rsid w:val="004664AA"/>
    <w:rsid w:val="0047118C"/>
    <w:rsid w:val="00474772"/>
    <w:rsid w:val="00474AB1"/>
    <w:rsid w:val="004773CC"/>
    <w:rsid w:val="00480DE9"/>
    <w:rsid w:val="00482756"/>
    <w:rsid w:val="0048643F"/>
    <w:rsid w:val="004919B0"/>
    <w:rsid w:val="0049212D"/>
    <w:rsid w:val="004925EA"/>
    <w:rsid w:val="00496D9B"/>
    <w:rsid w:val="004A00C4"/>
    <w:rsid w:val="004A3141"/>
    <w:rsid w:val="004A4428"/>
    <w:rsid w:val="004A50C7"/>
    <w:rsid w:val="004A5227"/>
    <w:rsid w:val="004A7531"/>
    <w:rsid w:val="004B2859"/>
    <w:rsid w:val="004B7012"/>
    <w:rsid w:val="004C043F"/>
    <w:rsid w:val="004C4075"/>
    <w:rsid w:val="004C6459"/>
    <w:rsid w:val="004C65B2"/>
    <w:rsid w:val="004D3193"/>
    <w:rsid w:val="004D4857"/>
    <w:rsid w:val="004D528B"/>
    <w:rsid w:val="004E164D"/>
    <w:rsid w:val="004E3B3E"/>
    <w:rsid w:val="004E60F8"/>
    <w:rsid w:val="004F593E"/>
    <w:rsid w:val="004F71EE"/>
    <w:rsid w:val="00500E8F"/>
    <w:rsid w:val="005027E9"/>
    <w:rsid w:val="0050387B"/>
    <w:rsid w:val="00505351"/>
    <w:rsid w:val="00506ED9"/>
    <w:rsid w:val="00512172"/>
    <w:rsid w:val="00513ACF"/>
    <w:rsid w:val="00513D31"/>
    <w:rsid w:val="00520761"/>
    <w:rsid w:val="00523B44"/>
    <w:rsid w:val="00526A65"/>
    <w:rsid w:val="0053033B"/>
    <w:rsid w:val="00530C6F"/>
    <w:rsid w:val="0053195D"/>
    <w:rsid w:val="00531CF2"/>
    <w:rsid w:val="00533926"/>
    <w:rsid w:val="0053487C"/>
    <w:rsid w:val="00541015"/>
    <w:rsid w:val="00543978"/>
    <w:rsid w:val="00547DA9"/>
    <w:rsid w:val="005504EA"/>
    <w:rsid w:val="005523AA"/>
    <w:rsid w:val="0055246E"/>
    <w:rsid w:val="00553A00"/>
    <w:rsid w:val="00553FD4"/>
    <w:rsid w:val="0055562F"/>
    <w:rsid w:val="00560BC4"/>
    <w:rsid w:val="00561069"/>
    <w:rsid w:val="00563E73"/>
    <w:rsid w:val="00570C8C"/>
    <w:rsid w:val="00571637"/>
    <w:rsid w:val="0057294F"/>
    <w:rsid w:val="00577E87"/>
    <w:rsid w:val="00580131"/>
    <w:rsid w:val="00580B93"/>
    <w:rsid w:val="00585857"/>
    <w:rsid w:val="00590CAE"/>
    <w:rsid w:val="005914F5"/>
    <w:rsid w:val="00593A35"/>
    <w:rsid w:val="00596A86"/>
    <w:rsid w:val="005A19DD"/>
    <w:rsid w:val="005A1E21"/>
    <w:rsid w:val="005A4541"/>
    <w:rsid w:val="005A48FE"/>
    <w:rsid w:val="005A4FBE"/>
    <w:rsid w:val="005A6DC1"/>
    <w:rsid w:val="005B0B0E"/>
    <w:rsid w:val="005B1016"/>
    <w:rsid w:val="005B12C3"/>
    <w:rsid w:val="005B1424"/>
    <w:rsid w:val="005B38E5"/>
    <w:rsid w:val="005B3D39"/>
    <w:rsid w:val="005B5039"/>
    <w:rsid w:val="005B56D3"/>
    <w:rsid w:val="005B7B73"/>
    <w:rsid w:val="005C18EF"/>
    <w:rsid w:val="005C1FB1"/>
    <w:rsid w:val="005C4511"/>
    <w:rsid w:val="005C5C28"/>
    <w:rsid w:val="005D0FAE"/>
    <w:rsid w:val="005D1090"/>
    <w:rsid w:val="005D1654"/>
    <w:rsid w:val="005D1A72"/>
    <w:rsid w:val="005D23BC"/>
    <w:rsid w:val="005D387E"/>
    <w:rsid w:val="005D5D77"/>
    <w:rsid w:val="005E10D5"/>
    <w:rsid w:val="005E1C2A"/>
    <w:rsid w:val="005E428F"/>
    <w:rsid w:val="005E4C3C"/>
    <w:rsid w:val="005E53A3"/>
    <w:rsid w:val="005F2AE0"/>
    <w:rsid w:val="005F50D0"/>
    <w:rsid w:val="005F7400"/>
    <w:rsid w:val="005F77C3"/>
    <w:rsid w:val="00601075"/>
    <w:rsid w:val="006059D2"/>
    <w:rsid w:val="00607C2C"/>
    <w:rsid w:val="00612515"/>
    <w:rsid w:val="006142EF"/>
    <w:rsid w:val="00614ED7"/>
    <w:rsid w:val="00616B42"/>
    <w:rsid w:val="006171EE"/>
    <w:rsid w:val="006232E3"/>
    <w:rsid w:val="00634933"/>
    <w:rsid w:val="006415E1"/>
    <w:rsid w:val="006427DE"/>
    <w:rsid w:val="00643154"/>
    <w:rsid w:val="00643D61"/>
    <w:rsid w:val="006441DD"/>
    <w:rsid w:val="00645210"/>
    <w:rsid w:val="00647690"/>
    <w:rsid w:val="006476F6"/>
    <w:rsid w:val="00650814"/>
    <w:rsid w:val="00652EBA"/>
    <w:rsid w:val="00653C45"/>
    <w:rsid w:val="0065419A"/>
    <w:rsid w:val="006541FD"/>
    <w:rsid w:val="006555CF"/>
    <w:rsid w:val="00656B0F"/>
    <w:rsid w:val="00660CB5"/>
    <w:rsid w:val="00660FFC"/>
    <w:rsid w:val="00661365"/>
    <w:rsid w:val="00661A27"/>
    <w:rsid w:val="0066259E"/>
    <w:rsid w:val="0066303C"/>
    <w:rsid w:val="006638EA"/>
    <w:rsid w:val="00667C6D"/>
    <w:rsid w:val="00671229"/>
    <w:rsid w:val="00674BCC"/>
    <w:rsid w:val="00675173"/>
    <w:rsid w:val="00676457"/>
    <w:rsid w:val="0067690B"/>
    <w:rsid w:val="00682048"/>
    <w:rsid w:val="00682054"/>
    <w:rsid w:val="00682539"/>
    <w:rsid w:val="0068495A"/>
    <w:rsid w:val="00687909"/>
    <w:rsid w:val="00692B23"/>
    <w:rsid w:val="0069519A"/>
    <w:rsid w:val="006A03EA"/>
    <w:rsid w:val="006A0B21"/>
    <w:rsid w:val="006A2EB6"/>
    <w:rsid w:val="006A46D6"/>
    <w:rsid w:val="006A5EC1"/>
    <w:rsid w:val="006A63FE"/>
    <w:rsid w:val="006B0EA9"/>
    <w:rsid w:val="006B3C6F"/>
    <w:rsid w:val="006B4C50"/>
    <w:rsid w:val="006B5E0D"/>
    <w:rsid w:val="006B6962"/>
    <w:rsid w:val="006C474B"/>
    <w:rsid w:val="006C7E5C"/>
    <w:rsid w:val="006D1358"/>
    <w:rsid w:val="006D1ADE"/>
    <w:rsid w:val="006D3DA1"/>
    <w:rsid w:val="006D6558"/>
    <w:rsid w:val="006D6B0A"/>
    <w:rsid w:val="006D799B"/>
    <w:rsid w:val="006E092D"/>
    <w:rsid w:val="006E1A1F"/>
    <w:rsid w:val="006E2739"/>
    <w:rsid w:val="006F3FB8"/>
    <w:rsid w:val="006F4521"/>
    <w:rsid w:val="006F5110"/>
    <w:rsid w:val="006F56B9"/>
    <w:rsid w:val="006F6272"/>
    <w:rsid w:val="006F67FD"/>
    <w:rsid w:val="00700234"/>
    <w:rsid w:val="00700C59"/>
    <w:rsid w:val="0070385D"/>
    <w:rsid w:val="007052B7"/>
    <w:rsid w:val="0070554C"/>
    <w:rsid w:val="007113DE"/>
    <w:rsid w:val="00711AB2"/>
    <w:rsid w:val="007130A2"/>
    <w:rsid w:val="00716129"/>
    <w:rsid w:val="007164F2"/>
    <w:rsid w:val="00717F37"/>
    <w:rsid w:val="00720FA9"/>
    <w:rsid w:val="007220C0"/>
    <w:rsid w:val="00722647"/>
    <w:rsid w:val="0072445A"/>
    <w:rsid w:val="00725996"/>
    <w:rsid w:val="00725DC5"/>
    <w:rsid w:val="00730A4E"/>
    <w:rsid w:val="00730F04"/>
    <w:rsid w:val="00735F36"/>
    <w:rsid w:val="00736B77"/>
    <w:rsid w:val="007455CF"/>
    <w:rsid w:val="00750833"/>
    <w:rsid w:val="007539E4"/>
    <w:rsid w:val="007640FA"/>
    <w:rsid w:val="007655DE"/>
    <w:rsid w:val="00770E30"/>
    <w:rsid w:val="00771563"/>
    <w:rsid w:val="0077365D"/>
    <w:rsid w:val="00776252"/>
    <w:rsid w:val="00776AC8"/>
    <w:rsid w:val="0078038D"/>
    <w:rsid w:val="0078226D"/>
    <w:rsid w:val="00782C29"/>
    <w:rsid w:val="007843B9"/>
    <w:rsid w:val="00784F48"/>
    <w:rsid w:val="0078526E"/>
    <w:rsid w:val="00785990"/>
    <w:rsid w:val="00790372"/>
    <w:rsid w:val="0079087E"/>
    <w:rsid w:val="00790A6D"/>
    <w:rsid w:val="00791211"/>
    <w:rsid w:val="00792221"/>
    <w:rsid w:val="00794C36"/>
    <w:rsid w:val="00795AC7"/>
    <w:rsid w:val="007A0E4D"/>
    <w:rsid w:val="007A26C3"/>
    <w:rsid w:val="007A3C3D"/>
    <w:rsid w:val="007B0B31"/>
    <w:rsid w:val="007B1337"/>
    <w:rsid w:val="007B258D"/>
    <w:rsid w:val="007B26EF"/>
    <w:rsid w:val="007B5A78"/>
    <w:rsid w:val="007B5F17"/>
    <w:rsid w:val="007C05E2"/>
    <w:rsid w:val="007C548F"/>
    <w:rsid w:val="007C6192"/>
    <w:rsid w:val="007D1628"/>
    <w:rsid w:val="007D4C54"/>
    <w:rsid w:val="007D4F92"/>
    <w:rsid w:val="007D735A"/>
    <w:rsid w:val="007E3C81"/>
    <w:rsid w:val="007E4606"/>
    <w:rsid w:val="007E7819"/>
    <w:rsid w:val="007E7845"/>
    <w:rsid w:val="007E7CB5"/>
    <w:rsid w:val="007F0DF3"/>
    <w:rsid w:val="007F0F5A"/>
    <w:rsid w:val="007F24EC"/>
    <w:rsid w:val="007F3B35"/>
    <w:rsid w:val="008004FA"/>
    <w:rsid w:val="00801993"/>
    <w:rsid w:val="008021F8"/>
    <w:rsid w:val="00807158"/>
    <w:rsid w:val="008077AB"/>
    <w:rsid w:val="00807B87"/>
    <w:rsid w:val="00810EFB"/>
    <w:rsid w:val="00811D29"/>
    <w:rsid w:val="00812844"/>
    <w:rsid w:val="00813051"/>
    <w:rsid w:val="00813B28"/>
    <w:rsid w:val="00814795"/>
    <w:rsid w:val="00817F51"/>
    <w:rsid w:val="00820133"/>
    <w:rsid w:val="00823324"/>
    <w:rsid w:val="0082756D"/>
    <w:rsid w:val="00834E60"/>
    <w:rsid w:val="00841897"/>
    <w:rsid w:val="00841984"/>
    <w:rsid w:val="008444A2"/>
    <w:rsid w:val="00845DF6"/>
    <w:rsid w:val="00846541"/>
    <w:rsid w:val="00847B98"/>
    <w:rsid w:val="00850769"/>
    <w:rsid w:val="00850FE2"/>
    <w:rsid w:val="00853259"/>
    <w:rsid w:val="0085670D"/>
    <w:rsid w:val="0086275A"/>
    <w:rsid w:val="008632E7"/>
    <w:rsid w:val="008666F7"/>
    <w:rsid w:val="00875CE9"/>
    <w:rsid w:val="00876373"/>
    <w:rsid w:val="00876865"/>
    <w:rsid w:val="0088094A"/>
    <w:rsid w:val="008817F5"/>
    <w:rsid w:val="008827A7"/>
    <w:rsid w:val="0088345B"/>
    <w:rsid w:val="00884CC0"/>
    <w:rsid w:val="008856B1"/>
    <w:rsid w:val="00885E5D"/>
    <w:rsid w:val="008862C8"/>
    <w:rsid w:val="0089077C"/>
    <w:rsid w:val="00891803"/>
    <w:rsid w:val="00892D80"/>
    <w:rsid w:val="0089423C"/>
    <w:rsid w:val="008975AE"/>
    <w:rsid w:val="008A05CB"/>
    <w:rsid w:val="008A34EF"/>
    <w:rsid w:val="008A58C6"/>
    <w:rsid w:val="008A6FB8"/>
    <w:rsid w:val="008A7627"/>
    <w:rsid w:val="008B56BB"/>
    <w:rsid w:val="008B6271"/>
    <w:rsid w:val="008B6828"/>
    <w:rsid w:val="008C1442"/>
    <w:rsid w:val="008C1C7B"/>
    <w:rsid w:val="008C3BCB"/>
    <w:rsid w:val="008C3D87"/>
    <w:rsid w:val="008C5CC8"/>
    <w:rsid w:val="008C79B1"/>
    <w:rsid w:val="008D1BCE"/>
    <w:rsid w:val="008D54FC"/>
    <w:rsid w:val="008D6E03"/>
    <w:rsid w:val="008D7146"/>
    <w:rsid w:val="008D7DEC"/>
    <w:rsid w:val="008E0C8F"/>
    <w:rsid w:val="008E2E71"/>
    <w:rsid w:val="008E67B5"/>
    <w:rsid w:val="008F09BA"/>
    <w:rsid w:val="008F3505"/>
    <w:rsid w:val="008F5D49"/>
    <w:rsid w:val="008F6135"/>
    <w:rsid w:val="008F6506"/>
    <w:rsid w:val="009013AA"/>
    <w:rsid w:val="00901A95"/>
    <w:rsid w:val="00905E79"/>
    <w:rsid w:val="00906888"/>
    <w:rsid w:val="00907899"/>
    <w:rsid w:val="00907E1E"/>
    <w:rsid w:val="009134EC"/>
    <w:rsid w:val="00913836"/>
    <w:rsid w:val="00913EEF"/>
    <w:rsid w:val="009147E5"/>
    <w:rsid w:val="009155AD"/>
    <w:rsid w:val="00915C7C"/>
    <w:rsid w:val="00915F4F"/>
    <w:rsid w:val="00917755"/>
    <w:rsid w:val="0092039C"/>
    <w:rsid w:val="0092095B"/>
    <w:rsid w:val="00924092"/>
    <w:rsid w:val="00924F62"/>
    <w:rsid w:val="009252CA"/>
    <w:rsid w:val="00925C7F"/>
    <w:rsid w:val="00926687"/>
    <w:rsid w:val="00926B76"/>
    <w:rsid w:val="00932E80"/>
    <w:rsid w:val="00933879"/>
    <w:rsid w:val="0093565A"/>
    <w:rsid w:val="009368B9"/>
    <w:rsid w:val="009370F3"/>
    <w:rsid w:val="00941031"/>
    <w:rsid w:val="00941946"/>
    <w:rsid w:val="009427E3"/>
    <w:rsid w:val="00942AAF"/>
    <w:rsid w:val="00942C6E"/>
    <w:rsid w:val="009432E8"/>
    <w:rsid w:val="00946497"/>
    <w:rsid w:val="00950EF6"/>
    <w:rsid w:val="00951929"/>
    <w:rsid w:val="00952107"/>
    <w:rsid w:val="00954521"/>
    <w:rsid w:val="009618F5"/>
    <w:rsid w:val="00961B15"/>
    <w:rsid w:val="0096212A"/>
    <w:rsid w:val="00964358"/>
    <w:rsid w:val="009665C5"/>
    <w:rsid w:val="009667C6"/>
    <w:rsid w:val="00967E0E"/>
    <w:rsid w:val="00971B51"/>
    <w:rsid w:val="00971E88"/>
    <w:rsid w:val="00972C18"/>
    <w:rsid w:val="009737AF"/>
    <w:rsid w:val="0097772D"/>
    <w:rsid w:val="00980B83"/>
    <w:rsid w:val="0098722B"/>
    <w:rsid w:val="00987B46"/>
    <w:rsid w:val="00987BD9"/>
    <w:rsid w:val="0099149C"/>
    <w:rsid w:val="00992D39"/>
    <w:rsid w:val="0099473C"/>
    <w:rsid w:val="00995EF9"/>
    <w:rsid w:val="009A2449"/>
    <w:rsid w:val="009A2E27"/>
    <w:rsid w:val="009A4D8A"/>
    <w:rsid w:val="009A5D41"/>
    <w:rsid w:val="009B2F46"/>
    <w:rsid w:val="009B3043"/>
    <w:rsid w:val="009B320A"/>
    <w:rsid w:val="009B4385"/>
    <w:rsid w:val="009B6B68"/>
    <w:rsid w:val="009B6D25"/>
    <w:rsid w:val="009C1DDD"/>
    <w:rsid w:val="009C2339"/>
    <w:rsid w:val="009C2424"/>
    <w:rsid w:val="009C57DF"/>
    <w:rsid w:val="009C705F"/>
    <w:rsid w:val="009D0601"/>
    <w:rsid w:val="009D12F6"/>
    <w:rsid w:val="009D184B"/>
    <w:rsid w:val="009D1D20"/>
    <w:rsid w:val="009D1DCE"/>
    <w:rsid w:val="009D2FDD"/>
    <w:rsid w:val="009D3638"/>
    <w:rsid w:val="009D4049"/>
    <w:rsid w:val="009D7102"/>
    <w:rsid w:val="009D726A"/>
    <w:rsid w:val="009E001E"/>
    <w:rsid w:val="009E0174"/>
    <w:rsid w:val="009E17A4"/>
    <w:rsid w:val="009E1E4B"/>
    <w:rsid w:val="009E6553"/>
    <w:rsid w:val="009E713B"/>
    <w:rsid w:val="009E7FE6"/>
    <w:rsid w:val="009F04DF"/>
    <w:rsid w:val="009F27DC"/>
    <w:rsid w:val="009F5FE9"/>
    <w:rsid w:val="00A00FE5"/>
    <w:rsid w:val="00A0133A"/>
    <w:rsid w:val="00A022FE"/>
    <w:rsid w:val="00A02F0D"/>
    <w:rsid w:val="00A04D9D"/>
    <w:rsid w:val="00A0574B"/>
    <w:rsid w:val="00A05FE5"/>
    <w:rsid w:val="00A066BB"/>
    <w:rsid w:val="00A06E81"/>
    <w:rsid w:val="00A13D95"/>
    <w:rsid w:val="00A15695"/>
    <w:rsid w:val="00A17DFE"/>
    <w:rsid w:val="00A200E1"/>
    <w:rsid w:val="00A26233"/>
    <w:rsid w:val="00A262E6"/>
    <w:rsid w:val="00A26401"/>
    <w:rsid w:val="00A27843"/>
    <w:rsid w:val="00A27976"/>
    <w:rsid w:val="00A355B9"/>
    <w:rsid w:val="00A3601A"/>
    <w:rsid w:val="00A401E2"/>
    <w:rsid w:val="00A44D52"/>
    <w:rsid w:val="00A4613C"/>
    <w:rsid w:val="00A46196"/>
    <w:rsid w:val="00A47EBD"/>
    <w:rsid w:val="00A51095"/>
    <w:rsid w:val="00A52F6F"/>
    <w:rsid w:val="00A540EC"/>
    <w:rsid w:val="00A554B9"/>
    <w:rsid w:val="00A55D2E"/>
    <w:rsid w:val="00A627E9"/>
    <w:rsid w:val="00A63B93"/>
    <w:rsid w:val="00A73248"/>
    <w:rsid w:val="00A741E6"/>
    <w:rsid w:val="00A755FD"/>
    <w:rsid w:val="00A82B68"/>
    <w:rsid w:val="00A8368C"/>
    <w:rsid w:val="00A853D8"/>
    <w:rsid w:val="00A8643C"/>
    <w:rsid w:val="00A87A88"/>
    <w:rsid w:val="00A909A6"/>
    <w:rsid w:val="00A92013"/>
    <w:rsid w:val="00A9346C"/>
    <w:rsid w:val="00A94194"/>
    <w:rsid w:val="00A97CA6"/>
    <w:rsid w:val="00AA0A63"/>
    <w:rsid w:val="00AA169A"/>
    <w:rsid w:val="00AA1E40"/>
    <w:rsid w:val="00AA2C62"/>
    <w:rsid w:val="00AA39DA"/>
    <w:rsid w:val="00AA4A15"/>
    <w:rsid w:val="00AA5AAA"/>
    <w:rsid w:val="00AA6692"/>
    <w:rsid w:val="00AA68C8"/>
    <w:rsid w:val="00AA7084"/>
    <w:rsid w:val="00AB02A6"/>
    <w:rsid w:val="00AB02D1"/>
    <w:rsid w:val="00AB19FE"/>
    <w:rsid w:val="00AB55B1"/>
    <w:rsid w:val="00AC117B"/>
    <w:rsid w:val="00AC1F75"/>
    <w:rsid w:val="00AC2E81"/>
    <w:rsid w:val="00AD19BA"/>
    <w:rsid w:val="00AD20D1"/>
    <w:rsid w:val="00AD28CB"/>
    <w:rsid w:val="00AD3B04"/>
    <w:rsid w:val="00AD4237"/>
    <w:rsid w:val="00AD79AD"/>
    <w:rsid w:val="00AE0D42"/>
    <w:rsid w:val="00AE3BC4"/>
    <w:rsid w:val="00AE5421"/>
    <w:rsid w:val="00AE55C2"/>
    <w:rsid w:val="00AE70FB"/>
    <w:rsid w:val="00AF287D"/>
    <w:rsid w:val="00AF2C66"/>
    <w:rsid w:val="00AF5010"/>
    <w:rsid w:val="00AF6423"/>
    <w:rsid w:val="00AF6B3C"/>
    <w:rsid w:val="00B037E3"/>
    <w:rsid w:val="00B03EDE"/>
    <w:rsid w:val="00B06334"/>
    <w:rsid w:val="00B10334"/>
    <w:rsid w:val="00B142F5"/>
    <w:rsid w:val="00B157EE"/>
    <w:rsid w:val="00B20B98"/>
    <w:rsid w:val="00B21571"/>
    <w:rsid w:val="00B2248A"/>
    <w:rsid w:val="00B228FC"/>
    <w:rsid w:val="00B23329"/>
    <w:rsid w:val="00B23EC6"/>
    <w:rsid w:val="00B24265"/>
    <w:rsid w:val="00B24480"/>
    <w:rsid w:val="00B26C92"/>
    <w:rsid w:val="00B273B8"/>
    <w:rsid w:val="00B30F85"/>
    <w:rsid w:val="00B3323A"/>
    <w:rsid w:val="00B33EBD"/>
    <w:rsid w:val="00B35E29"/>
    <w:rsid w:val="00B4112D"/>
    <w:rsid w:val="00B41DB0"/>
    <w:rsid w:val="00B469E7"/>
    <w:rsid w:val="00B472A8"/>
    <w:rsid w:val="00B50233"/>
    <w:rsid w:val="00B50924"/>
    <w:rsid w:val="00B52D5D"/>
    <w:rsid w:val="00B53602"/>
    <w:rsid w:val="00B541E1"/>
    <w:rsid w:val="00B54860"/>
    <w:rsid w:val="00B55063"/>
    <w:rsid w:val="00B56E20"/>
    <w:rsid w:val="00B574FB"/>
    <w:rsid w:val="00B6072F"/>
    <w:rsid w:val="00B6180D"/>
    <w:rsid w:val="00B62AF5"/>
    <w:rsid w:val="00B64062"/>
    <w:rsid w:val="00B66336"/>
    <w:rsid w:val="00B667CC"/>
    <w:rsid w:val="00B703BE"/>
    <w:rsid w:val="00B73045"/>
    <w:rsid w:val="00B73321"/>
    <w:rsid w:val="00B738B1"/>
    <w:rsid w:val="00B75281"/>
    <w:rsid w:val="00B76E96"/>
    <w:rsid w:val="00B80C9B"/>
    <w:rsid w:val="00B81508"/>
    <w:rsid w:val="00B8521D"/>
    <w:rsid w:val="00B879D3"/>
    <w:rsid w:val="00B9212B"/>
    <w:rsid w:val="00B92A0F"/>
    <w:rsid w:val="00B93D49"/>
    <w:rsid w:val="00B94111"/>
    <w:rsid w:val="00B95F28"/>
    <w:rsid w:val="00B9698B"/>
    <w:rsid w:val="00B96AC8"/>
    <w:rsid w:val="00B97E14"/>
    <w:rsid w:val="00BA0131"/>
    <w:rsid w:val="00BA25BC"/>
    <w:rsid w:val="00BA3318"/>
    <w:rsid w:val="00BA553E"/>
    <w:rsid w:val="00BB0377"/>
    <w:rsid w:val="00BB3CAC"/>
    <w:rsid w:val="00BB4EE5"/>
    <w:rsid w:val="00BB718C"/>
    <w:rsid w:val="00BC4CEC"/>
    <w:rsid w:val="00BC50AA"/>
    <w:rsid w:val="00BC62E0"/>
    <w:rsid w:val="00BD1FB7"/>
    <w:rsid w:val="00BD250D"/>
    <w:rsid w:val="00BD2B5D"/>
    <w:rsid w:val="00BD401D"/>
    <w:rsid w:val="00BD5598"/>
    <w:rsid w:val="00BD657B"/>
    <w:rsid w:val="00BE03B9"/>
    <w:rsid w:val="00BE1632"/>
    <w:rsid w:val="00BE1EEE"/>
    <w:rsid w:val="00BE56E2"/>
    <w:rsid w:val="00BF19CE"/>
    <w:rsid w:val="00BF22CF"/>
    <w:rsid w:val="00BF3BA5"/>
    <w:rsid w:val="00BF41F1"/>
    <w:rsid w:val="00BF7A37"/>
    <w:rsid w:val="00C02AFB"/>
    <w:rsid w:val="00C067C2"/>
    <w:rsid w:val="00C075B9"/>
    <w:rsid w:val="00C100A6"/>
    <w:rsid w:val="00C1574B"/>
    <w:rsid w:val="00C16673"/>
    <w:rsid w:val="00C16E9F"/>
    <w:rsid w:val="00C1749A"/>
    <w:rsid w:val="00C17B1C"/>
    <w:rsid w:val="00C20474"/>
    <w:rsid w:val="00C221CE"/>
    <w:rsid w:val="00C244B4"/>
    <w:rsid w:val="00C25A31"/>
    <w:rsid w:val="00C2797E"/>
    <w:rsid w:val="00C30E96"/>
    <w:rsid w:val="00C3105B"/>
    <w:rsid w:val="00C32E96"/>
    <w:rsid w:val="00C32F67"/>
    <w:rsid w:val="00C32FFB"/>
    <w:rsid w:val="00C3539E"/>
    <w:rsid w:val="00C356CF"/>
    <w:rsid w:val="00C40178"/>
    <w:rsid w:val="00C40A40"/>
    <w:rsid w:val="00C40D37"/>
    <w:rsid w:val="00C44724"/>
    <w:rsid w:val="00C4508D"/>
    <w:rsid w:val="00C51359"/>
    <w:rsid w:val="00C5287E"/>
    <w:rsid w:val="00C5292E"/>
    <w:rsid w:val="00C541AC"/>
    <w:rsid w:val="00C54540"/>
    <w:rsid w:val="00C563D6"/>
    <w:rsid w:val="00C56E04"/>
    <w:rsid w:val="00C57AF5"/>
    <w:rsid w:val="00C62B61"/>
    <w:rsid w:val="00C632CA"/>
    <w:rsid w:val="00C63AEC"/>
    <w:rsid w:val="00C64177"/>
    <w:rsid w:val="00C71AA2"/>
    <w:rsid w:val="00C720A4"/>
    <w:rsid w:val="00C727DA"/>
    <w:rsid w:val="00C73B96"/>
    <w:rsid w:val="00C76427"/>
    <w:rsid w:val="00C8299B"/>
    <w:rsid w:val="00C84CD7"/>
    <w:rsid w:val="00C8593E"/>
    <w:rsid w:val="00C8687E"/>
    <w:rsid w:val="00C8781A"/>
    <w:rsid w:val="00C87C3B"/>
    <w:rsid w:val="00C902C1"/>
    <w:rsid w:val="00C90E88"/>
    <w:rsid w:val="00C90F15"/>
    <w:rsid w:val="00C92C90"/>
    <w:rsid w:val="00C93F14"/>
    <w:rsid w:val="00C94F78"/>
    <w:rsid w:val="00C9502D"/>
    <w:rsid w:val="00C96288"/>
    <w:rsid w:val="00C969F2"/>
    <w:rsid w:val="00C9708C"/>
    <w:rsid w:val="00C9737E"/>
    <w:rsid w:val="00CA2B41"/>
    <w:rsid w:val="00CB0DB2"/>
    <w:rsid w:val="00CB19F8"/>
    <w:rsid w:val="00CB240F"/>
    <w:rsid w:val="00CB28AA"/>
    <w:rsid w:val="00CB66DF"/>
    <w:rsid w:val="00CB71A4"/>
    <w:rsid w:val="00CB7C57"/>
    <w:rsid w:val="00CC010D"/>
    <w:rsid w:val="00CC13F6"/>
    <w:rsid w:val="00CC1BEF"/>
    <w:rsid w:val="00CC3B1F"/>
    <w:rsid w:val="00CC3C60"/>
    <w:rsid w:val="00CC3F80"/>
    <w:rsid w:val="00CD290C"/>
    <w:rsid w:val="00CD3069"/>
    <w:rsid w:val="00CE1955"/>
    <w:rsid w:val="00CE2C02"/>
    <w:rsid w:val="00CE2D16"/>
    <w:rsid w:val="00CE5177"/>
    <w:rsid w:val="00CE5CC8"/>
    <w:rsid w:val="00CF07FF"/>
    <w:rsid w:val="00CF0C5E"/>
    <w:rsid w:val="00CF0E6D"/>
    <w:rsid w:val="00CF1C72"/>
    <w:rsid w:val="00CF390F"/>
    <w:rsid w:val="00CF71FE"/>
    <w:rsid w:val="00D00545"/>
    <w:rsid w:val="00D00863"/>
    <w:rsid w:val="00D01E1B"/>
    <w:rsid w:val="00D034B7"/>
    <w:rsid w:val="00D050E5"/>
    <w:rsid w:val="00D07DE4"/>
    <w:rsid w:val="00D1078E"/>
    <w:rsid w:val="00D141B6"/>
    <w:rsid w:val="00D1456F"/>
    <w:rsid w:val="00D155D8"/>
    <w:rsid w:val="00D165E4"/>
    <w:rsid w:val="00D16D20"/>
    <w:rsid w:val="00D173DD"/>
    <w:rsid w:val="00D22B6B"/>
    <w:rsid w:val="00D278A3"/>
    <w:rsid w:val="00D326FA"/>
    <w:rsid w:val="00D3396F"/>
    <w:rsid w:val="00D34331"/>
    <w:rsid w:val="00D34FE6"/>
    <w:rsid w:val="00D3585F"/>
    <w:rsid w:val="00D36756"/>
    <w:rsid w:val="00D40C59"/>
    <w:rsid w:val="00D41673"/>
    <w:rsid w:val="00D4168E"/>
    <w:rsid w:val="00D4261A"/>
    <w:rsid w:val="00D44883"/>
    <w:rsid w:val="00D45448"/>
    <w:rsid w:val="00D5250A"/>
    <w:rsid w:val="00D52518"/>
    <w:rsid w:val="00D547CB"/>
    <w:rsid w:val="00D56252"/>
    <w:rsid w:val="00D5631C"/>
    <w:rsid w:val="00D63219"/>
    <w:rsid w:val="00D639DB"/>
    <w:rsid w:val="00D659A2"/>
    <w:rsid w:val="00D66DCA"/>
    <w:rsid w:val="00D6733D"/>
    <w:rsid w:val="00D7017F"/>
    <w:rsid w:val="00D70F7F"/>
    <w:rsid w:val="00D7506F"/>
    <w:rsid w:val="00D905C7"/>
    <w:rsid w:val="00D92F31"/>
    <w:rsid w:val="00D95DB3"/>
    <w:rsid w:val="00D97C41"/>
    <w:rsid w:val="00DA1F48"/>
    <w:rsid w:val="00DA3135"/>
    <w:rsid w:val="00DA49B6"/>
    <w:rsid w:val="00DA69A2"/>
    <w:rsid w:val="00DB3695"/>
    <w:rsid w:val="00DB38B5"/>
    <w:rsid w:val="00DB5AC0"/>
    <w:rsid w:val="00DB7FAF"/>
    <w:rsid w:val="00DC1D63"/>
    <w:rsid w:val="00DC4CDF"/>
    <w:rsid w:val="00DC5C48"/>
    <w:rsid w:val="00DD1455"/>
    <w:rsid w:val="00DD35A4"/>
    <w:rsid w:val="00DD4913"/>
    <w:rsid w:val="00DD53C5"/>
    <w:rsid w:val="00DD726C"/>
    <w:rsid w:val="00DE4797"/>
    <w:rsid w:val="00DE6320"/>
    <w:rsid w:val="00DE74FB"/>
    <w:rsid w:val="00DF0A62"/>
    <w:rsid w:val="00DF56D6"/>
    <w:rsid w:val="00DF68D8"/>
    <w:rsid w:val="00E01604"/>
    <w:rsid w:val="00E034F4"/>
    <w:rsid w:val="00E03FC1"/>
    <w:rsid w:val="00E04B69"/>
    <w:rsid w:val="00E057BE"/>
    <w:rsid w:val="00E06074"/>
    <w:rsid w:val="00E06AB6"/>
    <w:rsid w:val="00E06AC1"/>
    <w:rsid w:val="00E076D9"/>
    <w:rsid w:val="00E10DFE"/>
    <w:rsid w:val="00E1438F"/>
    <w:rsid w:val="00E159DB"/>
    <w:rsid w:val="00E17C53"/>
    <w:rsid w:val="00E20635"/>
    <w:rsid w:val="00E22B4D"/>
    <w:rsid w:val="00E2498C"/>
    <w:rsid w:val="00E254AD"/>
    <w:rsid w:val="00E35D2F"/>
    <w:rsid w:val="00E37319"/>
    <w:rsid w:val="00E373FB"/>
    <w:rsid w:val="00E420B0"/>
    <w:rsid w:val="00E43611"/>
    <w:rsid w:val="00E4572C"/>
    <w:rsid w:val="00E47396"/>
    <w:rsid w:val="00E47E05"/>
    <w:rsid w:val="00E50CE7"/>
    <w:rsid w:val="00E515AC"/>
    <w:rsid w:val="00E54F11"/>
    <w:rsid w:val="00E61DED"/>
    <w:rsid w:val="00E62559"/>
    <w:rsid w:val="00E633CC"/>
    <w:rsid w:val="00E65BB4"/>
    <w:rsid w:val="00E65DFA"/>
    <w:rsid w:val="00E66B76"/>
    <w:rsid w:val="00E67104"/>
    <w:rsid w:val="00E739DE"/>
    <w:rsid w:val="00E74992"/>
    <w:rsid w:val="00E77F53"/>
    <w:rsid w:val="00E81A50"/>
    <w:rsid w:val="00E83580"/>
    <w:rsid w:val="00E838A5"/>
    <w:rsid w:val="00E842D9"/>
    <w:rsid w:val="00E854E8"/>
    <w:rsid w:val="00E87EA7"/>
    <w:rsid w:val="00E90B3C"/>
    <w:rsid w:val="00E92BFE"/>
    <w:rsid w:val="00E92E36"/>
    <w:rsid w:val="00E94818"/>
    <w:rsid w:val="00EA0BF2"/>
    <w:rsid w:val="00EA2365"/>
    <w:rsid w:val="00EA46F1"/>
    <w:rsid w:val="00EA567A"/>
    <w:rsid w:val="00EA7F0C"/>
    <w:rsid w:val="00EB2D8B"/>
    <w:rsid w:val="00EB3D98"/>
    <w:rsid w:val="00EB74DC"/>
    <w:rsid w:val="00EC14C0"/>
    <w:rsid w:val="00EC1656"/>
    <w:rsid w:val="00EC2763"/>
    <w:rsid w:val="00EC3752"/>
    <w:rsid w:val="00EC7583"/>
    <w:rsid w:val="00ED0857"/>
    <w:rsid w:val="00ED12EE"/>
    <w:rsid w:val="00ED3D86"/>
    <w:rsid w:val="00EE08C2"/>
    <w:rsid w:val="00EE20DC"/>
    <w:rsid w:val="00EE2191"/>
    <w:rsid w:val="00EF09C7"/>
    <w:rsid w:val="00EF28EF"/>
    <w:rsid w:val="00EF5ABC"/>
    <w:rsid w:val="00EF5F25"/>
    <w:rsid w:val="00F00BA0"/>
    <w:rsid w:val="00F01178"/>
    <w:rsid w:val="00F0775C"/>
    <w:rsid w:val="00F119C9"/>
    <w:rsid w:val="00F1346F"/>
    <w:rsid w:val="00F13CE3"/>
    <w:rsid w:val="00F13FFA"/>
    <w:rsid w:val="00F15BD8"/>
    <w:rsid w:val="00F236F9"/>
    <w:rsid w:val="00F23D98"/>
    <w:rsid w:val="00F32EB6"/>
    <w:rsid w:val="00F34826"/>
    <w:rsid w:val="00F37029"/>
    <w:rsid w:val="00F37B04"/>
    <w:rsid w:val="00F402B0"/>
    <w:rsid w:val="00F41A4C"/>
    <w:rsid w:val="00F41D61"/>
    <w:rsid w:val="00F423D9"/>
    <w:rsid w:val="00F441C2"/>
    <w:rsid w:val="00F44576"/>
    <w:rsid w:val="00F448C0"/>
    <w:rsid w:val="00F44B6A"/>
    <w:rsid w:val="00F44C2F"/>
    <w:rsid w:val="00F4568A"/>
    <w:rsid w:val="00F46916"/>
    <w:rsid w:val="00F47B05"/>
    <w:rsid w:val="00F530AC"/>
    <w:rsid w:val="00F53479"/>
    <w:rsid w:val="00F543D0"/>
    <w:rsid w:val="00F549EC"/>
    <w:rsid w:val="00F569F0"/>
    <w:rsid w:val="00F56CAC"/>
    <w:rsid w:val="00F56E98"/>
    <w:rsid w:val="00F6158A"/>
    <w:rsid w:val="00F61AE2"/>
    <w:rsid w:val="00F622D1"/>
    <w:rsid w:val="00F62D41"/>
    <w:rsid w:val="00F63D63"/>
    <w:rsid w:val="00F65131"/>
    <w:rsid w:val="00F65A9A"/>
    <w:rsid w:val="00F66265"/>
    <w:rsid w:val="00F66DFA"/>
    <w:rsid w:val="00F702AF"/>
    <w:rsid w:val="00F70535"/>
    <w:rsid w:val="00F762E7"/>
    <w:rsid w:val="00F76ECB"/>
    <w:rsid w:val="00F80A51"/>
    <w:rsid w:val="00F812D8"/>
    <w:rsid w:val="00F82B60"/>
    <w:rsid w:val="00F87F3D"/>
    <w:rsid w:val="00F93E65"/>
    <w:rsid w:val="00F95E5B"/>
    <w:rsid w:val="00F976E5"/>
    <w:rsid w:val="00F97A02"/>
    <w:rsid w:val="00FA1DCC"/>
    <w:rsid w:val="00FA4094"/>
    <w:rsid w:val="00FA5076"/>
    <w:rsid w:val="00FA6862"/>
    <w:rsid w:val="00FB2B07"/>
    <w:rsid w:val="00FB5DA5"/>
    <w:rsid w:val="00FB65E0"/>
    <w:rsid w:val="00FC18D0"/>
    <w:rsid w:val="00FC1A3E"/>
    <w:rsid w:val="00FC43FC"/>
    <w:rsid w:val="00FC5A74"/>
    <w:rsid w:val="00FC714E"/>
    <w:rsid w:val="00FD146A"/>
    <w:rsid w:val="00FD5B0F"/>
    <w:rsid w:val="00FD626D"/>
    <w:rsid w:val="00FE4652"/>
    <w:rsid w:val="00FE4BC3"/>
    <w:rsid w:val="00FE7447"/>
    <w:rsid w:val="00FE7BF1"/>
    <w:rsid w:val="00FF2645"/>
    <w:rsid w:val="00FF2C57"/>
    <w:rsid w:val="00FF6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752"/>
  </w:style>
  <w:style w:type="paragraph" w:styleId="1">
    <w:name w:val="heading 1"/>
    <w:basedOn w:val="a"/>
    <w:next w:val="a"/>
    <w:link w:val="10"/>
    <w:qFormat/>
    <w:rsid w:val="00692B23"/>
    <w:pPr>
      <w:keepNext/>
      <w:spacing w:after="0" w:line="240" w:lineRule="auto"/>
      <w:outlineLvl w:val="0"/>
    </w:pPr>
    <w:rPr>
      <w:rFonts w:ascii="Times New Roman" w:eastAsia="Arial Unicode MS" w:hAnsi="Times New Roman" w:cs="Times New Roman"/>
      <w:b/>
      <w:bCs/>
      <w:sz w:val="28"/>
      <w:szCs w:val="24"/>
    </w:rPr>
  </w:style>
  <w:style w:type="paragraph" w:styleId="2">
    <w:name w:val="heading 2"/>
    <w:basedOn w:val="a"/>
    <w:link w:val="20"/>
    <w:qFormat/>
    <w:rsid w:val="00692B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763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76373"/>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39"/>
    <w:rsid w:val="00716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97772D"/>
    <w:pPr>
      <w:widowControl w:val="0"/>
      <w:autoSpaceDE w:val="0"/>
      <w:autoSpaceDN w:val="0"/>
      <w:adjustRightInd w:val="0"/>
      <w:spacing w:after="0" w:line="298" w:lineRule="exact"/>
      <w:jc w:val="center"/>
    </w:pPr>
    <w:rPr>
      <w:rFonts w:ascii="Tahoma" w:eastAsia="Times New Roman" w:hAnsi="Tahoma" w:cs="Times New Roman"/>
      <w:sz w:val="24"/>
      <w:szCs w:val="24"/>
      <w:lang w:eastAsia="ru-RU"/>
    </w:rPr>
  </w:style>
  <w:style w:type="paragraph" w:styleId="a4">
    <w:name w:val="Balloon Text"/>
    <w:basedOn w:val="a"/>
    <w:link w:val="a5"/>
    <w:uiPriority w:val="99"/>
    <w:unhideWhenUsed/>
    <w:rsid w:val="00345DB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rsid w:val="00345DBE"/>
    <w:rPr>
      <w:rFonts w:ascii="Segoe UI" w:hAnsi="Segoe UI" w:cs="Segoe UI"/>
      <w:sz w:val="18"/>
      <w:szCs w:val="18"/>
    </w:rPr>
  </w:style>
  <w:style w:type="paragraph" w:styleId="a6">
    <w:name w:val="header"/>
    <w:basedOn w:val="a"/>
    <w:link w:val="a7"/>
    <w:uiPriority w:val="99"/>
    <w:unhideWhenUsed/>
    <w:rsid w:val="004241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4153"/>
  </w:style>
  <w:style w:type="paragraph" w:styleId="a8">
    <w:name w:val="footer"/>
    <w:basedOn w:val="a"/>
    <w:link w:val="a9"/>
    <w:uiPriority w:val="99"/>
    <w:unhideWhenUsed/>
    <w:rsid w:val="004241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4153"/>
  </w:style>
  <w:style w:type="paragraph" w:styleId="aa">
    <w:name w:val="List Paragraph"/>
    <w:basedOn w:val="a"/>
    <w:uiPriority w:val="34"/>
    <w:qFormat/>
    <w:rsid w:val="00D7506F"/>
    <w:pPr>
      <w:ind w:left="720"/>
      <w:contextualSpacing/>
    </w:pPr>
  </w:style>
  <w:style w:type="paragraph" w:styleId="21">
    <w:name w:val="Body Text 2"/>
    <w:basedOn w:val="a"/>
    <w:link w:val="22"/>
    <w:rsid w:val="00AB19FE"/>
    <w:pPr>
      <w:spacing w:after="120" w:line="480" w:lineRule="auto"/>
    </w:pPr>
    <w:rPr>
      <w:rFonts w:ascii="Times New Roman" w:eastAsia="Calibri" w:hAnsi="Times New Roman" w:cs="Times New Roman"/>
      <w:sz w:val="28"/>
    </w:rPr>
  </w:style>
  <w:style w:type="character" w:customStyle="1" w:styleId="22">
    <w:name w:val="Основной текст 2 Знак"/>
    <w:basedOn w:val="a0"/>
    <w:link w:val="21"/>
    <w:rsid w:val="00AB19FE"/>
    <w:rPr>
      <w:rFonts w:ascii="Times New Roman" w:eastAsia="Calibri" w:hAnsi="Times New Roman" w:cs="Times New Roman"/>
      <w:sz w:val="28"/>
    </w:rPr>
  </w:style>
  <w:style w:type="paragraph" w:customStyle="1" w:styleId="ConsPlusNonformat">
    <w:name w:val="ConsPlusNonformat"/>
    <w:rsid w:val="00BE163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68495A"/>
  </w:style>
  <w:style w:type="paragraph" w:customStyle="1" w:styleId="ConsPlusCell">
    <w:name w:val="ConsPlusCell"/>
    <w:uiPriority w:val="99"/>
    <w:rsid w:val="00906888"/>
    <w:pPr>
      <w:widowControl w:val="0"/>
      <w:autoSpaceDE w:val="0"/>
      <w:autoSpaceDN w:val="0"/>
      <w:adjustRightInd w:val="0"/>
      <w:spacing w:after="0" w:line="240" w:lineRule="auto"/>
    </w:pPr>
    <w:rPr>
      <w:rFonts w:ascii="Calibri" w:eastAsia="Times New Roman" w:hAnsi="Calibri" w:cs="Calibri"/>
      <w:lang w:eastAsia="ru-RU"/>
    </w:rPr>
  </w:style>
  <w:style w:type="paragraph" w:styleId="ab">
    <w:name w:val="No Spacing"/>
    <w:uiPriority w:val="1"/>
    <w:qFormat/>
    <w:rsid w:val="00906888"/>
    <w:pPr>
      <w:spacing w:after="0" w:line="240" w:lineRule="auto"/>
    </w:pPr>
    <w:rPr>
      <w:rFonts w:ascii="Calibri" w:eastAsia="Calibri" w:hAnsi="Calibri" w:cs="Times New Roman"/>
    </w:rPr>
  </w:style>
  <w:style w:type="character" w:customStyle="1" w:styleId="10">
    <w:name w:val="Заголовок 1 Знак"/>
    <w:basedOn w:val="a0"/>
    <w:link w:val="1"/>
    <w:rsid w:val="00692B23"/>
    <w:rPr>
      <w:rFonts w:ascii="Times New Roman" w:eastAsia="Arial Unicode MS" w:hAnsi="Times New Roman" w:cs="Times New Roman"/>
      <w:b/>
      <w:bCs/>
      <w:sz w:val="28"/>
      <w:szCs w:val="24"/>
    </w:rPr>
  </w:style>
  <w:style w:type="character" w:customStyle="1" w:styleId="20">
    <w:name w:val="Заголовок 2 Знак"/>
    <w:basedOn w:val="a0"/>
    <w:link w:val="2"/>
    <w:rsid w:val="00692B23"/>
    <w:rPr>
      <w:rFonts w:ascii="Times New Roman" w:eastAsia="Times New Roman" w:hAnsi="Times New Roman" w:cs="Times New Roman"/>
      <w:b/>
      <w:bCs/>
      <w:sz w:val="36"/>
      <w:szCs w:val="36"/>
      <w:lang w:eastAsia="ru-RU"/>
    </w:rPr>
  </w:style>
  <w:style w:type="paragraph" w:styleId="ac">
    <w:name w:val="Normal (Web)"/>
    <w:basedOn w:val="a"/>
    <w:rsid w:val="00692B23"/>
    <w:pPr>
      <w:spacing w:after="0" w:line="240" w:lineRule="auto"/>
    </w:pPr>
    <w:rPr>
      <w:rFonts w:ascii="Times New Roman" w:eastAsia="Times New Roman" w:hAnsi="Times New Roman" w:cs="Times New Roman"/>
      <w:sz w:val="24"/>
      <w:szCs w:val="24"/>
      <w:lang w:eastAsia="ru-RU"/>
    </w:rPr>
  </w:style>
  <w:style w:type="paragraph" w:styleId="ad">
    <w:name w:val="Body Text Indent"/>
    <w:basedOn w:val="a"/>
    <w:link w:val="ae"/>
    <w:rsid w:val="00692B23"/>
    <w:pPr>
      <w:spacing w:after="0" w:line="240" w:lineRule="auto"/>
      <w:ind w:firstLine="709"/>
      <w:jc w:val="center"/>
    </w:pPr>
    <w:rPr>
      <w:rFonts w:ascii="Times New Roman" w:eastAsia="Times New Roman" w:hAnsi="Times New Roman" w:cs="Times New Roman"/>
      <w:sz w:val="28"/>
      <w:szCs w:val="20"/>
    </w:rPr>
  </w:style>
  <w:style w:type="character" w:customStyle="1" w:styleId="ae">
    <w:name w:val="Основной текст с отступом Знак"/>
    <w:basedOn w:val="a0"/>
    <w:link w:val="ad"/>
    <w:rsid w:val="00692B23"/>
    <w:rPr>
      <w:rFonts w:ascii="Times New Roman" w:eastAsia="Times New Roman" w:hAnsi="Times New Roman" w:cs="Times New Roman"/>
      <w:sz w:val="28"/>
      <w:szCs w:val="20"/>
    </w:rPr>
  </w:style>
  <w:style w:type="paragraph" w:styleId="af">
    <w:name w:val="Body Text"/>
    <w:basedOn w:val="a"/>
    <w:link w:val="af0"/>
    <w:unhideWhenUsed/>
    <w:rsid w:val="00692B23"/>
    <w:pPr>
      <w:spacing w:after="120" w:line="360" w:lineRule="atLeast"/>
      <w:jc w:val="both"/>
    </w:pPr>
    <w:rPr>
      <w:rFonts w:ascii="Times New Roman CYR" w:eastAsia="Times New Roman" w:hAnsi="Times New Roman CYR" w:cs="Times New Roman"/>
      <w:sz w:val="28"/>
      <w:szCs w:val="20"/>
    </w:rPr>
  </w:style>
  <w:style w:type="character" w:customStyle="1" w:styleId="af0">
    <w:name w:val="Основной текст Знак"/>
    <w:basedOn w:val="a0"/>
    <w:link w:val="af"/>
    <w:rsid w:val="00692B23"/>
    <w:rPr>
      <w:rFonts w:ascii="Times New Roman CYR" w:eastAsia="Times New Roman" w:hAnsi="Times New Roman CYR" w:cs="Times New Roman"/>
      <w:sz w:val="28"/>
      <w:szCs w:val="20"/>
    </w:rPr>
  </w:style>
  <w:style w:type="character" w:styleId="af1">
    <w:name w:val="Hyperlink"/>
    <w:uiPriority w:val="99"/>
    <w:rsid w:val="00692B23"/>
    <w:rPr>
      <w:color w:val="0000FF"/>
      <w:u w:val="single"/>
    </w:rPr>
  </w:style>
  <w:style w:type="paragraph" w:customStyle="1" w:styleId="Default">
    <w:name w:val="Default"/>
    <w:rsid w:val="00692B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692B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Знак"/>
    <w:basedOn w:val="a"/>
    <w:rsid w:val="00692B23"/>
    <w:pPr>
      <w:spacing w:line="240" w:lineRule="exact"/>
    </w:pPr>
    <w:rPr>
      <w:rFonts w:ascii="Verdana" w:eastAsia="Times New Roman" w:hAnsi="Verdana" w:cs="Times New Roman"/>
      <w:sz w:val="24"/>
      <w:szCs w:val="24"/>
      <w:lang w:val="en-US"/>
    </w:rPr>
  </w:style>
  <w:style w:type="paragraph" w:customStyle="1" w:styleId="11">
    <w:name w:val="Без интервала1"/>
    <w:rsid w:val="00692B23"/>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692B23"/>
    <w:pPr>
      <w:spacing w:after="200" w:line="276" w:lineRule="auto"/>
      <w:ind w:left="720"/>
      <w:contextualSpacing/>
    </w:pPr>
    <w:rPr>
      <w:rFonts w:ascii="Calibri" w:eastAsia="Times New Roman" w:hAnsi="Calibri" w:cs="Times New Roman"/>
      <w:lang w:eastAsia="ru-RU"/>
    </w:rPr>
  </w:style>
  <w:style w:type="character" w:styleId="af3">
    <w:name w:val="page number"/>
    <w:rsid w:val="00692B23"/>
  </w:style>
  <w:style w:type="paragraph" w:styleId="af4">
    <w:name w:val="footnote text"/>
    <w:aliases w:val="Текст сноски-FN,ft,Footnote Text Char Знак Знак,Footnote Text Char Знак,single space,footnote text,-++,Текст сноски Знак1 Знак,Текст сноски Знак Знак Знак,Текст сноски Знак1,Текст сноски Знак Знак,Текст сноски Знак1 Знак Знак"/>
    <w:basedOn w:val="a"/>
    <w:link w:val="af5"/>
    <w:uiPriority w:val="99"/>
    <w:rsid w:val="00692B23"/>
    <w:pPr>
      <w:spacing w:after="200" w:line="276" w:lineRule="auto"/>
    </w:pPr>
    <w:rPr>
      <w:rFonts w:ascii="Calibri" w:eastAsia="Times New Roman" w:hAnsi="Calibri" w:cs="Times New Roman"/>
      <w:sz w:val="20"/>
      <w:szCs w:val="20"/>
    </w:rPr>
  </w:style>
  <w:style w:type="character" w:customStyle="1" w:styleId="af5">
    <w:name w:val="Текст сноски Знак"/>
    <w:aliases w:val="Текст сноски-FN Знак,ft Знак,Footnote Text Char Знак Знак Знак,Footnote Text Char Знак Знак1,single space Знак,footnote text Знак,-++ Знак,Текст сноски Знак1 Знак Знак1,Текст сноски Знак Знак Знак Знак,Текст сноски Знак1 Знак1"/>
    <w:basedOn w:val="a0"/>
    <w:link w:val="af4"/>
    <w:uiPriority w:val="99"/>
    <w:rsid w:val="00692B23"/>
    <w:rPr>
      <w:rFonts w:ascii="Calibri" w:eastAsia="Times New Roman" w:hAnsi="Calibri" w:cs="Times New Roman"/>
      <w:sz w:val="20"/>
      <w:szCs w:val="20"/>
    </w:rPr>
  </w:style>
  <w:style w:type="character" w:styleId="af6">
    <w:name w:val="footnote reference"/>
    <w:uiPriority w:val="99"/>
    <w:rsid w:val="00692B23"/>
    <w:rPr>
      <w:vertAlign w:val="superscript"/>
    </w:rPr>
  </w:style>
  <w:style w:type="paragraph" w:customStyle="1" w:styleId="23">
    <w:name w:val="Без интервала2"/>
    <w:rsid w:val="00692B23"/>
    <w:pPr>
      <w:spacing w:after="0" w:line="240" w:lineRule="auto"/>
    </w:pPr>
    <w:rPr>
      <w:rFonts w:ascii="Times New Roman" w:eastAsia="Times New Roman" w:hAnsi="Times New Roman" w:cs="Times New Roman"/>
      <w:sz w:val="24"/>
      <w:szCs w:val="24"/>
      <w:lang w:eastAsia="ru-RU"/>
    </w:rPr>
  </w:style>
  <w:style w:type="paragraph" w:customStyle="1" w:styleId="24">
    <w:name w:val="Абзац списка2"/>
    <w:basedOn w:val="a"/>
    <w:rsid w:val="00692B23"/>
    <w:pPr>
      <w:spacing w:after="200" w:line="276" w:lineRule="auto"/>
      <w:ind w:left="720"/>
      <w:contextualSpacing/>
    </w:pPr>
    <w:rPr>
      <w:rFonts w:ascii="Calibri" w:eastAsia="Times New Roman" w:hAnsi="Calibri" w:cs="Times New Roman"/>
      <w:lang w:eastAsia="ru-RU"/>
    </w:rPr>
  </w:style>
  <w:style w:type="paragraph" w:customStyle="1" w:styleId="af7">
    <w:name w:val="Основной"/>
    <w:basedOn w:val="a"/>
    <w:rsid w:val="00692B23"/>
    <w:pPr>
      <w:spacing w:after="20" w:line="240" w:lineRule="auto"/>
      <w:ind w:firstLine="709"/>
      <w:jc w:val="both"/>
    </w:pPr>
    <w:rPr>
      <w:rFonts w:ascii="Times New Roman" w:eastAsia="Times New Roman" w:hAnsi="Times New Roman" w:cs="Times New Roman"/>
      <w:sz w:val="28"/>
      <w:szCs w:val="20"/>
      <w:lang w:eastAsia="ru-RU"/>
    </w:rPr>
  </w:style>
  <w:style w:type="paragraph" w:customStyle="1" w:styleId="4">
    <w:name w:val="Знак4"/>
    <w:basedOn w:val="a"/>
    <w:rsid w:val="00692B23"/>
    <w:pPr>
      <w:spacing w:line="240" w:lineRule="exact"/>
    </w:pPr>
    <w:rPr>
      <w:rFonts w:ascii="Times New Roman" w:eastAsia="Calibri" w:hAnsi="Times New Roman" w:cs="Times New Roman"/>
      <w:sz w:val="20"/>
      <w:szCs w:val="20"/>
      <w:lang w:eastAsia="zh-CN"/>
    </w:rPr>
  </w:style>
  <w:style w:type="paragraph" w:styleId="af8">
    <w:name w:val="endnote text"/>
    <w:basedOn w:val="a"/>
    <w:link w:val="af9"/>
    <w:rsid w:val="00692B23"/>
    <w:pPr>
      <w:spacing w:after="0" w:line="240" w:lineRule="auto"/>
    </w:pPr>
    <w:rPr>
      <w:rFonts w:ascii="Calibri" w:eastAsia="Calibri" w:hAnsi="Calibri" w:cs="Times New Roman"/>
      <w:sz w:val="20"/>
      <w:szCs w:val="20"/>
    </w:rPr>
  </w:style>
  <w:style w:type="character" w:customStyle="1" w:styleId="af9">
    <w:name w:val="Текст концевой сноски Знак"/>
    <w:basedOn w:val="a0"/>
    <w:link w:val="af8"/>
    <w:rsid w:val="00692B23"/>
    <w:rPr>
      <w:rFonts w:ascii="Calibri" w:eastAsia="Calibri" w:hAnsi="Calibri" w:cs="Times New Roman"/>
      <w:sz w:val="20"/>
      <w:szCs w:val="20"/>
    </w:rPr>
  </w:style>
  <w:style w:type="character" w:styleId="afa">
    <w:name w:val="endnote reference"/>
    <w:rsid w:val="00692B23"/>
    <w:rPr>
      <w:vertAlign w:val="superscript"/>
    </w:rPr>
  </w:style>
  <w:style w:type="paragraph" w:customStyle="1" w:styleId="13">
    <w:name w:val="Стиль1"/>
    <w:basedOn w:val="a"/>
    <w:qFormat/>
    <w:rsid w:val="00692B23"/>
    <w:pPr>
      <w:widowControl w:val="0"/>
      <w:autoSpaceDE w:val="0"/>
      <w:autoSpaceDN w:val="0"/>
      <w:adjustRightInd w:val="0"/>
      <w:spacing w:after="0" w:line="240" w:lineRule="auto"/>
      <w:ind w:firstLine="709"/>
      <w:jc w:val="both"/>
      <w:outlineLvl w:val="0"/>
    </w:pPr>
    <w:rPr>
      <w:rFonts w:ascii="Times New Roman" w:eastAsia="Times New Roman" w:hAnsi="Times New Roman" w:cs="Calibri"/>
      <w:sz w:val="24"/>
    </w:rPr>
  </w:style>
  <w:style w:type="character" w:styleId="afb">
    <w:name w:val="Emphasis"/>
    <w:qFormat/>
    <w:rsid w:val="00692B23"/>
    <w:rPr>
      <w:i/>
      <w:iCs/>
    </w:rPr>
  </w:style>
  <w:style w:type="character" w:customStyle="1" w:styleId="submenu-table">
    <w:name w:val="submenu-table"/>
    <w:rsid w:val="00692B23"/>
  </w:style>
  <w:style w:type="paragraph" w:customStyle="1" w:styleId="afc">
    <w:name w:val="Постановление"/>
    <w:basedOn w:val="a"/>
    <w:rsid w:val="00692B23"/>
    <w:pPr>
      <w:spacing w:after="0" w:line="360" w:lineRule="atLeast"/>
      <w:jc w:val="center"/>
    </w:pPr>
    <w:rPr>
      <w:rFonts w:ascii="Times New Roman" w:eastAsia="Times New Roman" w:hAnsi="Times New Roman" w:cs="Times New Roman"/>
      <w:spacing w:val="6"/>
      <w:sz w:val="32"/>
      <w:szCs w:val="20"/>
      <w:lang w:eastAsia="ru-RU"/>
    </w:rPr>
  </w:style>
  <w:style w:type="character" w:styleId="afd">
    <w:name w:val="FollowedHyperlink"/>
    <w:unhideWhenUsed/>
    <w:rsid w:val="00692B23"/>
    <w:rPr>
      <w:color w:val="800080"/>
      <w:u w:val="single"/>
    </w:rPr>
  </w:style>
  <w:style w:type="paragraph" w:customStyle="1" w:styleId="xl65">
    <w:name w:val="xl65"/>
    <w:basedOn w:val="a"/>
    <w:rsid w:val="00692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6">
    <w:name w:val="xl66"/>
    <w:basedOn w:val="a"/>
    <w:rsid w:val="00692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
    <w:rsid w:val="00692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68">
    <w:name w:val="xl68"/>
    <w:basedOn w:val="a"/>
    <w:rsid w:val="00692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
    <w:rsid w:val="00692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0">
    <w:name w:val="xl70"/>
    <w:basedOn w:val="a"/>
    <w:rsid w:val="00692B23"/>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
    <w:rsid w:val="00692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2">
    <w:name w:val="xl72"/>
    <w:basedOn w:val="a"/>
    <w:rsid w:val="00692B23"/>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
    <w:rsid w:val="00692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4">
    <w:name w:val="xl74"/>
    <w:basedOn w:val="a"/>
    <w:rsid w:val="00692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
    <w:rsid w:val="00692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6">
    <w:name w:val="xl76"/>
    <w:basedOn w:val="a"/>
    <w:rsid w:val="00692B2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7">
    <w:name w:val="xl77"/>
    <w:basedOn w:val="a"/>
    <w:rsid w:val="00692B2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8">
    <w:name w:val="xl78"/>
    <w:basedOn w:val="a"/>
    <w:rsid w:val="00692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692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692B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1">
    <w:name w:val="xl81"/>
    <w:basedOn w:val="a"/>
    <w:rsid w:val="00692B2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
    <w:rsid w:val="00692B2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83">
    <w:name w:val="xl83"/>
    <w:basedOn w:val="a"/>
    <w:rsid w:val="00692B2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4">
    <w:name w:val="xl84"/>
    <w:basedOn w:val="a"/>
    <w:rsid w:val="00692B2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85">
    <w:name w:val="xl85"/>
    <w:basedOn w:val="a"/>
    <w:rsid w:val="00692B2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
    <w:rsid w:val="00692B2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
    <w:rsid w:val="00692B2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8">
    <w:name w:val="xl88"/>
    <w:basedOn w:val="a"/>
    <w:rsid w:val="00692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9">
    <w:name w:val="xl89"/>
    <w:basedOn w:val="a"/>
    <w:rsid w:val="00692B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692B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1">
    <w:name w:val="xl91"/>
    <w:basedOn w:val="a"/>
    <w:rsid w:val="00692B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2">
    <w:name w:val="xl92"/>
    <w:basedOn w:val="a"/>
    <w:rsid w:val="00692B23"/>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3">
    <w:name w:val="xl93"/>
    <w:basedOn w:val="a"/>
    <w:rsid w:val="00692B2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4">
    <w:name w:val="xl94"/>
    <w:basedOn w:val="a"/>
    <w:rsid w:val="00692B2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5">
    <w:name w:val="xl95"/>
    <w:basedOn w:val="a"/>
    <w:rsid w:val="00692B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6">
    <w:name w:val="xl96"/>
    <w:basedOn w:val="a"/>
    <w:rsid w:val="00692B23"/>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7">
    <w:name w:val="xl97"/>
    <w:basedOn w:val="a"/>
    <w:rsid w:val="00692B23"/>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8">
    <w:name w:val="xl98"/>
    <w:basedOn w:val="a"/>
    <w:rsid w:val="00692B2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9">
    <w:name w:val="xl99"/>
    <w:basedOn w:val="a"/>
    <w:rsid w:val="00692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0">
    <w:name w:val="xl100"/>
    <w:basedOn w:val="a"/>
    <w:rsid w:val="00692B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1">
    <w:name w:val="xl101"/>
    <w:basedOn w:val="a"/>
    <w:rsid w:val="00692B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2">
    <w:name w:val="xl102"/>
    <w:basedOn w:val="a"/>
    <w:rsid w:val="00692B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3">
    <w:name w:val="xl103"/>
    <w:basedOn w:val="a"/>
    <w:rsid w:val="00692B2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4">
    <w:name w:val="xl104"/>
    <w:basedOn w:val="a"/>
    <w:rsid w:val="00692B2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5">
    <w:name w:val="xl105"/>
    <w:basedOn w:val="a"/>
    <w:rsid w:val="00692B2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6">
    <w:name w:val="xl106"/>
    <w:basedOn w:val="a"/>
    <w:rsid w:val="00692B2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7">
    <w:name w:val="xl107"/>
    <w:basedOn w:val="a"/>
    <w:rsid w:val="00692B2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8">
    <w:name w:val="xl108"/>
    <w:basedOn w:val="a"/>
    <w:rsid w:val="00692B2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9">
    <w:name w:val="xl109"/>
    <w:basedOn w:val="a"/>
    <w:rsid w:val="00692B23"/>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0">
    <w:name w:val="xl110"/>
    <w:basedOn w:val="a"/>
    <w:rsid w:val="00692B23"/>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1">
    <w:name w:val="xl111"/>
    <w:basedOn w:val="a"/>
    <w:rsid w:val="00692B23"/>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2">
    <w:name w:val="xl112"/>
    <w:basedOn w:val="a"/>
    <w:rsid w:val="00692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
    <w:rsid w:val="00692B2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14">
    <w:name w:val="xl114"/>
    <w:basedOn w:val="a"/>
    <w:rsid w:val="00692B2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15">
    <w:name w:val="xl115"/>
    <w:basedOn w:val="a"/>
    <w:rsid w:val="00692B2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16">
    <w:name w:val="xl116"/>
    <w:basedOn w:val="a"/>
    <w:rsid w:val="00692B23"/>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7">
    <w:name w:val="xl117"/>
    <w:basedOn w:val="a"/>
    <w:rsid w:val="00692B2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8">
    <w:name w:val="xl118"/>
    <w:basedOn w:val="a"/>
    <w:rsid w:val="00692B2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9">
    <w:name w:val="xl119"/>
    <w:basedOn w:val="a"/>
    <w:rsid w:val="00692B23"/>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0">
    <w:name w:val="xl120"/>
    <w:basedOn w:val="a"/>
    <w:rsid w:val="00692B2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1">
    <w:name w:val="xl121"/>
    <w:basedOn w:val="a"/>
    <w:rsid w:val="00692B23"/>
    <w:pP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22">
    <w:name w:val="xl122"/>
    <w:basedOn w:val="a"/>
    <w:rsid w:val="00692B23"/>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3">
    <w:name w:val="xl123"/>
    <w:basedOn w:val="a"/>
    <w:rsid w:val="00692B23"/>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4">
    <w:name w:val="xl124"/>
    <w:basedOn w:val="a"/>
    <w:rsid w:val="00692B2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5">
    <w:name w:val="xl125"/>
    <w:basedOn w:val="a"/>
    <w:rsid w:val="00692B23"/>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26">
    <w:name w:val="xl126"/>
    <w:basedOn w:val="a"/>
    <w:rsid w:val="00692B2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27">
    <w:name w:val="xl127"/>
    <w:basedOn w:val="a"/>
    <w:rsid w:val="00692B2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8">
    <w:name w:val="xl128"/>
    <w:basedOn w:val="a"/>
    <w:rsid w:val="00692B2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9">
    <w:name w:val="xl129"/>
    <w:basedOn w:val="a"/>
    <w:rsid w:val="00692B23"/>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30">
    <w:name w:val="xl130"/>
    <w:basedOn w:val="a"/>
    <w:rsid w:val="00692B2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1">
    <w:name w:val="xl131"/>
    <w:basedOn w:val="a"/>
    <w:rsid w:val="00692B23"/>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32">
    <w:name w:val="xl132"/>
    <w:basedOn w:val="a"/>
    <w:rsid w:val="00692B23"/>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3">
    <w:name w:val="xl133"/>
    <w:basedOn w:val="a"/>
    <w:rsid w:val="00692B23"/>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34">
    <w:name w:val="xl134"/>
    <w:basedOn w:val="a"/>
    <w:rsid w:val="00692B2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35">
    <w:name w:val="xl135"/>
    <w:basedOn w:val="a"/>
    <w:rsid w:val="00692B2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36">
    <w:name w:val="xl136"/>
    <w:basedOn w:val="a"/>
    <w:rsid w:val="00692B23"/>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37">
    <w:name w:val="xl137"/>
    <w:basedOn w:val="a"/>
    <w:rsid w:val="00692B23"/>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38">
    <w:name w:val="xl138"/>
    <w:basedOn w:val="a"/>
    <w:rsid w:val="00692B2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39">
    <w:name w:val="xl139"/>
    <w:basedOn w:val="a"/>
    <w:rsid w:val="00692B23"/>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40">
    <w:name w:val="xl140"/>
    <w:basedOn w:val="a"/>
    <w:rsid w:val="00692B23"/>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41">
    <w:name w:val="xl141"/>
    <w:basedOn w:val="a"/>
    <w:rsid w:val="00692B2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42">
    <w:name w:val="xl142"/>
    <w:basedOn w:val="a"/>
    <w:rsid w:val="00692B23"/>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43">
    <w:name w:val="xl143"/>
    <w:basedOn w:val="a"/>
    <w:rsid w:val="00692B2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44">
    <w:name w:val="xl144"/>
    <w:basedOn w:val="a"/>
    <w:rsid w:val="00692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45">
    <w:name w:val="xl145"/>
    <w:basedOn w:val="a"/>
    <w:rsid w:val="00692B2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46">
    <w:name w:val="xl146"/>
    <w:basedOn w:val="a"/>
    <w:rsid w:val="00692B2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47">
    <w:name w:val="xl147"/>
    <w:basedOn w:val="a"/>
    <w:rsid w:val="00692B2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48">
    <w:name w:val="xl148"/>
    <w:basedOn w:val="a"/>
    <w:rsid w:val="00692B2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49">
    <w:name w:val="xl149"/>
    <w:basedOn w:val="a"/>
    <w:rsid w:val="00692B2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0">
    <w:name w:val="xl150"/>
    <w:basedOn w:val="a"/>
    <w:rsid w:val="00692B2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1">
    <w:name w:val="xl151"/>
    <w:basedOn w:val="a"/>
    <w:rsid w:val="00692B2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
    <w:rsid w:val="00692B23"/>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53">
    <w:name w:val="xl153"/>
    <w:basedOn w:val="a"/>
    <w:rsid w:val="00692B23"/>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54">
    <w:name w:val="xl154"/>
    <w:basedOn w:val="a"/>
    <w:rsid w:val="00692B23"/>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55">
    <w:name w:val="xl155"/>
    <w:basedOn w:val="a"/>
    <w:rsid w:val="00692B2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56">
    <w:name w:val="xl156"/>
    <w:basedOn w:val="a"/>
    <w:rsid w:val="00692B2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57">
    <w:name w:val="xl157"/>
    <w:basedOn w:val="a"/>
    <w:rsid w:val="00692B2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58">
    <w:name w:val="xl158"/>
    <w:basedOn w:val="a"/>
    <w:rsid w:val="00692B2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59">
    <w:name w:val="xl159"/>
    <w:basedOn w:val="a"/>
    <w:rsid w:val="00692B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0">
    <w:name w:val="xl160"/>
    <w:basedOn w:val="a"/>
    <w:rsid w:val="00692B2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61">
    <w:name w:val="xl161"/>
    <w:basedOn w:val="a"/>
    <w:rsid w:val="00692B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2">
    <w:name w:val="xl162"/>
    <w:basedOn w:val="a"/>
    <w:rsid w:val="00692B2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63">
    <w:name w:val="xl163"/>
    <w:basedOn w:val="a"/>
    <w:rsid w:val="00692B2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4">
    <w:name w:val="xl164"/>
    <w:basedOn w:val="a"/>
    <w:rsid w:val="00692B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5">
    <w:name w:val="xl165"/>
    <w:basedOn w:val="a"/>
    <w:rsid w:val="00692B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6">
    <w:name w:val="xl166"/>
    <w:basedOn w:val="a"/>
    <w:rsid w:val="00692B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7">
    <w:name w:val="xl167"/>
    <w:basedOn w:val="a"/>
    <w:rsid w:val="00692B2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68">
    <w:name w:val="xl168"/>
    <w:basedOn w:val="a"/>
    <w:rsid w:val="00692B2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69">
    <w:name w:val="xl169"/>
    <w:basedOn w:val="a"/>
    <w:rsid w:val="00692B2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70">
    <w:name w:val="xl170"/>
    <w:basedOn w:val="a"/>
    <w:rsid w:val="00692B2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71">
    <w:name w:val="xl171"/>
    <w:basedOn w:val="a"/>
    <w:rsid w:val="00692B2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72">
    <w:name w:val="xl172"/>
    <w:basedOn w:val="a"/>
    <w:rsid w:val="00692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73">
    <w:name w:val="xl173"/>
    <w:basedOn w:val="a"/>
    <w:rsid w:val="00692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74">
    <w:name w:val="xl174"/>
    <w:basedOn w:val="a"/>
    <w:rsid w:val="00692B2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75">
    <w:name w:val="xl175"/>
    <w:basedOn w:val="a"/>
    <w:rsid w:val="00692B2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76">
    <w:name w:val="xl176"/>
    <w:basedOn w:val="a"/>
    <w:rsid w:val="00692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77">
    <w:name w:val="xl177"/>
    <w:basedOn w:val="a"/>
    <w:rsid w:val="00692B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78">
    <w:name w:val="xl178"/>
    <w:basedOn w:val="a"/>
    <w:rsid w:val="00692B2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79">
    <w:name w:val="xl179"/>
    <w:basedOn w:val="a"/>
    <w:rsid w:val="00692B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80">
    <w:name w:val="xl180"/>
    <w:basedOn w:val="a"/>
    <w:rsid w:val="00692B2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81">
    <w:name w:val="xl181"/>
    <w:basedOn w:val="a"/>
    <w:rsid w:val="00692B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692B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83">
    <w:name w:val="xl183"/>
    <w:basedOn w:val="a"/>
    <w:rsid w:val="00692B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84">
    <w:name w:val="xl184"/>
    <w:basedOn w:val="a"/>
    <w:rsid w:val="00692B2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85">
    <w:name w:val="xl185"/>
    <w:basedOn w:val="a"/>
    <w:rsid w:val="00692B2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692B2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87">
    <w:name w:val="xl187"/>
    <w:basedOn w:val="a"/>
    <w:rsid w:val="00692B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88">
    <w:name w:val="xl188"/>
    <w:basedOn w:val="a"/>
    <w:rsid w:val="00692B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89">
    <w:name w:val="xl189"/>
    <w:basedOn w:val="a"/>
    <w:rsid w:val="00692B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90">
    <w:name w:val="xl190"/>
    <w:basedOn w:val="a"/>
    <w:rsid w:val="00692B2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1">
    <w:name w:val="xl191"/>
    <w:basedOn w:val="a"/>
    <w:rsid w:val="00692B2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92">
    <w:name w:val="xl192"/>
    <w:basedOn w:val="a"/>
    <w:rsid w:val="00692B2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3">
    <w:name w:val="xl193"/>
    <w:basedOn w:val="a"/>
    <w:rsid w:val="00692B2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4">
    <w:name w:val="xl194"/>
    <w:basedOn w:val="a"/>
    <w:rsid w:val="00692B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692B2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692B2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97">
    <w:name w:val="xl197"/>
    <w:basedOn w:val="a"/>
    <w:rsid w:val="00692B2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98">
    <w:name w:val="xl198"/>
    <w:basedOn w:val="a"/>
    <w:rsid w:val="00692B2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99">
    <w:name w:val="xl199"/>
    <w:basedOn w:val="a"/>
    <w:rsid w:val="00692B2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692B23"/>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201">
    <w:name w:val="xl201"/>
    <w:basedOn w:val="a"/>
    <w:rsid w:val="00692B2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202">
    <w:name w:val="xl202"/>
    <w:basedOn w:val="a"/>
    <w:rsid w:val="00692B23"/>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203">
    <w:name w:val="xl203"/>
    <w:basedOn w:val="a"/>
    <w:rsid w:val="00692B2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204">
    <w:name w:val="xl204"/>
    <w:basedOn w:val="a"/>
    <w:rsid w:val="00692B2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5">
    <w:name w:val="xl205"/>
    <w:basedOn w:val="a"/>
    <w:rsid w:val="00692B2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692B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207">
    <w:name w:val="xl207"/>
    <w:basedOn w:val="a"/>
    <w:rsid w:val="00692B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208">
    <w:name w:val="xl208"/>
    <w:basedOn w:val="a"/>
    <w:rsid w:val="00692B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09">
    <w:name w:val="xl209"/>
    <w:basedOn w:val="a"/>
    <w:rsid w:val="00692B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0">
    <w:name w:val="xl210"/>
    <w:basedOn w:val="a"/>
    <w:rsid w:val="00692B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1">
    <w:name w:val="xl211"/>
    <w:basedOn w:val="a"/>
    <w:rsid w:val="00692B23"/>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212">
    <w:name w:val="xl212"/>
    <w:basedOn w:val="a"/>
    <w:rsid w:val="00692B23"/>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692B23"/>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4">
    <w:name w:val="xl214"/>
    <w:basedOn w:val="a"/>
    <w:rsid w:val="00692B23"/>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5">
    <w:name w:val="xl215"/>
    <w:basedOn w:val="a"/>
    <w:rsid w:val="00692B2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216">
    <w:name w:val="xl216"/>
    <w:basedOn w:val="a"/>
    <w:rsid w:val="00692B2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217">
    <w:name w:val="xl217"/>
    <w:basedOn w:val="a"/>
    <w:rsid w:val="00692B2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218">
    <w:name w:val="xl218"/>
    <w:basedOn w:val="a"/>
    <w:rsid w:val="00692B2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219">
    <w:name w:val="xl219"/>
    <w:basedOn w:val="a"/>
    <w:rsid w:val="00692B2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220">
    <w:name w:val="xl220"/>
    <w:basedOn w:val="a"/>
    <w:rsid w:val="00692B23"/>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221">
    <w:name w:val="xl221"/>
    <w:basedOn w:val="a"/>
    <w:rsid w:val="00692B23"/>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222">
    <w:name w:val="xl222"/>
    <w:basedOn w:val="a"/>
    <w:rsid w:val="00692B23"/>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23">
    <w:name w:val="xl223"/>
    <w:basedOn w:val="a"/>
    <w:rsid w:val="00692B2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224">
    <w:name w:val="xl224"/>
    <w:basedOn w:val="a"/>
    <w:rsid w:val="00692B2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character" w:customStyle="1" w:styleId="210">
    <w:name w:val="Основной текст 2 Знак1"/>
    <w:uiPriority w:val="99"/>
    <w:rsid w:val="00692B23"/>
    <w:rPr>
      <w:rFonts w:ascii="Calibri" w:eastAsia="Calibri" w:hAnsi="Calibri"/>
      <w:sz w:val="22"/>
      <w:szCs w:val="22"/>
      <w:lang w:eastAsia="en-US"/>
    </w:rPr>
  </w:style>
  <w:style w:type="paragraph" w:customStyle="1" w:styleId="mt">
    <w:name w:val="mt"/>
    <w:basedOn w:val="a"/>
    <w:rsid w:val="00692B23"/>
    <w:pPr>
      <w:spacing w:after="75" w:line="336" w:lineRule="auto"/>
      <w:ind w:firstLine="450"/>
    </w:pPr>
    <w:rPr>
      <w:rFonts w:ascii="Verdana" w:eastAsia="Times New Roman" w:hAnsi="Verdana" w:cs="Times New Roman"/>
      <w:color w:val="666666"/>
      <w:sz w:val="18"/>
      <w:szCs w:val="18"/>
      <w:lang w:eastAsia="ru-RU"/>
    </w:rPr>
  </w:style>
  <w:style w:type="character" w:customStyle="1" w:styleId="25">
    <w:name w:val="Основной текст с отступом 2 Знак"/>
    <w:link w:val="26"/>
    <w:rsid w:val="00692B23"/>
    <w:rPr>
      <w:sz w:val="24"/>
      <w:szCs w:val="24"/>
    </w:rPr>
  </w:style>
  <w:style w:type="paragraph" w:styleId="26">
    <w:name w:val="Body Text Indent 2"/>
    <w:basedOn w:val="a"/>
    <w:link w:val="25"/>
    <w:unhideWhenUsed/>
    <w:rsid w:val="00692B23"/>
    <w:pPr>
      <w:spacing w:after="120" w:line="480" w:lineRule="auto"/>
      <w:ind w:left="283"/>
    </w:pPr>
    <w:rPr>
      <w:sz w:val="24"/>
      <w:szCs w:val="24"/>
    </w:rPr>
  </w:style>
  <w:style w:type="character" w:customStyle="1" w:styleId="211">
    <w:name w:val="Основной текст с отступом 2 Знак1"/>
    <w:basedOn w:val="a0"/>
    <w:semiHidden/>
    <w:rsid w:val="00692B23"/>
  </w:style>
  <w:style w:type="table" w:customStyle="1" w:styleId="14">
    <w:name w:val="Сетка таблицы1"/>
    <w:basedOn w:val="a1"/>
    <w:next w:val="a3"/>
    <w:uiPriority w:val="39"/>
    <w:rsid w:val="00692B23"/>
    <w:pPr>
      <w:spacing w:after="0" w:line="240" w:lineRule="auto"/>
      <w:jc w:val="right"/>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Верхний колонтитул Знак1"/>
    <w:semiHidden/>
    <w:rsid w:val="00692B23"/>
    <w:rPr>
      <w:rFonts w:eastAsia="Times New Roman"/>
      <w:lang w:eastAsia="ru-RU"/>
    </w:rPr>
  </w:style>
  <w:style w:type="character" w:customStyle="1" w:styleId="16">
    <w:name w:val="Нижний колонтитул Знак1"/>
    <w:semiHidden/>
    <w:rsid w:val="00692B23"/>
    <w:rPr>
      <w:rFonts w:eastAsia="Times New Roman"/>
      <w:lang w:eastAsia="ru-RU"/>
    </w:rPr>
  </w:style>
  <w:style w:type="character" w:customStyle="1" w:styleId="17">
    <w:name w:val="Текст выноски Знак1"/>
    <w:semiHidden/>
    <w:rsid w:val="00692B23"/>
    <w:rPr>
      <w:rFonts w:ascii="Tahoma" w:eastAsia="Times New Roman" w:hAnsi="Tahoma" w:cs="Tahoma"/>
      <w:sz w:val="16"/>
      <w:szCs w:val="16"/>
      <w:lang w:eastAsia="ru-RU"/>
    </w:rPr>
  </w:style>
  <w:style w:type="paragraph" w:customStyle="1" w:styleId="212">
    <w:name w:val="Основной текст 21"/>
    <w:basedOn w:val="a"/>
    <w:rsid w:val="00692B2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Style2">
    <w:name w:val="Style2"/>
    <w:basedOn w:val="a"/>
    <w:rsid w:val="00692B23"/>
    <w:pPr>
      <w:widowControl w:val="0"/>
      <w:autoSpaceDE w:val="0"/>
      <w:autoSpaceDN w:val="0"/>
      <w:adjustRightInd w:val="0"/>
      <w:spacing w:after="0" w:line="304" w:lineRule="exact"/>
      <w:ind w:firstLine="701"/>
      <w:jc w:val="both"/>
    </w:pPr>
    <w:rPr>
      <w:rFonts w:ascii="Times New Roman" w:eastAsia="Times New Roman" w:hAnsi="Times New Roman" w:cs="Times New Roman"/>
      <w:sz w:val="24"/>
      <w:szCs w:val="24"/>
      <w:lang w:eastAsia="ru-RU"/>
    </w:rPr>
  </w:style>
  <w:style w:type="character" w:customStyle="1" w:styleId="FontStyle13">
    <w:name w:val="Font Style13"/>
    <w:rsid w:val="00692B23"/>
    <w:rPr>
      <w:rFonts w:ascii="Times New Roman" w:hAnsi="Times New Roman" w:cs="Times New Roman"/>
      <w:sz w:val="24"/>
      <w:szCs w:val="24"/>
    </w:rPr>
  </w:style>
  <w:style w:type="paragraph" w:customStyle="1" w:styleId="18">
    <w:name w:val="Заголовок оглавления1"/>
    <w:basedOn w:val="1"/>
    <w:next w:val="a"/>
    <w:unhideWhenUsed/>
    <w:qFormat/>
    <w:rsid w:val="00692B23"/>
    <w:pPr>
      <w:keepLines/>
      <w:spacing w:before="480" w:line="276" w:lineRule="auto"/>
      <w:ind w:firstLine="709"/>
      <w:jc w:val="both"/>
      <w:outlineLvl w:val="9"/>
    </w:pPr>
    <w:rPr>
      <w:rFonts w:ascii="Cambria" w:eastAsia="Times New Roman" w:hAnsi="Cambria"/>
      <w:color w:val="365F91"/>
      <w:szCs w:val="28"/>
    </w:rPr>
  </w:style>
  <w:style w:type="paragraph" w:customStyle="1" w:styleId="xl63">
    <w:name w:val="xl63"/>
    <w:basedOn w:val="a"/>
    <w:rsid w:val="00692B23"/>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4">
    <w:name w:val="xl64"/>
    <w:basedOn w:val="a"/>
    <w:rsid w:val="00692B23"/>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afe">
    <w:name w:val="Знак Знак Знак Знак"/>
    <w:basedOn w:val="a"/>
    <w:rsid w:val="00692B23"/>
    <w:pPr>
      <w:spacing w:line="240" w:lineRule="exact"/>
    </w:pPr>
    <w:rPr>
      <w:rFonts w:ascii="Verdana" w:eastAsia="Times New Roman" w:hAnsi="Verdana" w:cs="Times New Roman"/>
      <w:sz w:val="24"/>
      <w:szCs w:val="24"/>
      <w:lang w:val="en-US"/>
    </w:rPr>
  </w:style>
  <w:style w:type="paragraph" w:customStyle="1" w:styleId="27">
    <w:name w:val="???????2"/>
    <w:rsid w:val="00692B2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f">
    <w:name w:val="Текст Знак"/>
    <w:link w:val="aff0"/>
    <w:rsid w:val="00692B23"/>
    <w:rPr>
      <w:rFonts w:ascii="Consolas" w:eastAsia="Calibri" w:hAnsi="Consolas"/>
      <w:sz w:val="21"/>
      <w:szCs w:val="21"/>
    </w:rPr>
  </w:style>
  <w:style w:type="paragraph" w:styleId="aff0">
    <w:name w:val="Plain Text"/>
    <w:basedOn w:val="a"/>
    <w:link w:val="aff"/>
    <w:unhideWhenUsed/>
    <w:rsid w:val="00692B23"/>
    <w:pPr>
      <w:spacing w:after="0" w:line="240" w:lineRule="auto"/>
    </w:pPr>
    <w:rPr>
      <w:rFonts w:ascii="Consolas" w:eastAsia="Calibri" w:hAnsi="Consolas"/>
      <w:sz w:val="21"/>
      <w:szCs w:val="21"/>
    </w:rPr>
  </w:style>
  <w:style w:type="character" w:customStyle="1" w:styleId="19">
    <w:name w:val="Текст Знак1"/>
    <w:basedOn w:val="a0"/>
    <w:rsid w:val="00692B23"/>
    <w:rPr>
      <w:rFonts w:ascii="Consolas" w:hAnsi="Consolas" w:cs="Consolas"/>
      <w:sz w:val="21"/>
      <w:szCs w:val="21"/>
    </w:rPr>
  </w:style>
  <w:style w:type="character" w:customStyle="1" w:styleId="CharStyle8">
    <w:name w:val="Char Style 8"/>
    <w:rsid w:val="00692B23"/>
    <w:rPr>
      <w:b/>
      <w:bCs/>
      <w:sz w:val="27"/>
      <w:szCs w:val="27"/>
      <w:lang w:eastAsia="ar-SA" w:bidi="ar-SA"/>
    </w:rPr>
  </w:style>
  <w:style w:type="paragraph" w:customStyle="1" w:styleId="1a">
    <w:name w:val="Знак1"/>
    <w:basedOn w:val="a"/>
    <w:rsid w:val="00692B23"/>
    <w:pPr>
      <w:spacing w:line="240" w:lineRule="exact"/>
    </w:pPr>
    <w:rPr>
      <w:rFonts w:ascii="Times New Roman" w:eastAsia="Calibri" w:hAnsi="Times New Roman" w:cs="Times New Roman"/>
      <w:sz w:val="20"/>
      <w:szCs w:val="20"/>
      <w:lang w:eastAsia="zh-CN"/>
    </w:rPr>
  </w:style>
  <w:style w:type="character" w:styleId="aff1">
    <w:name w:val="annotation reference"/>
    <w:rsid w:val="00692B23"/>
    <w:rPr>
      <w:sz w:val="16"/>
      <w:szCs w:val="16"/>
    </w:rPr>
  </w:style>
  <w:style w:type="paragraph" w:styleId="aff2">
    <w:name w:val="annotation text"/>
    <w:basedOn w:val="a"/>
    <w:link w:val="aff3"/>
    <w:rsid w:val="00692B23"/>
    <w:pPr>
      <w:spacing w:after="200" w:line="240" w:lineRule="auto"/>
    </w:pPr>
    <w:rPr>
      <w:rFonts w:ascii="Calibri" w:eastAsia="Calibri" w:hAnsi="Calibri" w:cs="Times New Roman"/>
      <w:sz w:val="20"/>
      <w:szCs w:val="20"/>
    </w:rPr>
  </w:style>
  <w:style w:type="character" w:customStyle="1" w:styleId="aff3">
    <w:name w:val="Текст примечания Знак"/>
    <w:basedOn w:val="a0"/>
    <w:link w:val="aff2"/>
    <w:rsid w:val="00692B23"/>
    <w:rPr>
      <w:rFonts w:ascii="Calibri" w:eastAsia="Calibri" w:hAnsi="Calibri" w:cs="Times New Roman"/>
      <w:sz w:val="20"/>
      <w:szCs w:val="20"/>
    </w:rPr>
  </w:style>
  <w:style w:type="table" w:customStyle="1" w:styleId="110">
    <w:name w:val="Сетка таблицы11"/>
    <w:basedOn w:val="a1"/>
    <w:next w:val="a3"/>
    <w:rsid w:val="00692B23"/>
    <w:pPr>
      <w:spacing w:after="0" w:line="240" w:lineRule="auto"/>
      <w:jc w:val="right"/>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4">
    <w:name w:val="annotation subject"/>
    <w:basedOn w:val="aff2"/>
    <w:next w:val="aff2"/>
    <w:link w:val="aff5"/>
    <w:rsid w:val="00692B23"/>
    <w:rPr>
      <w:b/>
      <w:bCs/>
    </w:rPr>
  </w:style>
  <w:style w:type="character" w:customStyle="1" w:styleId="aff5">
    <w:name w:val="Тема примечания Знак"/>
    <w:basedOn w:val="aff3"/>
    <w:link w:val="aff4"/>
    <w:rsid w:val="00692B23"/>
    <w:rPr>
      <w:rFonts w:ascii="Calibri" w:eastAsia="Calibri" w:hAnsi="Calibri" w:cs="Times New Roman"/>
      <w:b/>
      <w:bCs/>
      <w:sz w:val="20"/>
      <w:szCs w:val="20"/>
    </w:rPr>
  </w:style>
  <w:style w:type="character" w:styleId="aff6">
    <w:name w:val="Strong"/>
    <w:qFormat/>
    <w:rsid w:val="00692B23"/>
    <w:rPr>
      <w:b/>
      <w:bCs/>
    </w:rPr>
  </w:style>
  <w:style w:type="paragraph" w:styleId="aff7">
    <w:name w:val="Revision"/>
    <w:hidden/>
    <w:uiPriority w:val="99"/>
    <w:semiHidden/>
    <w:rsid w:val="00692B23"/>
    <w:pPr>
      <w:spacing w:after="0" w:line="240" w:lineRule="auto"/>
    </w:pPr>
    <w:rPr>
      <w:rFonts w:ascii="Calibri" w:eastAsia="Calibri" w:hAnsi="Calibri" w:cs="Times New Roman"/>
    </w:rPr>
  </w:style>
  <w:style w:type="paragraph" w:styleId="3">
    <w:name w:val="Body Text Indent 3"/>
    <w:basedOn w:val="a"/>
    <w:link w:val="30"/>
    <w:rsid w:val="00692B23"/>
    <w:pPr>
      <w:spacing w:after="120" w:line="276" w:lineRule="auto"/>
      <w:ind w:left="283"/>
    </w:pPr>
    <w:rPr>
      <w:rFonts w:ascii="Calibri" w:eastAsia="Calibri" w:hAnsi="Calibri" w:cs="Times New Roman"/>
      <w:sz w:val="16"/>
      <w:szCs w:val="16"/>
    </w:rPr>
  </w:style>
  <w:style w:type="character" w:customStyle="1" w:styleId="30">
    <w:name w:val="Основной текст с отступом 3 Знак"/>
    <w:basedOn w:val="a0"/>
    <w:link w:val="3"/>
    <w:rsid w:val="00692B23"/>
    <w:rPr>
      <w:rFonts w:ascii="Calibri" w:eastAsia="Calibri" w:hAnsi="Calibri" w:cs="Times New Roman"/>
      <w:sz w:val="16"/>
      <w:szCs w:val="16"/>
    </w:rPr>
  </w:style>
  <w:style w:type="character" w:customStyle="1" w:styleId="1b">
    <w:name w:val="Основной текст1"/>
    <w:rsid w:val="00692B23"/>
    <w:rPr>
      <w:rFonts w:ascii="Courier New" w:eastAsia="Courier New" w:hAnsi="Courier New" w:cs="Courier New"/>
      <w:color w:val="000000"/>
      <w:spacing w:val="0"/>
      <w:w w:val="100"/>
      <w:position w:val="0"/>
      <w:sz w:val="17"/>
      <w:szCs w:val="17"/>
      <w:shd w:val="clear" w:color="auto" w:fill="FFFFFF"/>
      <w:lang w:val="ru-RU"/>
    </w:rPr>
  </w:style>
  <w:style w:type="paragraph" w:customStyle="1" w:styleId="31">
    <w:name w:val="Абзац списка3"/>
    <w:basedOn w:val="a"/>
    <w:rsid w:val="00692B23"/>
    <w:pPr>
      <w:spacing w:after="0" w:line="240" w:lineRule="auto"/>
      <w:ind w:left="720"/>
      <w:contextualSpacing/>
    </w:pPr>
    <w:rPr>
      <w:rFonts w:ascii="Calibri" w:eastAsia="Times New Roman" w:hAnsi="Calibri" w:cs="Times New Roman"/>
      <w:sz w:val="24"/>
      <w:szCs w:val="24"/>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semiHidden/>
    <w:locked/>
    <w:rsid w:val="00692B23"/>
    <w:rPr>
      <w:rFonts w:ascii="Calibri" w:hAnsi="Calibri" w:cs="Times New Roman"/>
      <w:sz w:val="20"/>
      <w:szCs w:val="20"/>
      <w:lang w:eastAsia="en-US"/>
    </w:rPr>
  </w:style>
  <w:style w:type="paragraph" w:customStyle="1" w:styleId="28">
    <w:name w:val="Знак2"/>
    <w:basedOn w:val="a"/>
    <w:rsid w:val="00692B23"/>
    <w:pPr>
      <w:spacing w:line="240" w:lineRule="exact"/>
    </w:pPr>
    <w:rPr>
      <w:rFonts w:ascii="Times New Roman" w:eastAsia="Times New Roman" w:hAnsi="Times New Roman" w:cs="Times New Roman"/>
      <w:sz w:val="20"/>
      <w:szCs w:val="20"/>
      <w:lang w:eastAsia="zh-CN"/>
    </w:rPr>
  </w:style>
  <w:style w:type="paragraph" w:customStyle="1" w:styleId="32">
    <w:name w:val="Без интервала3"/>
    <w:rsid w:val="00692B23"/>
    <w:pPr>
      <w:spacing w:after="0" w:line="240" w:lineRule="auto"/>
    </w:pPr>
    <w:rPr>
      <w:rFonts w:ascii="Calibri" w:eastAsia="Times New Roman" w:hAnsi="Calibri" w:cs="Times New Roman"/>
    </w:rPr>
  </w:style>
  <w:style w:type="character" w:customStyle="1" w:styleId="BodyText2Char">
    <w:name w:val="Body Text 2 Char"/>
    <w:locked/>
    <w:rsid w:val="00692B23"/>
    <w:rPr>
      <w:b/>
      <w:sz w:val="24"/>
    </w:rPr>
  </w:style>
  <w:style w:type="character" w:customStyle="1" w:styleId="BodyText2Char1">
    <w:name w:val="Body Text 2 Char1"/>
    <w:semiHidden/>
    <w:locked/>
    <w:rsid w:val="00692B23"/>
    <w:rPr>
      <w:rFonts w:ascii="Calibri" w:hAnsi="Calibri" w:cs="Times New Roman"/>
      <w:lang w:eastAsia="en-US"/>
    </w:rPr>
  </w:style>
  <w:style w:type="character" w:customStyle="1" w:styleId="BodyTextIndent2Char1">
    <w:name w:val="Body Text Indent 2 Char1"/>
    <w:semiHidden/>
    <w:locked/>
    <w:rsid w:val="00692B23"/>
    <w:rPr>
      <w:rFonts w:ascii="Calibri" w:hAnsi="Calibri" w:cs="Times New Roman"/>
      <w:lang w:eastAsia="en-US"/>
    </w:rPr>
  </w:style>
  <w:style w:type="character" w:customStyle="1" w:styleId="PlainTextChar">
    <w:name w:val="Plain Text Char"/>
    <w:locked/>
    <w:rsid w:val="00692B23"/>
    <w:rPr>
      <w:rFonts w:ascii="Consolas" w:hAnsi="Consolas"/>
      <w:sz w:val="21"/>
      <w:lang w:eastAsia="en-US"/>
    </w:rPr>
  </w:style>
  <w:style w:type="character" w:customStyle="1" w:styleId="PlainTextChar1">
    <w:name w:val="Plain Text Char1"/>
    <w:semiHidden/>
    <w:locked/>
    <w:rsid w:val="00692B23"/>
    <w:rPr>
      <w:rFonts w:ascii="Courier New" w:hAnsi="Courier New" w:cs="Courier New"/>
      <w:sz w:val="20"/>
      <w:szCs w:val="20"/>
      <w:lang w:eastAsia="en-US"/>
    </w:rPr>
  </w:style>
  <w:style w:type="paragraph" w:customStyle="1" w:styleId="1c">
    <w:name w:val="Рецензия1"/>
    <w:hidden/>
    <w:semiHidden/>
    <w:rsid w:val="00692B23"/>
    <w:pPr>
      <w:spacing w:after="0" w:line="240" w:lineRule="auto"/>
    </w:pPr>
    <w:rPr>
      <w:rFonts w:ascii="Calibri" w:eastAsia="Times New Roman" w:hAnsi="Calibri" w:cs="Times New Roman"/>
    </w:rPr>
  </w:style>
  <w:style w:type="paragraph" w:customStyle="1" w:styleId="33">
    <w:name w:val="Знак3"/>
    <w:basedOn w:val="a"/>
    <w:uiPriority w:val="99"/>
    <w:rsid w:val="00692B23"/>
    <w:pPr>
      <w:spacing w:line="240" w:lineRule="exact"/>
    </w:pPr>
    <w:rPr>
      <w:rFonts w:ascii="Calibri" w:eastAsia="Times New Roman" w:hAnsi="Calibri" w:cs="Times New Roman"/>
      <w:sz w:val="20"/>
      <w:szCs w:val="20"/>
      <w:lang w:eastAsia="zh-CN"/>
    </w:rPr>
  </w:style>
  <w:style w:type="character" w:customStyle="1" w:styleId="BodyText2Char2">
    <w:name w:val="Body Text 2 Char2"/>
    <w:uiPriority w:val="99"/>
    <w:locked/>
    <w:rsid w:val="00692B23"/>
    <w:rPr>
      <w:b/>
      <w:bCs/>
      <w:sz w:val="24"/>
      <w:szCs w:val="24"/>
    </w:rPr>
  </w:style>
  <w:style w:type="character" w:customStyle="1" w:styleId="PlainTextChar2">
    <w:name w:val="Plain Text Char2"/>
    <w:uiPriority w:val="99"/>
    <w:locked/>
    <w:rsid w:val="00692B23"/>
    <w:rPr>
      <w:rFonts w:ascii="Consolas" w:eastAsia="Times New Roman" w:hAnsi="Consolas" w:cs="Consolas"/>
      <w:sz w:val="21"/>
      <w:szCs w:val="21"/>
      <w:lang w:eastAsia="en-US"/>
    </w:rPr>
  </w:style>
  <w:style w:type="paragraph" w:styleId="aff8">
    <w:name w:val="Document Map"/>
    <w:basedOn w:val="a"/>
    <w:link w:val="aff9"/>
    <w:rsid w:val="00692B23"/>
    <w:pPr>
      <w:spacing w:after="0" w:line="240" w:lineRule="auto"/>
    </w:pPr>
    <w:rPr>
      <w:rFonts w:ascii="Tahoma" w:eastAsia="Calibri" w:hAnsi="Tahoma" w:cs="Tahoma"/>
      <w:sz w:val="16"/>
      <w:szCs w:val="16"/>
    </w:rPr>
  </w:style>
  <w:style w:type="character" w:customStyle="1" w:styleId="aff9">
    <w:name w:val="Схема документа Знак"/>
    <w:basedOn w:val="a0"/>
    <w:link w:val="aff8"/>
    <w:rsid w:val="00692B23"/>
    <w:rPr>
      <w:rFonts w:ascii="Tahoma" w:eastAsia="Calibri" w:hAnsi="Tahoma" w:cs="Tahoma"/>
      <w:sz w:val="16"/>
      <w:szCs w:val="16"/>
    </w:rPr>
  </w:style>
  <w:style w:type="numbering" w:customStyle="1" w:styleId="1d">
    <w:name w:val="Нет списка1"/>
    <w:next w:val="a2"/>
    <w:uiPriority w:val="99"/>
    <w:semiHidden/>
    <w:unhideWhenUsed/>
    <w:rsid w:val="008A7627"/>
  </w:style>
  <w:style w:type="table" w:customStyle="1" w:styleId="29">
    <w:name w:val="Сетка таблицы2"/>
    <w:basedOn w:val="a1"/>
    <w:next w:val="a3"/>
    <w:rsid w:val="008A76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A7627"/>
  </w:style>
  <w:style w:type="numbering" w:customStyle="1" w:styleId="1110">
    <w:name w:val="Нет списка111"/>
    <w:next w:val="a2"/>
    <w:uiPriority w:val="99"/>
    <w:semiHidden/>
    <w:unhideWhenUsed/>
    <w:rsid w:val="008A7627"/>
  </w:style>
  <w:style w:type="table" w:customStyle="1" w:styleId="120">
    <w:name w:val="Сетка таблицы12"/>
    <w:basedOn w:val="a1"/>
    <w:next w:val="a3"/>
    <w:rsid w:val="008A7627"/>
    <w:pPr>
      <w:spacing w:after="0" w:line="240" w:lineRule="auto"/>
      <w:jc w:val="right"/>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1"/>
    <w:next w:val="a3"/>
    <w:rsid w:val="008A7627"/>
    <w:pPr>
      <w:spacing w:after="0" w:line="240" w:lineRule="auto"/>
      <w:jc w:val="right"/>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TOC Heading"/>
    <w:basedOn w:val="1"/>
    <w:next w:val="a"/>
    <w:uiPriority w:val="39"/>
    <w:semiHidden/>
    <w:unhideWhenUsed/>
    <w:qFormat/>
    <w:rsid w:val="006C474B"/>
    <w:pPr>
      <w:keepLines/>
      <w:spacing w:before="480" w:line="276" w:lineRule="auto"/>
      <w:outlineLvl w:val="9"/>
    </w:pPr>
    <w:rPr>
      <w:rFonts w:asciiTheme="majorHAnsi" w:eastAsiaTheme="majorEastAsia" w:hAnsiTheme="majorHAnsi" w:cstheme="majorBidi"/>
      <w:color w:val="2E74B5" w:themeColor="accent1" w:themeShade="BF"/>
      <w:szCs w:val="28"/>
      <w:lang w:eastAsia="ru-RU"/>
    </w:rPr>
  </w:style>
  <w:style w:type="paragraph" w:styleId="2a">
    <w:name w:val="toc 2"/>
    <w:basedOn w:val="a"/>
    <w:next w:val="a"/>
    <w:autoRedefine/>
    <w:uiPriority w:val="39"/>
    <w:unhideWhenUsed/>
    <w:rsid w:val="006C474B"/>
    <w:pPr>
      <w:spacing w:after="100"/>
      <w:ind w:left="220"/>
    </w:pPr>
  </w:style>
  <w:style w:type="paragraph" w:styleId="6">
    <w:name w:val="toc 6"/>
    <w:basedOn w:val="a"/>
    <w:next w:val="a"/>
    <w:autoRedefine/>
    <w:uiPriority w:val="39"/>
    <w:semiHidden/>
    <w:unhideWhenUsed/>
    <w:rsid w:val="006C474B"/>
    <w:pPr>
      <w:spacing w:after="100"/>
      <w:ind w:left="1100"/>
    </w:pPr>
  </w:style>
  <w:style w:type="paragraph" w:customStyle="1" w:styleId="2b">
    <w:name w:val="Заголовок оглавления2"/>
    <w:basedOn w:val="1"/>
    <w:next w:val="a"/>
    <w:uiPriority w:val="39"/>
    <w:semiHidden/>
    <w:unhideWhenUsed/>
    <w:qFormat/>
    <w:rsid w:val="00932E80"/>
    <w:pPr>
      <w:keepLines/>
      <w:spacing w:before="480" w:line="276" w:lineRule="auto"/>
      <w:outlineLvl w:val="9"/>
    </w:pPr>
    <w:rPr>
      <w:rFonts w:ascii="Calibri Light" w:eastAsia="Times New Roman" w:hAnsi="Calibri Light"/>
      <w:color w:val="2E74B5"/>
      <w:szCs w:val="28"/>
      <w:lang w:eastAsia="ru-RU"/>
    </w:rPr>
  </w:style>
  <w:style w:type="paragraph" w:customStyle="1" w:styleId="34">
    <w:name w:val="Заголовок оглавления3"/>
    <w:basedOn w:val="1"/>
    <w:next w:val="a"/>
    <w:uiPriority w:val="39"/>
    <w:semiHidden/>
    <w:unhideWhenUsed/>
    <w:qFormat/>
    <w:rsid w:val="00932E80"/>
    <w:pPr>
      <w:keepLines/>
      <w:spacing w:before="480" w:line="276" w:lineRule="auto"/>
      <w:outlineLvl w:val="9"/>
    </w:pPr>
    <w:rPr>
      <w:rFonts w:ascii="Calibri Light" w:eastAsia="Times New Roman" w:hAnsi="Calibri Light"/>
      <w:color w:val="2E74B5"/>
      <w:szCs w:val="28"/>
      <w:lang w:eastAsia="ru-RU"/>
    </w:rPr>
  </w:style>
  <w:style w:type="table" w:customStyle="1" w:styleId="35">
    <w:name w:val="Сетка таблицы3"/>
    <w:basedOn w:val="a1"/>
    <w:next w:val="a3"/>
    <w:uiPriority w:val="59"/>
    <w:rsid w:val="00C35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cxspmiddle">
    <w:name w:val="msobodytextcxspmiddle"/>
    <w:basedOn w:val="a"/>
    <w:rsid w:val="00466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b">
    <w:name w:val="Placeholder Text"/>
    <w:basedOn w:val="a0"/>
    <w:uiPriority w:val="99"/>
    <w:semiHidden/>
    <w:rsid w:val="004664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752"/>
  </w:style>
  <w:style w:type="paragraph" w:styleId="1">
    <w:name w:val="heading 1"/>
    <w:basedOn w:val="a"/>
    <w:next w:val="a"/>
    <w:link w:val="10"/>
    <w:qFormat/>
    <w:rsid w:val="00692B23"/>
    <w:pPr>
      <w:keepNext/>
      <w:spacing w:after="0" w:line="240" w:lineRule="auto"/>
      <w:outlineLvl w:val="0"/>
    </w:pPr>
    <w:rPr>
      <w:rFonts w:ascii="Times New Roman" w:eastAsia="Arial Unicode MS" w:hAnsi="Times New Roman" w:cs="Times New Roman"/>
      <w:b/>
      <w:bCs/>
      <w:sz w:val="28"/>
      <w:szCs w:val="24"/>
    </w:rPr>
  </w:style>
  <w:style w:type="paragraph" w:styleId="2">
    <w:name w:val="heading 2"/>
    <w:basedOn w:val="a"/>
    <w:link w:val="20"/>
    <w:qFormat/>
    <w:rsid w:val="00692B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763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76373"/>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39"/>
    <w:rsid w:val="00716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97772D"/>
    <w:pPr>
      <w:widowControl w:val="0"/>
      <w:autoSpaceDE w:val="0"/>
      <w:autoSpaceDN w:val="0"/>
      <w:adjustRightInd w:val="0"/>
      <w:spacing w:after="0" w:line="298" w:lineRule="exact"/>
      <w:jc w:val="center"/>
    </w:pPr>
    <w:rPr>
      <w:rFonts w:ascii="Tahoma" w:eastAsia="Times New Roman" w:hAnsi="Tahoma" w:cs="Times New Roman"/>
      <w:sz w:val="24"/>
      <w:szCs w:val="24"/>
      <w:lang w:eastAsia="ru-RU"/>
    </w:rPr>
  </w:style>
  <w:style w:type="paragraph" w:styleId="a4">
    <w:name w:val="Balloon Text"/>
    <w:basedOn w:val="a"/>
    <w:link w:val="a5"/>
    <w:uiPriority w:val="99"/>
    <w:unhideWhenUsed/>
    <w:rsid w:val="00345DB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rsid w:val="00345DBE"/>
    <w:rPr>
      <w:rFonts w:ascii="Segoe UI" w:hAnsi="Segoe UI" w:cs="Segoe UI"/>
      <w:sz w:val="18"/>
      <w:szCs w:val="18"/>
    </w:rPr>
  </w:style>
  <w:style w:type="paragraph" w:styleId="a6">
    <w:name w:val="header"/>
    <w:basedOn w:val="a"/>
    <w:link w:val="a7"/>
    <w:uiPriority w:val="99"/>
    <w:unhideWhenUsed/>
    <w:rsid w:val="004241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4153"/>
  </w:style>
  <w:style w:type="paragraph" w:styleId="a8">
    <w:name w:val="footer"/>
    <w:basedOn w:val="a"/>
    <w:link w:val="a9"/>
    <w:uiPriority w:val="99"/>
    <w:unhideWhenUsed/>
    <w:rsid w:val="004241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4153"/>
  </w:style>
  <w:style w:type="paragraph" w:styleId="aa">
    <w:name w:val="List Paragraph"/>
    <w:basedOn w:val="a"/>
    <w:uiPriority w:val="34"/>
    <w:qFormat/>
    <w:rsid w:val="00D7506F"/>
    <w:pPr>
      <w:ind w:left="720"/>
      <w:contextualSpacing/>
    </w:pPr>
  </w:style>
  <w:style w:type="paragraph" w:styleId="21">
    <w:name w:val="Body Text 2"/>
    <w:basedOn w:val="a"/>
    <w:link w:val="22"/>
    <w:rsid w:val="00AB19FE"/>
    <w:pPr>
      <w:spacing w:after="120" w:line="480" w:lineRule="auto"/>
    </w:pPr>
    <w:rPr>
      <w:rFonts w:ascii="Times New Roman" w:eastAsia="Calibri" w:hAnsi="Times New Roman" w:cs="Times New Roman"/>
      <w:sz w:val="28"/>
    </w:rPr>
  </w:style>
  <w:style w:type="character" w:customStyle="1" w:styleId="22">
    <w:name w:val="Основной текст 2 Знак"/>
    <w:basedOn w:val="a0"/>
    <w:link w:val="21"/>
    <w:rsid w:val="00AB19FE"/>
    <w:rPr>
      <w:rFonts w:ascii="Times New Roman" w:eastAsia="Calibri" w:hAnsi="Times New Roman" w:cs="Times New Roman"/>
      <w:sz w:val="28"/>
    </w:rPr>
  </w:style>
  <w:style w:type="paragraph" w:customStyle="1" w:styleId="ConsPlusNonformat">
    <w:name w:val="ConsPlusNonformat"/>
    <w:rsid w:val="00BE163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68495A"/>
  </w:style>
  <w:style w:type="paragraph" w:customStyle="1" w:styleId="ConsPlusCell">
    <w:name w:val="ConsPlusCell"/>
    <w:uiPriority w:val="99"/>
    <w:rsid w:val="00906888"/>
    <w:pPr>
      <w:widowControl w:val="0"/>
      <w:autoSpaceDE w:val="0"/>
      <w:autoSpaceDN w:val="0"/>
      <w:adjustRightInd w:val="0"/>
      <w:spacing w:after="0" w:line="240" w:lineRule="auto"/>
    </w:pPr>
    <w:rPr>
      <w:rFonts w:ascii="Calibri" w:eastAsia="Times New Roman" w:hAnsi="Calibri" w:cs="Calibri"/>
      <w:lang w:eastAsia="ru-RU"/>
    </w:rPr>
  </w:style>
  <w:style w:type="paragraph" w:styleId="ab">
    <w:name w:val="No Spacing"/>
    <w:uiPriority w:val="1"/>
    <w:qFormat/>
    <w:rsid w:val="00906888"/>
    <w:pPr>
      <w:spacing w:after="0" w:line="240" w:lineRule="auto"/>
    </w:pPr>
    <w:rPr>
      <w:rFonts w:ascii="Calibri" w:eastAsia="Calibri" w:hAnsi="Calibri" w:cs="Times New Roman"/>
    </w:rPr>
  </w:style>
  <w:style w:type="character" w:customStyle="1" w:styleId="10">
    <w:name w:val="Заголовок 1 Знак"/>
    <w:basedOn w:val="a0"/>
    <w:link w:val="1"/>
    <w:rsid w:val="00692B23"/>
    <w:rPr>
      <w:rFonts w:ascii="Times New Roman" w:eastAsia="Arial Unicode MS" w:hAnsi="Times New Roman" w:cs="Times New Roman"/>
      <w:b/>
      <w:bCs/>
      <w:sz w:val="28"/>
      <w:szCs w:val="24"/>
    </w:rPr>
  </w:style>
  <w:style w:type="character" w:customStyle="1" w:styleId="20">
    <w:name w:val="Заголовок 2 Знак"/>
    <w:basedOn w:val="a0"/>
    <w:link w:val="2"/>
    <w:rsid w:val="00692B23"/>
    <w:rPr>
      <w:rFonts w:ascii="Times New Roman" w:eastAsia="Times New Roman" w:hAnsi="Times New Roman" w:cs="Times New Roman"/>
      <w:b/>
      <w:bCs/>
      <w:sz w:val="36"/>
      <w:szCs w:val="36"/>
      <w:lang w:eastAsia="ru-RU"/>
    </w:rPr>
  </w:style>
  <w:style w:type="paragraph" w:styleId="ac">
    <w:name w:val="Normal (Web)"/>
    <w:basedOn w:val="a"/>
    <w:rsid w:val="00692B23"/>
    <w:pPr>
      <w:spacing w:after="0" w:line="240" w:lineRule="auto"/>
    </w:pPr>
    <w:rPr>
      <w:rFonts w:ascii="Times New Roman" w:eastAsia="Times New Roman" w:hAnsi="Times New Roman" w:cs="Times New Roman"/>
      <w:sz w:val="24"/>
      <w:szCs w:val="24"/>
      <w:lang w:eastAsia="ru-RU"/>
    </w:rPr>
  </w:style>
  <w:style w:type="paragraph" w:styleId="ad">
    <w:name w:val="Body Text Indent"/>
    <w:basedOn w:val="a"/>
    <w:link w:val="ae"/>
    <w:rsid w:val="00692B23"/>
    <w:pPr>
      <w:spacing w:after="0" w:line="240" w:lineRule="auto"/>
      <w:ind w:firstLine="709"/>
      <w:jc w:val="center"/>
    </w:pPr>
    <w:rPr>
      <w:rFonts w:ascii="Times New Roman" w:eastAsia="Times New Roman" w:hAnsi="Times New Roman" w:cs="Times New Roman"/>
      <w:sz w:val="28"/>
      <w:szCs w:val="20"/>
    </w:rPr>
  </w:style>
  <w:style w:type="character" w:customStyle="1" w:styleId="ae">
    <w:name w:val="Основной текст с отступом Знак"/>
    <w:basedOn w:val="a0"/>
    <w:link w:val="ad"/>
    <w:rsid w:val="00692B23"/>
    <w:rPr>
      <w:rFonts w:ascii="Times New Roman" w:eastAsia="Times New Roman" w:hAnsi="Times New Roman" w:cs="Times New Roman"/>
      <w:sz w:val="28"/>
      <w:szCs w:val="20"/>
    </w:rPr>
  </w:style>
  <w:style w:type="paragraph" w:styleId="af">
    <w:name w:val="Body Text"/>
    <w:basedOn w:val="a"/>
    <w:link w:val="af0"/>
    <w:unhideWhenUsed/>
    <w:rsid w:val="00692B23"/>
    <w:pPr>
      <w:spacing w:after="120" w:line="360" w:lineRule="atLeast"/>
      <w:jc w:val="both"/>
    </w:pPr>
    <w:rPr>
      <w:rFonts w:ascii="Times New Roman CYR" w:eastAsia="Times New Roman" w:hAnsi="Times New Roman CYR" w:cs="Times New Roman"/>
      <w:sz w:val="28"/>
      <w:szCs w:val="20"/>
    </w:rPr>
  </w:style>
  <w:style w:type="character" w:customStyle="1" w:styleId="af0">
    <w:name w:val="Основной текст Знак"/>
    <w:basedOn w:val="a0"/>
    <w:link w:val="af"/>
    <w:rsid w:val="00692B23"/>
    <w:rPr>
      <w:rFonts w:ascii="Times New Roman CYR" w:eastAsia="Times New Roman" w:hAnsi="Times New Roman CYR" w:cs="Times New Roman"/>
      <w:sz w:val="28"/>
      <w:szCs w:val="20"/>
    </w:rPr>
  </w:style>
  <w:style w:type="character" w:styleId="af1">
    <w:name w:val="Hyperlink"/>
    <w:uiPriority w:val="99"/>
    <w:rsid w:val="00692B23"/>
    <w:rPr>
      <w:color w:val="0000FF"/>
      <w:u w:val="single"/>
    </w:rPr>
  </w:style>
  <w:style w:type="paragraph" w:customStyle="1" w:styleId="Default">
    <w:name w:val="Default"/>
    <w:rsid w:val="00692B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692B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Знак"/>
    <w:basedOn w:val="a"/>
    <w:rsid w:val="00692B23"/>
    <w:pPr>
      <w:spacing w:line="240" w:lineRule="exact"/>
    </w:pPr>
    <w:rPr>
      <w:rFonts w:ascii="Verdana" w:eastAsia="Times New Roman" w:hAnsi="Verdana" w:cs="Times New Roman"/>
      <w:sz w:val="24"/>
      <w:szCs w:val="24"/>
      <w:lang w:val="en-US"/>
    </w:rPr>
  </w:style>
  <w:style w:type="paragraph" w:customStyle="1" w:styleId="11">
    <w:name w:val="Без интервала1"/>
    <w:rsid w:val="00692B23"/>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692B23"/>
    <w:pPr>
      <w:spacing w:after="200" w:line="276" w:lineRule="auto"/>
      <w:ind w:left="720"/>
      <w:contextualSpacing/>
    </w:pPr>
    <w:rPr>
      <w:rFonts w:ascii="Calibri" w:eastAsia="Times New Roman" w:hAnsi="Calibri" w:cs="Times New Roman"/>
      <w:lang w:eastAsia="ru-RU"/>
    </w:rPr>
  </w:style>
  <w:style w:type="character" w:styleId="af3">
    <w:name w:val="page number"/>
    <w:rsid w:val="00692B23"/>
  </w:style>
  <w:style w:type="paragraph" w:styleId="af4">
    <w:name w:val="footnote text"/>
    <w:aliases w:val="Текст сноски-FN,ft,Footnote Text Char Знак Знак,Footnote Text Char Знак,single space,footnote text,-++,Текст сноски Знак1 Знак,Текст сноски Знак Знак Знак,Текст сноски Знак1,Текст сноски Знак Знак,Текст сноски Знак1 Знак Знак"/>
    <w:basedOn w:val="a"/>
    <w:link w:val="af5"/>
    <w:uiPriority w:val="99"/>
    <w:rsid w:val="00692B23"/>
    <w:pPr>
      <w:spacing w:after="200" w:line="276" w:lineRule="auto"/>
    </w:pPr>
    <w:rPr>
      <w:rFonts w:ascii="Calibri" w:eastAsia="Times New Roman" w:hAnsi="Calibri" w:cs="Times New Roman"/>
      <w:sz w:val="20"/>
      <w:szCs w:val="20"/>
    </w:rPr>
  </w:style>
  <w:style w:type="character" w:customStyle="1" w:styleId="af5">
    <w:name w:val="Текст сноски Знак"/>
    <w:aliases w:val="Текст сноски-FN Знак,ft Знак,Footnote Text Char Знак Знак Знак,Footnote Text Char Знак Знак1,single space Знак,footnote text Знак,-++ Знак,Текст сноски Знак1 Знак Знак1,Текст сноски Знак Знак Знак Знак,Текст сноски Знак1 Знак1"/>
    <w:basedOn w:val="a0"/>
    <w:link w:val="af4"/>
    <w:uiPriority w:val="99"/>
    <w:rsid w:val="00692B23"/>
    <w:rPr>
      <w:rFonts w:ascii="Calibri" w:eastAsia="Times New Roman" w:hAnsi="Calibri" w:cs="Times New Roman"/>
      <w:sz w:val="20"/>
      <w:szCs w:val="20"/>
    </w:rPr>
  </w:style>
  <w:style w:type="character" w:styleId="af6">
    <w:name w:val="footnote reference"/>
    <w:uiPriority w:val="99"/>
    <w:rsid w:val="00692B23"/>
    <w:rPr>
      <w:vertAlign w:val="superscript"/>
    </w:rPr>
  </w:style>
  <w:style w:type="paragraph" w:customStyle="1" w:styleId="23">
    <w:name w:val="Без интервала2"/>
    <w:rsid w:val="00692B23"/>
    <w:pPr>
      <w:spacing w:after="0" w:line="240" w:lineRule="auto"/>
    </w:pPr>
    <w:rPr>
      <w:rFonts w:ascii="Times New Roman" w:eastAsia="Times New Roman" w:hAnsi="Times New Roman" w:cs="Times New Roman"/>
      <w:sz w:val="24"/>
      <w:szCs w:val="24"/>
      <w:lang w:eastAsia="ru-RU"/>
    </w:rPr>
  </w:style>
  <w:style w:type="paragraph" w:customStyle="1" w:styleId="24">
    <w:name w:val="Абзац списка2"/>
    <w:basedOn w:val="a"/>
    <w:rsid w:val="00692B23"/>
    <w:pPr>
      <w:spacing w:after="200" w:line="276" w:lineRule="auto"/>
      <w:ind w:left="720"/>
      <w:contextualSpacing/>
    </w:pPr>
    <w:rPr>
      <w:rFonts w:ascii="Calibri" w:eastAsia="Times New Roman" w:hAnsi="Calibri" w:cs="Times New Roman"/>
      <w:lang w:eastAsia="ru-RU"/>
    </w:rPr>
  </w:style>
  <w:style w:type="paragraph" w:customStyle="1" w:styleId="af7">
    <w:name w:val="Основной"/>
    <w:basedOn w:val="a"/>
    <w:rsid w:val="00692B23"/>
    <w:pPr>
      <w:spacing w:after="20" w:line="240" w:lineRule="auto"/>
      <w:ind w:firstLine="709"/>
      <w:jc w:val="both"/>
    </w:pPr>
    <w:rPr>
      <w:rFonts w:ascii="Times New Roman" w:eastAsia="Times New Roman" w:hAnsi="Times New Roman" w:cs="Times New Roman"/>
      <w:sz w:val="28"/>
      <w:szCs w:val="20"/>
      <w:lang w:eastAsia="ru-RU"/>
    </w:rPr>
  </w:style>
  <w:style w:type="paragraph" w:customStyle="1" w:styleId="4">
    <w:name w:val="Знак4"/>
    <w:basedOn w:val="a"/>
    <w:rsid w:val="00692B23"/>
    <w:pPr>
      <w:spacing w:line="240" w:lineRule="exact"/>
    </w:pPr>
    <w:rPr>
      <w:rFonts w:ascii="Times New Roman" w:eastAsia="Calibri" w:hAnsi="Times New Roman" w:cs="Times New Roman"/>
      <w:sz w:val="20"/>
      <w:szCs w:val="20"/>
      <w:lang w:eastAsia="zh-CN"/>
    </w:rPr>
  </w:style>
  <w:style w:type="paragraph" w:styleId="af8">
    <w:name w:val="endnote text"/>
    <w:basedOn w:val="a"/>
    <w:link w:val="af9"/>
    <w:rsid w:val="00692B23"/>
    <w:pPr>
      <w:spacing w:after="0" w:line="240" w:lineRule="auto"/>
    </w:pPr>
    <w:rPr>
      <w:rFonts w:ascii="Calibri" w:eastAsia="Calibri" w:hAnsi="Calibri" w:cs="Times New Roman"/>
      <w:sz w:val="20"/>
      <w:szCs w:val="20"/>
    </w:rPr>
  </w:style>
  <w:style w:type="character" w:customStyle="1" w:styleId="af9">
    <w:name w:val="Текст концевой сноски Знак"/>
    <w:basedOn w:val="a0"/>
    <w:link w:val="af8"/>
    <w:rsid w:val="00692B23"/>
    <w:rPr>
      <w:rFonts w:ascii="Calibri" w:eastAsia="Calibri" w:hAnsi="Calibri" w:cs="Times New Roman"/>
      <w:sz w:val="20"/>
      <w:szCs w:val="20"/>
    </w:rPr>
  </w:style>
  <w:style w:type="character" w:styleId="afa">
    <w:name w:val="endnote reference"/>
    <w:rsid w:val="00692B23"/>
    <w:rPr>
      <w:vertAlign w:val="superscript"/>
    </w:rPr>
  </w:style>
  <w:style w:type="paragraph" w:customStyle="1" w:styleId="13">
    <w:name w:val="Стиль1"/>
    <w:basedOn w:val="a"/>
    <w:qFormat/>
    <w:rsid w:val="00692B23"/>
    <w:pPr>
      <w:widowControl w:val="0"/>
      <w:autoSpaceDE w:val="0"/>
      <w:autoSpaceDN w:val="0"/>
      <w:adjustRightInd w:val="0"/>
      <w:spacing w:after="0" w:line="240" w:lineRule="auto"/>
      <w:ind w:firstLine="709"/>
      <w:jc w:val="both"/>
      <w:outlineLvl w:val="0"/>
    </w:pPr>
    <w:rPr>
      <w:rFonts w:ascii="Times New Roman" w:eastAsia="Times New Roman" w:hAnsi="Times New Roman" w:cs="Calibri"/>
      <w:sz w:val="24"/>
    </w:rPr>
  </w:style>
  <w:style w:type="character" w:styleId="afb">
    <w:name w:val="Emphasis"/>
    <w:qFormat/>
    <w:rsid w:val="00692B23"/>
    <w:rPr>
      <w:i/>
      <w:iCs/>
    </w:rPr>
  </w:style>
  <w:style w:type="character" w:customStyle="1" w:styleId="submenu-table">
    <w:name w:val="submenu-table"/>
    <w:rsid w:val="00692B23"/>
  </w:style>
  <w:style w:type="paragraph" w:customStyle="1" w:styleId="afc">
    <w:name w:val="Постановление"/>
    <w:basedOn w:val="a"/>
    <w:rsid w:val="00692B23"/>
    <w:pPr>
      <w:spacing w:after="0" w:line="360" w:lineRule="atLeast"/>
      <w:jc w:val="center"/>
    </w:pPr>
    <w:rPr>
      <w:rFonts w:ascii="Times New Roman" w:eastAsia="Times New Roman" w:hAnsi="Times New Roman" w:cs="Times New Roman"/>
      <w:spacing w:val="6"/>
      <w:sz w:val="32"/>
      <w:szCs w:val="20"/>
      <w:lang w:eastAsia="ru-RU"/>
    </w:rPr>
  </w:style>
  <w:style w:type="character" w:styleId="afd">
    <w:name w:val="FollowedHyperlink"/>
    <w:unhideWhenUsed/>
    <w:rsid w:val="00692B23"/>
    <w:rPr>
      <w:color w:val="800080"/>
      <w:u w:val="single"/>
    </w:rPr>
  </w:style>
  <w:style w:type="paragraph" w:customStyle="1" w:styleId="xl65">
    <w:name w:val="xl65"/>
    <w:basedOn w:val="a"/>
    <w:rsid w:val="00692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6">
    <w:name w:val="xl66"/>
    <w:basedOn w:val="a"/>
    <w:rsid w:val="00692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
    <w:rsid w:val="00692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68">
    <w:name w:val="xl68"/>
    <w:basedOn w:val="a"/>
    <w:rsid w:val="00692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
    <w:rsid w:val="00692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0">
    <w:name w:val="xl70"/>
    <w:basedOn w:val="a"/>
    <w:rsid w:val="00692B23"/>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
    <w:rsid w:val="00692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2">
    <w:name w:val="xl72"/>
    <w:basedOn w:val="a"/>
    <w:rsid w:val="00692B23"/>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
    <w:rsid w:val="00692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4">
    <w:name w:val="xl74"/>
    <w:basedOn w:val="a"/>
    <w:rsid w:val="00692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
    <w:rsid w:val="00692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6">
    <w:name w:val="xl76"/>
    <w:basedOn w:val="a"/>
    <w:rsid w:val="00692B2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7">
    <w:name w:val="xl77"/>
    <w:basedOn w:val="a"/>
    <w:rsid w:val="00692B2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8">
    <w:name w:val="xl78"/>
    <w:basedOn w:val="a"/>
    <w:rsid w:val="00692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692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692B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1">
    <w:name w:val="xl81"/>
    <w:basedOn w:val="a"/>
    <w:rsid w:val="00692B2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
    <w:rsid w:val="00692B2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83">
    <w:name w:val="xl83"/>
    <w:basedOn w:val="a"/>
    <w:rsid w:val="00692B2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4">
    <w:name w:val="xl84"/>
    <w:basedOn w:val="a"/>
    <w:rsid w:val="00692B2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85">
    <w:name w:val="xl85"/>
    <w:basedOn w:val="a"/>
    <w:rsid w:val="00692B2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
    <w:rsid w:val="00692B2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
    <w:rsid w:val="00692B2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8">
    <w:name w:val="xl88"/>
    <w:basedOn w:val="a"/>
    <w:rsid w:val="00692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9">
    <w:name w:val="xl89"/>
    <w:basedOn w:val="a"/>
    <w:rsid w:val="00692B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692B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1">
    <w:name w:val="xl91"/>
    <w:basedOn w:val="a"/>
    <w:rsid w:val="00692B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2">
    <w:name w:val="xl92"/>
    <w:basedOn w:val="a"/>
    <w:rsid w:val="00692B23"/>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3">
    <w:name w:val="xl93"/>
    <w:basedOn w:val="a"/>
    <w:rsid w:val="00692B2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4">
    <w:name w:val="xl94"/>
    <w:basedOn w:val="a"/>
    <w:rsid w:val="00692B2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5">
    <w:name w:val="xl95"/>
    <w:basedOn w:val="a"/>
    <w:rsid w:val="00692B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6">
    <w:name w:val="xl96"/>
    <w:basedOn w:val="a"/>
    <w:rsid w:val="00692B23"/>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7">
    <w:name w:val="xl97"/>
    <w:basedOn w:val="a"/>
    <w:rsid w:val="00692B23"/>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8">
    <w:name w:val="xl98"/>
    <w:basedOn w:val="a"/>
    <w:rsid w:val="00692B2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9">
    <w:name w:val="xl99"/>
    <w:basedOn w:val="a"/>
    <w:rsid w:val="00692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0">
    <w:name w:val="xl100"/>
    <w:basedOn w:val="a"/>
    <w:rsid w:val="00692B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1">
    <w:name w:val="xl101"/>
    <w:basedOn w:val="a"/>
    <w:rsid w:val="00692B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2">
    <w:name w:val="xl102"/>
    <w:basedOn w:val="a"/>
    <w:rsid w:val="00692B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3">
    <w:name w:val="xl103"/>
    <w:basedOn w:val="a"/>
    <w:rsid w:val="00692B2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4">
    <w:name w:val="xl104"/>
    <w:basedOn w:val="a"/>
    <w:rsid w:val="00692B2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5">
    <w:name w:val="xl105"/>
    <w:basedOn w:val="a"/>
    <w:rsid w:val="00692B2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6">
    <w:name w:val="xl106"/>
    <w:basedOn w:val="a"/>
    <w:rsid w:val="00692B2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7">
    <w:name w:val="xl107"/>
    <w:basedOn w:val="a"/>
    <w:rsid w:val="00692B2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8">
    <w:name w:val="xl108"/>
    <w:basedOn w:val="a"/>
    <w:rsid w:val="00692B2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9">
    <w:name w:val="xl109"/>
    <w:basedOn w:val="a"/>
    <w:rsid w:val="00692B23"/>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0">
    <w:name w:val="xl110"/>
    <w:basedOn w:val="a"/>
    <w:rsid w:val="00692B23"/>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1">
    <w:name w:val="xl111"/>
    <w:basedOn w:val="a"/>
    <w:rsid w:val="00692B23"/>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2">
    <w:name w:val="xl112"/>
    <w:basedOn w:val="a"/>
    <w:rsid w:val="00692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
    <w:rsid w:val="00692B2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14">
    <w:name w:val="xl114"/>
    <w:basedOn w:val="a"/>
    <w:rsid w:val="00692B2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15">
    <w:name w:val="xl115"/>
    <w:basedOn w:val="a"/>
    <w:rsid w:val="00692B2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16">
    <w:name w:val="xl116"/>
    <w:basedOn w:val="a"/>
    <w:rsid w:val="00692B23"/>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7">
    <w:name w:val="xl117"/>
    <w:basedOn w:val="a"/>
    <w:rsid w:val="00692B2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8">
    <w:name w:val="xl118"/>
    <w:basedOn w:val="a"/>
    <w:rsid w:val="00692B2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9">
    <w:name w:val="xl119"/>
    <w:basedOn w:val="a"/>
    <w:rsid w:val="00692B23"/>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0">
    <w:name w:val="xl120"/>
    <w:basedOn w:val="a"/>
    <w:rsid w:val="00692B2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1">
    <w:name w:val="xl121"/>
    <w:basedOn w:val="a"/>
    <w:rsid w:val="00692B23"/>
    <w:pP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22">
    <w:name w:val="xl122"/>
    <w:basedOn w:val="a"/>
    <w:rsid w:val="00692B23"/>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3">
    <w:name w:val="xl123"/>
    <w:basedOn w:val="a"/>
    <w:rsid w:val="00692B23"/>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4">
    <w:name w:val="xl124"/>
    <w:basedOn w:val="a"/>
    <w:rsid w:val="00692B2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5">
    <w:name w:val="xl125"/>
    <w:basedOn w:val="a"/>
    <w:rsid w:val="00692B23"/>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26">
    <w:name w:val="xl126"/>
    <w:basedOn w:val="a"/>
    <w:rsid w:val="00692B2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27">
    <w:name w:val="xl127"/>
    <w:basedOn w:val="a"/>
    <w:rsid w:val="00692B2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8">
    <w:name w:val="xl128"/>
    <w:basedOn w:val="a"/>
    <w:rsid w:val="00692B2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9">
    <w:name w:val="xl129"/>
    <w:basedOn w:val="a"/>
    <w:rsid w:val="00692B23"/>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30">
    <w:name w:val="xl130"/>
    <w:basedOn w:val="a"/>
    <w:rsid w:val="00692B2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1">
    <w:name w:val="xl131"/>
    <w:basedOn w:val="a"/>
    <w:rsid w:val="00692B23"/>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32">
    <w:name w:val="xl132"/>
    <w:basedOn w:val="a"/>
    <w:rsid w:val="00692B23"/>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3">
    <w:name w:val="xl133"/>
    <w:basedOn w:val="a"/>
    <w:rsid w:val="00692B23"/>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34">
    <w:name w:val="xl134"/>
    <w:basedOn w:val="a"/>
    <w:rsid w:val="00692B2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35">
    <w:name w:val="xl135"/>
    <w:basedOn w:val="a"/>
    <w:rsid w:val="00692B2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36">
    <w:name w:val="xl136"/>
    <w:basedOn w:val="a"/>
    <w:rsid w:val="00692B23"/>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37">
    <w:name w:val="xl137"/>
    <w:basedOn w:val="a"/>
    <w:rsid w:val="00692B23"/>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38">
    <w:name w:val="xl138"/>
    <w:basedOn w:val="a"/>
    <w:rsid w:val="00692B2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39">
    <w:name w:val="xl139"/>
    <w:basedOn w:val="a"/>
    <w:rsid w:val="00692B23"/>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40">
    <w:name w:val="xl140"/>
    <w:basedOn w:val="a"/>
    <w:rsid w:val="00692B23"/>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41">
    <w:name w:val="xl141"/>
    <w:basedOn w:val="a"/>
    <w:rsid w:val="00692B2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42">
    <w:name w:val="xl142"/>
    <w:basedOn w:val="a"/>
    <w:rsid w:val="00692B23"/>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43">
    <w:name w:val="xl143"/>
    <w:basedOn w:val="a"/>
    <w:rsid w:val="00692B2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44">
    <w:name w:val="xl144"/>
    <w:basedOn w:val="a"/>
    <w:rsid w:val="00692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45">
    <w:name w:val="xl145"/>
    <w:basedOn w:val="a"/>
    <w:rsid w:val="00692B2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46">
    <w:name w:val="xl146"/>
    <w:basedOn w:val="a"/>
    <w:rsid w:val="00692B2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47">
    <w:name w:val="xl147"/>
    <w:basedOn w:val="a"/>
    <w:rsid w:val="00692B2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48">
    <w:name w:val="xl148"/>
    <w:basedOn w:val="a"/>
    <w:rsid w:val="00692B2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49">
    <w:name w:val="xl149"/>
    <w:basedOn w:val="a"/>
    <w:rsid w:val="00692B2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0">
    <w:name w:val="xl150"/>
    <w:basedOn w:val="a"/>
    <w:rsid w:val="00692B2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1">
    <w:name w:val="xl151"/>
    <w:basedOn w:val="a"/>
    <w:rsid w:val="00692B2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
    <w:rsid w:val="00692B23"/>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53">
    <w:name w:val="xl153"/>
    <w:basedOn w:val="a"/>
    <w:rsid w:val="00692B23"/>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54">
    <w:name w:val="xl154"/>
    <w:basedOn w:val="a"/>
    <w:rsid w:val="00692B23"/>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55">
    <w:name w:val="xl155"/>
    <w:basedOn w:val="a"/>
    <w:rsid w:val="00692B2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56">
    <w:name w:val="xl156"/>
    <w:basedOn w:val="a"/>
    <w:rsid w:val="00692B2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57">
    <w:name w:val="xl157"/>
    <w:basedOn w:val="a"/>
    <w:rsid w:val="00692B2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58">
    <w:name w:val="xl158"/>
    <w:basedOn w:val="a"/>
    <w:rsid w:val="00692B2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59">
    <w:name w:val="xl159"/>
    <w:basedOn w:val="a"/>
    <w:rsid w:val="00692B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0">
    <w:name w:val="xl160"/>
    <w:basedOn w:val="a"/>
    <w:rsid w:val="00692B2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61">
    <w:name w:val="xl161"/>
    <w:basedOn w:val="a"/>
    <w:rsid w:val="00692B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2">
    <w:name w:val="xl162"/>
    <w:basedOn w:val="a"/>
    <w:rsid w:val="00692B2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63">
    <w:name w:val="xl163"/>
    <w:basedOn w:val="a"/>
    <w:rsid w:val="00692B2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4">
    <w:name w:val="xl164"/>
    <w:basedOn w:val="a"/>
    <w:rsid w:val="00692B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5">
    <w:name w:val="xl165"/>
    <w:basedOn w:val="a"/>
    <w:rsid w:val="00692B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6">
    <w:name w:val="xl166"/>
    <w:basedOn w:val="a"/>
    <w:rsid w:val="00692B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7">
    <w:name w:val="xl167"/>
    <w:basedOn w:val="a"/>
    <w:rsid w:val="00692B2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68">
    <w:name w:val="xl168"/>
    <w:basedOn w:val="a"/>
    <w:rsid w:val="00692B2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69">
    <w:name w:val="xl169"/>
    <w:basedOn w:val="a"/>
    <w:rsid w:val="00692B2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70">
    <w:name w:val="xl170"/>
    <w:basedOn w:val="a"/>
    <w:rsid w:val="00692B2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71">
    <w:name w:val="xl171"/>
    <w:basedOn w:val="a"/>
    <w:rsid w:val="00692B2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72">
    <w:name w:val="xl172"/>
    <w:basedOn w:val="a"/>
    <w:rsid w:val="00692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73">
    <w:name w:val="xl173"/>
    <w:basedOn w:val="a"/>
    <w:rsid w:val="00692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74">
    <w:name w:val="xl174"/>
    <w:basedOn w:val="a"/>
    <w:rsid w:val="00692B2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75">
    <w:name w:val="xl175"/>
    <w:basedOn w:val="a"/>
    <w:rsid w:val="00692B2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76">
    <w:name w:val="xl176"/>
    <w:basedOn w:val="a"/>
    <w:rsid w:val="00692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77">
    <w:name w:val="xl177"/>
    <w:basedOn w:val="a"/>
    <w:rsid w:val="00692B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78">
    <w:name w:val="xl178"/>
    <w:basedOn w:val="a"/>
    <w:rsid w:val="00692B2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79">
    <w:name w:val="xl179"/>
    <w:basedOn w:val="a"/>
    <w:rsid w:val="00692B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80">
    <w:name w:val="xl180"/>
    <w:basedOn w:val="a"/>
    <w:rsid w:val="00692B2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81">
    <w:name w:val="xl181"/>
    <w:basedOn w:val="a"/>
    <w:rsid w:val="00692B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692B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83">
    <w:name w:val="xl183"/>
    <w:basedOn w:val="a"/>
    <w:rsid w:val="00692B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84">
    <w:name w:val="xl184"/>
    <w:basedOn w:val="a"/>
    <w:rsid w:val="00692B2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85">
    <w:name w:val="xl185"/>
    <w:basedOn w:val="a"/>
    <w:rsid w:val="00692B2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692B2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87">
    <w:name w:val="xl187"/>
    <w:basedOn w:val="a"/>
    <w:rsid w:val="00692B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88">
    <w:name w:val="xl188"/>
    <w:basedOn w:val="a"/>
    <w:rsid w:val="00692B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89">
    <w:name w:val="xl189"/>
    <w:basedOn w:val="a"/>
    <w:rsid w:val="00692B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90">
    <w:name w:val="xl190"/>
    <w:basedOn w:val="a"/>
    <w:rsid w:val="00692B2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1">
    <w:name w:val="xl191"/>
    <w:basedOn w:val="a"/>
    <w:rsid w:val="00692B2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92">
    <w:name w:val="xl192"/>
    <w:basedOn w:val="a"/>
    <w:rsid w:val="00692B2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3">
    <w:name w:val="xl193"/>
    <w:basedOn w:val="a"/>
    <w:rsid w:val="00692B2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4">
    <w:name w:val="xl194"/>
    <w:basedOn w:val="a"/>
    <w:rsid w:val="00692B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692B2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692B2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97">
    <w:name w:val="xl197"/>
    <w:basedOn w:val="a"/>
    <w:rsid w:val="00692B2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98">
    <w:name w:val="xl198"/>
    <w:basedOn w:val="a"/>
    <w:rsid w:val="00692B2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99">
    <w:name w:val="xl199"/>
    <w:basedOn w:val="a"/>
    <w:rsid w:val="00692B2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692B23"/>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201">
    <w:name w:val="xl201"/>
    <w:basedOn w:val="a"/>
    <w:rsid w:val="00692B2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202">
    <w:name w:val="xl202"/>
    <w:basedOn w:val="a"/>
    <w:rsid w:val="00692B23"/>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203">
    <w:name w:val="xl203"/>
    <w:basedOn w:val="a"/>
    <w:rsid w:val="00692B2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204">
    <w:name w:val="xl204"/>
    <w:basedOn w:val="a"/>
    <w:rsid w:val="00692B2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5">
    <w:name w:val="xl205"/>
    <w:basedOn w:val="a"/>
    <w:rsid w:val="00692B2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692B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207">
    <w:name w:val="xl207"/>
    <w:basedOn w:val="a"/>
    <w:rsid w:val="00692B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208">
    <w:name w:val="xl208"/>
    <w:basedOn w:val="a"/>
    <w:rsid w:val="00692B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09">
    <w:name w:val="xl209"/>
    <w:basedOn w:val="a"/>
    <w:rsid w:val="00692B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0">
    <w:name w:val="xl210"/>
    <w:basedOn w:val="a"/>
    <w:rsid w:val="00692B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1">
    <w:name w:val="xl211"/>
    <w:basedOn w:val="a"/>
    <w:rsid w:val="00692B23"/>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212">
    <w:name w:val="xl212"/>
    <w:basedOn w:val="a"/>
    <w:rsid w:val="00692B23"/>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692B23"/>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4">
    <w:name w:val="xl214"/>
    <w:basedOn w:val="a"/>
    <w:rsid w:val="00692B23"/>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5">
    <w:name w:val="xl215"/>
    <w:basedOn w:val="a"/>
    <w:rsid w:val="00692B2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216">
    <w:name w:val="xl216"/>
    <w:basedOn w:val="a"/>
    <w:rsid w:val="00692B2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217">
    <w:name w:val="xl217"/>
    <w:basedOn w:val="a"/>
    <w:rsid w:val="00692B2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218">
    <w:name w:val="xl218"/>
    <w:basedOn w:val="a"/>
    <w:rsid w:val="00692B2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219">
    <w:name w:val="xl219"/>
    <w:basedOn w:val="a"/>
    <w:rsid w:val="00692B2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220">
    <w:name w:val="xl220"/>
    <w:basedOn w:val="a"/>
    <w:rsid w:val="00692B23"/>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221">
    <w:name w:val="xl221"/>
    <w:basedOn w:val="a"/>
    <w:rsid w:val="00692B23"/>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222">
    <w:name w:val="xl222"/>
    <w:basedOn w:val="a"/>
    <w:rsid w:val="00692B23"/>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23">
    <w:name w:val="xl223"/>
    <w:basedOn w:val="a"/>
    <w:rsid w:val="00692B2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224">
    <w:name w:val="xl224"/>
    <w:basedOn w:val="a"/>
    <w:rsid w:val="00692B2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character" w:customStyle="1" w:styleId="210">
    <w:name w:val="Основной текст 2 Знак1"/>
    <w:uiPriority w:val="99"/>
    <w:rsid w:val="00692B23"/>
    <w:rPr>
      <w:rFonts w:ascii="Calibri" w:eastAsia="Calibri" w:hAnsi="Calibri"/>
      <w:sz w:val="22"/>
      <w:szCs w:val="22"/>
      <w:lang w:eastAsia="en-US"/>
    </w:rPr>
  </w:style>
  <w:style w:type="paragraph" w:customStyle="1" w:styleId="mt">
    <w:name w:val="mt"/>
    <w:basedOn w:val="a"/>
    <w:rsid w:val="00692B23"/>
    <w:pPr>
      <w:spacing w:after="75" w:line="336" w:lineRule="auto"/>
      <w:ind w:firstLine="450"/>
    </w:pPr>
    <w:rPr>
      <w:rFonts w:ascii="Verdana" w:eastAsia="Times New Roman" w:hAnsi="Verdana" w:cs="Times New Roman"/>
      <w:color w:val="666666"/>
      <w:sz w:val="18"/>
      <w:szCs w:val="18"/>
      <w:lang w:eastAsia="ru-RU"/>
    </w:rPr>
  </w:style>
  <w:style w:type="character" w:customStyle="1" w:styleId="25">
    <w:name w:val="Основной текст с отступом 2 Знак"/>
    <w:link w:val="26"/>
    <w:rsid w:val="00692B23"/>
    <w:rPr>
      <w:sz w:val="24"/>
      <w:szCs w:val="24"/>
    </w:rPr>
  </w:style>
  <w:style w:type="paragraph" w:styleId="26">
    <w:name w:val="Body Text Indent 2"/>
    <w:basedOn w:val="a"/>
    <w:link w:val="25"/>
    <w:unhideWhenUsed/>
    <w:rsid w:val="00692B23"/>
    <w:pPr>
      <w:spacing w:after="120" w:line="480" w:lineRule="auto"/>
      <w:ind w:left="283"/>
    </w:pPr>
    <w:rPr>
      <w:sz w:val="24"/>
      <w:szCs w:val="24"/>
    </w:rPr>
  </w:style>
  <w:style w:type="character" w:customStyle="1" w:styleId="211">
    <w:name w:val="Основной текст с отступом 2 Знак1"/>
    <w:basedOn w:val="a0"/>
    <w:semiHidden/>
    <w:rsid w:val="00692B23"/>
  </w:style>
  <w:style w:type="table" w:customStyle="1" w:styleId="14">
    <w:name w:val="Сетка таблицы1"/>
    <w:basedOn w:val="a1"/>
    <w:next w:val="a3"/>
    <w:uiPriority w:val="39"/>
    <w:rsid w:val="00692B23"/>
    <w:pPr>
      <w:spacing w:after="0" w:line="240" w:lineRule="auto"/>
      <w:jc w:val="right"/>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Верхний колонтитул Знак1"/>
    <w:semiHidden/>
    <w:rsid w:val="00692B23"/>
    <w:rPr>
      <w:rFonts w:eastAsia="Times New Roman"/>
      <w:lang w:eastAsia="ru-RU"/>
    </w:rPr>
  </w:style>
  <w:style w:type="character" w:customStyle="1" w:styleId="16">
    <w:name w:val="Нижний колонтитул Знак1"/>
    <w:semiHidden/>
    <w:rsid w:val="00692B23"/>
    <w:rPr>
      <w:rFonts w:eastAsia="Times New Roman"/>
      <w:lang w:eastAsia="ru-RU"/>
    </w:rPr>
  </w:style>
  <w:style w:type="character" w:customStyle="1" w:styleId="17">
    <w:name w:val="Текст выноски Знак1"/>
    <w:semiHidden/>
    <w:rsid w:val="00692B23"/>
    <w:rPr>
      <w:rFonts w:ascii="Tahoma" w:eastAsia="Times New Roman" w:hAnsi="Tahoma" w:cs="Tahoma"/>
      <w:sz w:val="16"/>
      <w:szCs w:val="16"/>
      <w:lang w:eastAsia="ru-RU"/>
    </w:rPr>
  </w:style>
  <w:style w:type="paragraph" w:customStyle="1" w:styleId="212">
    <w:name w:val="Основной текст 21"/>
    <w:basedOn w:val="a"/>
    <w:rsid w:val="00692B2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Style2">
    <w:name w:val="Style2"/>
    <w:basedOn w:val="a"/>
    <w:rsid w:val="00692B23"/>
    <w:pPr>
      <w:widowControl w:val="0"/>
      <w:autoSpaceDE w:val="0"/>
      <w:autoSpaceDN w:val="0"/>
      <w:adjustRightInd w:val="0"/>
      <w:spacing w:after="0" w:line="304" w:lineRule="exact"/>
      <w:ind w:firstLine="701"/>
      <w:jc w:val="both"/>
    </w:pPr>
    <w:rPr>
      <w:rFonts w:ascii="Times New Roman" w:eastAsia="Times New Roman" w:hAnsi="Times New Roman" w:cs="Times New Roman"/>
      <w:sz w:val="24"/>
      <w:szCs w:val="24"/>
      <w:lang w:eastAsia="ru-RU"/>
    </w:rPr>
  </w:style>
  <w:style w:type="character" w:customStyle="1" w:styleId="FontStyle13">
    <w:name w:val="Font Style13"/>
    <w:rsid w:val="00692B23"/>
    <w:rPr>
      <w:rFonts w:ascii="Times New Roman" w:hAnsi="Times New Roman" w:cs="Times New Roman"/>
      <w:sz w:val="24"/>
      <w:szCs w:val="24"/>
    </w:rPr>
  </w:style>
  <w:style w:type="paragraph" w:customStyle="1" w:styleId="18">
    <w:name w:val="Заголовок оглавления1"/>
    <w:basedOn w:val="1"/>
    <w:next w:val="a"/>
    <w:unhideWhenUsed/>
    <w:qFormat/>
    <w:rsid w:val="00692B23"/>
    <w:pPr>
      <w:keepLines/>
      <w:spacing w:before="480" w:line="276" w:lineRule="auto"/>
      <w:ind w:firstLine="709"/>
      <w:jc w:val="both"/>
      <w:outlineLvl w:val="9"/>
    </w:pPr>
    <w:rPr>
      <w:rFonts w:ascii="Cambria" w:eastAsia="Times New Roman" w:hAnsi="Cambria"/>
      <w:color w:val="365F91"/>
      <w:szCs w:val="28"/>
    </w:rPr>
  </w:style>
  <w:style w:type="paragraph" w:customStyle="1" w:styleId="xl63">
    <w:name w:val="xl63"/>
    <w:basedOn w:val="a"/>
    <w:rsid w:val="00692B23"/>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4">
    <w:name w:val="xl64"/>
    <w:basedOn w:val="a"/>
    <w:rsid w:val="00692B23"/>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afe">
    <w:name w:val="Знак Знак Знак Знак"/>
    <w:basedOn w:val="a"/>
    <w:rsid w:val="00692B23"/>
    <w:pPr>
      <w:spacing w:line="240" w:lineRule="exact"/>
    </w:pPr>
    <w:rPr>
      <w:rFonts w:ascii="Verdana" w:eastAsia="Times New Roman" w:hAnsi="Verdana" w:cs="Times New Roman"/>
      <w:sz w:val="24"/>
      <w:szCs w:val="24"/>
      <w:lang w:val="en-US"/>
    </w:rPr>
  </w:style>
  <w:style w:type="paragraph" w:customStyle="1" w:styleId="27">
    <w:name w:val="???????2"/>
    <w:rsid w:val="00692B2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f">
    <w:name w:val="Текст Знак"/>
    <w:link w:val="aff0"/>
    <w:rsid w:val="00692B23"/>
    <w:rPr>
      <w:rFonts w:ascii="Consolas" w:eastAsia="Calibri" w:hAnsi="Consolas"/>
      <w:sz w:val="21"/>
      <w:szCs w:val="21"/>
    </w:rPr>
  </w:style>
  <w:style w:type="paragraph" w:styleId="aff0">
    <w:name w:val="Plain Text"/>
    <w:basedOn w:val="a"/>
    <w:link w:val="aff"/>
    <w:unhideWhenUsed/>
    <w:rsid w:val="00692B23"/>
    <w:pPr>
      <w:spacing w:after="0" w:line="240" w:lineRule="auto"/>
    </w:pPr>
    <w:rPr>
      <w:rFonts w:ascii="Consolas" w:eastAsia="Calibri" w:hAnsi="Consolas"/>
      <w:sz w:val="21"/>
      <w:szCs w:val="21"/>
    </w:rPr>
  </w:style>
  <w:style w:type="character" w:customStyle="1" w:styleId="19">
    <w:name w:val="Текст Знак1"/>
    <w:basedOn w:val="a0"/>
    <w:rsid w:val="00692B23"/>
    <w:rPr>
      <w:rFonts w:ascii="Consolas" w:hAnsi="Consolas" w:cs="Consolas"/>
      <w:sz w:val="21"/>
      <w:szCs w:val="21"/>
    </w:rPr>
  </w:style>
  <w:style w:type="character" w:customStyle="1" w:styleId="CharStyle8">
    <w:name w:val="Char Style 8"/>
    <w:rsid w:val="00692B23"/>
    <w:rPr>
      <w:b/>
      <w:bCs/>
      <w:sz w:val="27"/>
      <w:szCs w:val="27"/>
      <w:lang w:eastAsia="ar-SA" w:bidi="ar-SA"/>
    </w:rPr>
  </w:style>
  <w:style w:type="paragraph" w:customStyle="1" w:styleId="1a">
    <w:name w:val="Знак1"/>
    <w:basedOn w:val="a"/>
    <w:rsid w:val="00692B23"/>
    <w:pPr>
      <w:spacing w:line="240" w:lineRule="exact"/>
    </w:pPr>
    <w:rPr>
      <w:rFonts w:ascii="Times New Roman" w:eastAsia="Calibri" w:hAnsi="Times New Roman" w:cs="Times New Roman"/>
      <w:sz w:val="20"/>
      <w:szCs w:val="20"/>
      <w:lang w:eastAsia="zh-CN"/>
    </w:rPr>
  </w:style>
  <w:style w:type="character" w:styleId="aff1">
    <w:name w:val="annotation reference"/>
    <w:rsid w:val="00692B23"/>
    <w:rPr>
      <w:sz w:val="16"/>
      <w:szCs w:val="16"/>
    </w:rPr>
  </w:style>
  <w:style w:type="paragraph" w:styleId="aff2">
    <w:name w:val="annotation text"/>
    <w:basedOn w:val="a"/>
    <w:link w:val="aff3"/>
    <w:rsid w:val="00692B23"/>
    <w:pPr>
      <w:spacing w:after="200" w:line="240" w:lineRule="auto"/>
    </w:pPr>
    <w:rPr>
      <w:rFonts w:ascii="Calibri" w:eastAsia="Calibri" w:hAnsi="Calibri" w:cs="Times New Roman"/>
      <w:sz w:val="20"/>
      <w:szCs w:val="20"/>
    </w:rPr>
  </w:style>
  <w:style w:type="character" w:customStyle="1" w:styleId="aff3">
    <w:name w:val="Текст примечания Знак"/>
    <w:basedOn w:val="a0"/>
    <w:link w:val="aff2"/>
    <w:rsid w:val="00692B23"/>
    <w:rPr>
      <w:rFonts w:ascii="Calibri" w:eastAsia="Calibri" w:hAnsi="Calibri" w:cs="Times New Roman"/>
      <w:sz w:val="20"/>
      <w:szCs w:val="20"/>
    </w:rPr>
  </w:style>
  <w:style w:type="table" w:customStyle="1" w:styleId="110">
    <w:name w:val="Сетка таблицы11"/>
    <w:basedOn w:val="a1"/>
    <w:next w:val="a3"/>
    <w:rsid w:val="00692B23"/>
    <w:pPr>
      <w:spacing w:after="0" w:line="240" w:lineRule="auto"/>
      <w:jc w:val="right"/>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4">
    <w:name w:val="annotation subject"/>
    <w:basedOn w:val="aff2"/>
    <w:next w:val="aff2"/>
    <w:link w:val="aff5"/>
    <w:rsid w:val="00692B23"/>
    <w:rPr>
      <w:b/>
      <w:bCs/>
    </w:rPr>
  </w:style>
  <w:style w:type="character" w:customStyle="1" w:styleId="aff5">
    <w:name w:val="Тема примечания Знак"/>
    <w:basedOn w:val="aff3"/>
    <w:link w:val="aff4"/>
    <w:rsid w:val="00692B23"/>
    <w:rPr>
      <w:rFonts w:ascii="Calibri" w:eastAsia="Calibri" w:hAnsi="Calibri" w:cs="Times New Roman"/>
      <w:b/>
      <w:bCs/>
      <w:sz w:val="20"/>
      <w:szCs w:val="20"/>
    </w:rPr>
  </w:style>
  <w:style w:type="character" w:styleId="aff6">
    <w:name w:val="Strong"/>
    <w:qFormat/>
    <w:rsid w:val="00692B23"/>
    <w:rPr>
      <w:b/>
      <w:bCs/>
    </w:rPr>
  </w:style>
  <w:style w:type="paragraph" w:styleId="aff7">
    <w:name w:val="Revision"/>
    <w:hidden/>
    <w:uiPriority w:val="99"/>
    <w:semiHidden/>
    <w:rsid w:val="00692B23"/>
    <w:pPr>
      <w:spacing w:after="0" w:line="240" w:lineRule="auto"/>
    </w:pPr>
    <w:rPr>
      <w:rFonts w:ascii="Calibri" w:eastAsia="Calibri" w:hAnsi="Calibri" w:cs="Times New Roman"/>
    </w:rPr>
  </w:style>
  <w:style w:type="paragraph" w:styleId="3">
    <w:name w:val="Body Text Indent 3"/>
    <w:basedOn w:val="a"/>
    <w:link w:val="30"/>
    <w:rsid w:val="00692B23"/>
    <w:pPr>
      <w:spacing w:after="120" w:line="276" w:lineRule="auto"/>
      <w:ind w:left="283"/>
    </w:pPr>
    <w:rPr>
      <w:rFonts w:ascii="Calibri" w:eastAsia="Calibri" w:hAnsi="Calibri" w:cs="Times New Roman"/>
      <w:sz w:val="16"/>
      <w:szCs w:val="16"/>
    </w:rPr>
  </w:style>
  <w:style w:type="character" w:customStyle="1" w:styleId="30">
    <w:name w:val="Основной текст с отступом 3 Знак"/>
    <w:basedOn w:val="a0"/>
    <w:link w:val="3"/>
    <w:rsid w:val="00692B23"/>
    <w:rPr>
      <w:rFonts w:ascii="Calibri" w:eastAsia="Calibri" w:hAnsi="Calibri" w:cs="Times New Roman"/>
      <w:sz w:val="16"/>
      <w:szCs w:val="16"/>
    </w:rPr>
  </w:style>
  <w:style w:type="character" w:customStyle="1" w:styleId="1b">
    <w:name w:val="Основной текст1"/>
    <w:rsid w:val="00692B23"/>
    <w:rPr>
      <w:rFonts w:ascii="Courier New" w:eastAsia="Courier New" w:hAnsi="Courier New" w:cs="Courier New"/>
      <w:color w:val="000000"/>
      <w:spacing w:val="0"/>
      <w:w w:val="100"/>
      <w:position w:val="0"/>
      <w:sz w:val="17"/>
      <w:szCs w:val="17"/>
      <w:shd w:val="clear" w:color="auto" w:fill="FFFFFF"/>
      <w:lang w:val="ru-RU"/>
    </w:rPr>
  </w:style>
  <w:style w:type="paragraph" w:customStyle="1" w:styleId="31">
    <w:name w:val="Абзац списка3"/>
    <w:basedOn w:val="a"/>
    <w:rsid w:val="00692B23"/>
    <w:pPr>
      <w:spacing w:after="0" w:line="240" w:lineRule="auto"/>
      <w:ind w:left="720"/>
      <w:contextualSpacing/>
    </w:pPr>
    <w:rPr>
      <w:rFonts w:ascii="Calibri" w:eastAsia="Times New Roman" w:hAnsi="Calibri" w:cs="Times New Roman"/>
      <w:sz w:val="24"/>
      <w:szCs w:val="24"/>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semiHidden/>
    <w:locked/>
    <w:rsid w:val="00692B23"/>
    <w:rPr>
      <w:rFonts w:ascii="Calibri" w:hAnsi="Calibri" w:cs="Times New Roman"/>
      <w:sz w:val="20"/>
      <w:szCs w:val="20"/>
      <w:lang w:eastAsia="en-US"/>
    </w:rPr>
  </w:style>
  <w:style w:type="paragraph" w:customStyle="1" w:styleId="28">
    <w:name w:val="Знак2"/>
    <w:basedOn w:val="a"/>
    <w:rsid w:val="00692B23"/>
    <w:pPr>
      <w:spacing w:line="240" w:lineRule="exact"/>
    </w:pPr>
    <w:rPr>
      <w:rFonts w:ascii="Times New Roman" w:eastAsia="Times New Roman" w:hAnsi="Times New Roman" w:cs="Times New Roman"/>
      <w:sz w:val="20"/>
      <w:szCs w:val="20"/>
      <w:lang w:eastAsia="zh-CN"/>
    </w:rPr>
  </w:style>
  <w:style w:type="paragraph" w:customStyle="1" w:styleId="32">
    <w:name w:val="Без интервала3"/>
    <w:rsid w:val="00692B23"/>
    <w:pPr>
      <w:spacing w:after="0" w:line="240" w:lineRule="auto"/>
    </w:pPr>
    <w:rPr>
      <w:rFonts w:ascii="Calibri" w:eastAsia="Times New Roman" w:hAnsi="Calibri" w:cs="Times New Roman"/>
    </w:rPr>
  </w:style>
  <w:style w:type="character" w:customStyle="1" w:styleId="BodyText2Char">
    <w:name w:val="Body Text 2 Char"/>
    <w:locked/>
    <w:rsid w:val="00692B23"/>
    <w:rPr>
      <w:b/>
      <w:sz w:val="24"/>
    </w:rPr>
  </w:style>
  <w:style w:type="character" w:customStyle="1" w:styleId="BodyText2Char1">
    <w:name w:val="Body Text 2 Char1"/>
    <w:semiHidden/>
    <w:locked/>
    <w:rsid w:val="00692B23"/>
    <w:rPr>
      <w:rFonts w:ascii="Calibri" w:hAnsi="Calibri" w:cs="Times New Roman"/>
      <w:lang w:eastAsia="en-US"/>
    </w:rPr>
  </w:style>
  <w:style w:type="character" w:customStyle="1" w:styleId="BodyTextIndent2Char1">
    <w:name w:val="Body Text Indent 2 Char1"/>
    <w:semiHidden/>
    <w:locked/>
    <w:rsid w:val="00692B23"/>
    <w:rPr>
      <w:rFonts w:ascii="Calibri" w:hAnsi="Calibri" w:cs="Times New Roman"/>
      <w:lang w:eastAsia="en-US"/>
    </w:rPr>
  </w:style>
  <w:style w:type="character" w:customStyle="1" w:styleId="PlainTextChar">
    <w:name w:val="Plain Text Char"/>
    <w:locked/>
    <w:rsid w:val="00692B23"/>
    <w:rPr>
      <w:rFonts w:ascii="Consolas" w:hAnsi="Consolas"/>
      <w:sz w:val="21"/>
      <w:lang w:eastAsia="en-US"/>
    </w:rPr>
  </w:style>
  <w:style w:type="character" w:customStyle="1" w:styleId="PlainTextChar1">
    <w:name w:val="Plain Text Char1"/>
    <w:semiHidden/>
    <w:locked/>
    <w:rsid w:val="00692B23"/>
    <w:rPr>
      <w:rFonts w:ascii="Courier New" w:hAnsi="Courier New" w:cs="Courier New"/>
      <w:sz w:val="20"/>
      <w:szCs w:val="20"/>
      <w:lang w:eastAsia="en-US"/>
    </w:rPr>
  </w:style>
  <w:style w:type="paragraph" w:customStyle="1" w:styleId="1c">
    <w:name w:val="Рецензия1"/>
    <w:hidden/>
    <w:semiHidden/>
    <w:rsid w:val="00692B23"/>
    <w:pPr>
      <w:spacing w:after="0" w:line="240" w:lineRule="auto"/>
    </w:pPr>
    <w:rPr>
      <w:rFonts w:ascii="Calibri" w:eastAsia="Times New Roman" w:hAnsi="Calibri" w:cs="Times New Roman"/>
    </w:rPr>
  </w:style>
  <w:style w:type="paragraph" w:customStyle="1" w:styleId="33">
    <w:name w:val="Знак3"/>
    <w:basedOn w:val="a"/>
    <w:uiPriority w:val="99"/>
    <w:rsid w:val="00692B23"/>
    <w:pPr>
      <w:spacing w:line="240" w:lineRule="exact"/>
    </w:pPr>
    <w:rPr>
      <w:rFonts w:ascii="Calibri" w:eastAsia="Times New Roman" w:hAnsi="Calibri" w:cs="Times New Roman"/>
      <w:sz w:val="20"/>
      <w:szCs w:val="20"/>
      <w:lang w:eastAsia="zh-CN"/>
    </w:rPr>
  </w:style>
  <w:style w:type="character" w:customStyle="1" w:styleId="BodyText2Char2">
    <w:name w:val="Body Text 2 Char2"/>
    <w:uiPriority w:val="99"/>
    <w:locked/>
    <w:rsid w:val="00692B23"/>
    <w:rPr>
      <w:b/>
      <w:bCs/>
      <w:sz w:val="24"/>
      <w:szCs w:val="24"/>
    </w:rPr>
  </w:style>
  <w:style w:type="character" w:customStyle="1" w:styleId="PlainTextChar2">
    <w:name w:val="Plain Text Char2"/>
    <w:uiPriority w:val="99"/>
    <w:locked/>
    <w:rsid w:val="00692B23"/>
    <w:rPr>
      <w:rFonts w:ascii="Consolas" w:eastAsia="Times New Roman" w:hAnsi="Consolas" w:cs="Consolas"/>
      <w:sz w:val="21"/>
      <w:szCs w:val="21"/>
      <w:lang w:eastAsia="en-US"/>
    </w:rPr>
  </w:style>
  <w:style w:type="paragraph" w:styleId="aff8">
    <w:name w:val="Document Map"/>
    <w:basedOn w:val="a"/>
    <w:link w:val="aff9"/>
    <w:rsid w:val="00692B23"/>
    <w:pPr>
      <w:spacing w:after="0" w:line="240" w:lineRule="auto"/>
    </w:pPr>
    <w:rPr>
      <w:rFonts w:ascii="Tahoma" w:eastAsia="Calibri" w:hAnsi="Tahoma" w:cs="Tahoma"/>
      <w:sz w:val="16"/>
      <w:szCs w:val="16"/>
    </w:rPr>
  </w:style>
  <w:style w:type="character" w:customStyle="1" w:styleId="aff9">
    <w:name w:val="Схема документа Знак"/>
    <w:basedOn w:val="a0"/>
    <w:link w:val="aff8"/>
    <w:rsid w:val="00692B23"/>
    <w:rPr>
      <w:rFonts w:ascii="Tahoma" w:eastAsia="Calibri" w:hAnsi="Tahoma" w:cs="Tahoma"/>
      <w:sz w:val="16"/>
      <w:szCs w:val="16"/>
    </w:rPr>
  </w:style>
  <w:style w:type="numbering" w:customStyle="1" w:styleId="1d">
    <w:name w:val="Нет списка1"/>
    <w:next w:val="a2"/>
    <w:uiPriority w:val="99"/>
    <w:semiHidden/>
    <w:unhideWhenUsed/>
    <w:rsid w:val="008A7627"/>
  </w:style>
  <w:style w:type="table" w:customStyle="1" w:styleId="29">
    <w:name w:val="Сетка таблицы2"/>
    <w:basedOn w:val="a1"/>
    <w:next w:val="a3"/>
    <w:rsid w:val="008A76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A7627"/>
  </w:style>
  <w:style w:type="numbering" w:customStyle="1" w:styleId="1110">
    <w:name w:val="Нет списка111"/>
    <w:next w:val="a2"/>
    <w:uiPriority w:val="99"/>
    <w:semiHidden/>
    <w:unhideWhenUsed/>
    <w:rsid w:val="008A7627"/>
  </w:style>
  <w:style w:type="table" w:customStyle="1" w:styleId="120">
    <w:name w:val="Сетка таблицы12"/>
    <w:basedOn w:val="a1"/>
    <w:next w:val="a3"/>
    <w:rsid w:val="008A7627"/>
    <w:pPr>
      <w:spacing w:after="0" w:line="240" w:lineRule="auto"/>
      <w:jc w:val="right"/>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1"/>
    <w:next w:val="a3"/>
    <w:rsid w:val="008A7627"/>
    <w:pPr>
      <w:spacing w:after="0" w:line="240" w:lineRule="auto"/>
      <w:jc w:val="right"/>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TOC Heading"/>
    <w:basedOn w:val="1"/>
    <w:next w:val="a"/>
    <w:uiPriority w:val="39"/>
    <w:semiHidden/>
    <w:unhideWhenUsed/>
    <w:qFormat/>
    <w:rsid w:val="006C474B"/>
    <w:pPr>
      <w:keepLines/>
      <w:spacing w:before="480" w:line="276" w:lineRule="auto"/>
      <w:outlineLvl w:val="9"/>
    </w:pPr>
    <w:rPr>
      <w:rFonts w:asciiTheme="majorHAnsi" w:eastAsiaTheme="majorEastAsia" w:hAnsiTheme="majorHAnsi" w:cstheme="majorBidi"/>
      <w:color w:val="2E74B5" w:themeColor="accent1" w:themeShade="BF"/>
      <w:szCs w:val="28"/>
      <w:lang w:eastAsia="ru-RU"/>
    </w:rPr>
  </w:style>
  <w:style w:type="paragraph" w:styleId="2a">
    <w:name w:val="toc 2"/>
    <w:basedOn w:val="a"/>
    <w:next w:val="a"/>
    <w:autoRedefine/>
    <w:uiPriority w:val="39"/>
    <w:unhideWhenUsed/>
    <w:rsid w:val="006C474B"/>
    <w:pPr>
      <w:spacing w:after="100"/>
      <w:ind w:left="220"/>
    </w:pPr>
  </w:style>
  <w:style w:type="paragraph" w:styleId="6">
    <w:name w:val="toc 6"/>
    <w:basedOn w:val="a"/>
    <w:next w:val="a"/>
    <w:autoRedefine/>
    <w:uiPriority w:val="39"/>
    <w:semiHidden/>
    <w:unhideWhenUsed/>
    <w:rsid w:val="006C474B"/>
    <w:pPr>
      <w:spacing w:after="100"/>
      <w:ind w:left="1100"/>
    </w:pPr>
  </w:style>
  <w:style w:type="paragraph" w:customStyle="1" w:styleId="2b">
    <w:name w:val="Заголовок оглавления2"/>
    <w:basedOn w:val="1"/>
    <w:next w:val="a"/>
    <w:uiPriority w:val="39"/>
    <w:semiHidden/>
    <w:unhideWhenUsed/>
    <w:qFormat/>
    <w:rsid w:val="00932E80"/>
    <w:pPr>
      <w:keepLines/>
      <w:spacing w:before="480" w:line="276" w:lineRule="auto"/>
      <w:outlineLvl w:val="9"/>
    </w:pPr>
    <w:rPr>
      <w:rFonts w:ascii="Calibri Light" w:eastAsia="Times New Roman" w:hAnsi="Calibri Light"/>
      <w:color w:val="2E74B5"/>
      <w:szCs w:val="28"/>
      <w:lang w:eastAsia="ru-RU"/>
    </w:rPr>
  </w:style>
  <w:style w:type="paragraph" w:customStyle="1" w:styleId="34">
    <w:name w:val="Заголовок оглавления3"/>
    <w:basedOn w:val="1"/>
    <w:next w:val="a"/>
    <w:uiPriority w:val="39"/>
    <w:semiHidden/>
    <w:unhideWhenUsed/>
    <w:qFormat/>
    <w:rsid w:val="00932E80"/>
    <w:pPr>
      <w:keepLines/>
      <w:spacing w:before="480" w:line="276" w:lineRule="auto"/>
      <w:outlineLvl w:val="9"/>
    </w:pPr>
    <w:rPr>
      <w:rFonts w:ascii="Calibri Light" w:eastAsia="Times New Roman" w:hAnsi="Calibri Light"/>
      <w:color w:val="2E74B5"/>
      <w:szCs w:val="28"/>
      <w:lang w:eastAsia="ru-RU"/>
    </w:rPr>
  </w:style>
  <w:style w:type="table" w:customStyle="1" w:styleId="35">
    <w:name w:val="Сетка таблицы3"/>
    <w:basedOn w:val="a1"/>
    <w:next w:val="a3"/>
    <w:uiPriority w:val="59"/>
    <w:rsid w:val="00C35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cxspmiddle">
    <w:name w:val="msobodytextcxspmiddle"/>
    <w:basedOn w:val="a"/>
    <w:rsid w:val="00466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b">
    <w:name w:val="Placeholder Text"/>
    <w:basedOn w:val="a0"/>
    <w:uiPriority w:val="99"/>
    <w:semiHidden/>
    <w:rsid w:val="004664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95480">
      <w:bodyDiv w:val="1"/>
      <w:marLeft w:val="0"/>
      <w:marRight w:val="0"/>
      <w:marTop w:val="0"/>
      <w:marBottom w:val="0"/>
      <w:divBdr>
        <w:top w:val="none" w:sz="0" w:space="0" w:color="auto"/>
        <w:left w:val="none" w:sz="0" w:space="0" w:color="auto"/>
        <w:bottom w:val="none" w:sz="0" w:space="0" w:color="auto"/>
        <w:right w:val="none" w:sz="0" w:space="0" w:color="auto"/>
      </w:divBdr>
    </w:div>
    <w:div w:id="1417440776">
      <w:bodyDiv w:val="1"/>
      <w:marLeft w:val="0"/>
      <w:marRight w:val="0"/>
      <w:marTop w:val="0"/>
      <w:marBottom w:val="0"/>
      <w:divBdr>
        <w:top w:val="none" w:sz="0" w:space="0" w:color="auto"/>
        <w:left w:val="none" w:sz="0" w:space="0" w:color="auto"/>
        <w:bottom w:val="none" w:sz="0" w:space="0" w:color="auto"/>
        <w:right w:val="none" w:sz="0" w:space="0" w:color="auto"/>
      </w:divBdr>
    </w:div>
    <w:div w:id="1872649612">
      <w:bodyDiv w:val="1"/>
      <w:marLeft w:val="0"/>
      <w:marRight w:val="0"/>
      <w:marTop w:val="0"/>
      <w:marBottom w:val="0"/>
      <w:divBdr>
        <w:top w:val="none" w:sz="0" w:space="0" w:color="auto"/>
        <w:left w:val="none" w:sz="0" w:space="0" w:color="auto"/>
        <w:bottom w:val="none" w:sz="0" w:space="0" w:color="auto"/>
        <w:right w:val="none" w:sz="0" w:space="0" w:color="auto"/>
      </w:divBdr>
    </w:div>
    <w:div w:id="1981760451">
      <w:bodyDiv w:val="1"/>
      <w:marLeft w:val="0"/>
      <w:marRight w:val="0"/>
      <w:marTop w:val="0"/>
      <w:marBottom w:val="0"/>
      <w:divBdr>
        <w:top w:val="none" w:sz="0" w:space="0" w:color="auto"/>
        <w:left w:val="none" w:sz="0" w:space="0" w:color="auto"/>
        <w:bottom w:val="none" w:sz="0" w:space="0" w:color="auto"/>
        <w:right w:val="none" w:sz="0" w:space="0" w:color="auto"/>
      </w:divBdr>
    </w:div>
    <w:div w:id="203079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6.wmf"/><Relationship Id="rId26" Type="http://schemas.openxmlformats.org/officeDocument/2006/relationships/hyperlink" Target="https://login.consultant.ru/link/?req=doc&amp;base=LAW&amp;n=311977&amp;date=18.09.2019" TargetMode="External"/><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footnotes" Target="footnotes.xml"/><Relationship Id="rId12" Type="http://schemas.openxmlformats.org/officeDocument/2006/relationships/hyperlink" Target="https://www.gisip.ru" TargetMode="External"/><Relationship Id="rId17" Type="http://schemas.openxmlformats.org/officeDocument/2006/relationships/image" Target="media/image5.wmf"/><Relationship Id="rId25" Type="http://schemas.openxmlformats.org/officeDocument/2006/relationships/hyperlink" Target="https://login.consultant.ru/link/?req=doc&amp;base=LAW&amp;n=330792&amp;date=18.09.2019&amp;dst=100019&amp;fld=134"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2.wmf"/><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hyperlink" Target="https://torgi.mosreg.ru/" TargetMode="Externa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hyperlink" Target="consultantplus://offline/ref=8B8301262F65F5C4A547EB4BC10F9D42D1B5C7427AD3B8D55D2D48EF1756F6862D4AAA2D6B30240Eh2J2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C7BFF-FDB6-41CF-85E3-AE6A9692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117</Pages>
  <Words>26028</Words>
  <Characters>148360</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Чистова Ольга Анатольевна</cp:lastModifiedBy>
  <cp:revision>2</cp:revision>
  <cp:lastPrinted>2019-12-03T09:45:00Z</cp:lastPrinted>
  <dcterms:created xsi:type="dcterms:W3CDTF">2019-12-05T07:02:00Z</dcterms:created>
  <dcterms:modified xsi:type="dcterms:W3CDTF">2019-12-05T07:02:00Z</dcterms:modified>
</cp:coreProperties>
</file>