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F3" w:rsidRPr="00DC1CF3" w:rsidRDefault="00DC1CF3" w:rsidP="00DC1CF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bookmarkStart w:id="0" w:name="_GoBack"/>
      <w:bookmarkEnd w:id="0"/>
      <w:r w:rsidRPr="00DC1CF3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КОМИТЕТ ПО КОНКУРЕНТНОЙ ПОЛИТИКЕ</w:t>
      </w:r>
    </w:p>
    <w:p w:rsidR="00DC1CF3" w:rsidRPr="00DC1CF3" w:rsidRDefault="00DC1CF3" w:rsidP="00DC1CF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C1CF3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МОСКОВСКОЙ ОБЛАСТИ</w:t>
      </w:r>
    </w:p>
    <w:p w:rsidR="00DC1CF3" w:rsidRPr="00DC1CF3" w:rsidRDefault="00DC1CF3" w:rsidP="00DC1CF3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DC1CF3" w:rsidRPr="00DC1CF3" w:rsidRDefault="00DC1CF3" w:rsidP="00DC1CF3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DC1CF3" w:rsidRPr="00DC1CF3" w:rsidRDefault="00DC1CF3" w:rsidP="00DC1CF3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DC1CF3" w:rsidRPr="00DC1CF3" w:rsidRDefault="00DC1CF3" w:rsidP="00DC1CF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tbl>
      <w:tblPr>
        <w:tblW w:w="10194" w:type="dxa"/>
        <w:tblLook w:val="04A0" w:firstRow="1" w:lastRow="0" w:firstColumn="1" w:lastColumn="0" w:noHBand="0" w:noVBand="1"/>
      </w:tblPr>
      <w:tblGrid>
        <w:gridCol w:w="5313"/>
        <w:gridCol w:w="4881"/>
      </w:tblGrid>
      <w:tr w:rsidR="00DC1CF3" w:rsidRPr="00DC1CF3" w:rsidTr="00DC1CF3">
        <w:trPr>
          <w:trHeight w:val="3199"/>
        </w:trPr>
        <w:tc>
          <w:tcPr>
            <w:tcW w:w="5313" w:type="dxa"/>
          </w:tcPr>
          <w:p w:rsidR="00DC1CF3" w:rsidRPr="00DC1CF3" w:rsidRDefault="00DC1CF3" w:rsidP="00DC1CF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  <w:r w:rsidRPr="00DC1CF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«СОГЛАСОВАНО»</w:t>
            </w:r>
          </w:p>
          <w:p w:rsidR="00DC1CF3" w:rsidRPr="00DC1CF3" w:rsidRDefault="00DC1CF3" w:rsidP="00DC1CF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  <w:p w:rsidR="00DC1CF3" w:rsidRPr="00DC1CF3" w:rsidRDefault="00DC1CF3" w:rsidP="00DC1CF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  <w:r w:rsidRPr="00DC1CF3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  <w:t xml:space="preserve">Администрация </w:t>
            </w:r>
            <w:proofErr w:type="gramStart"/>
            <w:r w:rsidRPr="00DC1CF3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  <w:t>Дмитровского</w:t>
            </w:r>
            <w:proofErr w:type="gramEnd"/>
            <w:r w:rsidRPr="00DC1CF3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  <w:t xml:space="preserve"> </w:t>
            </w:r>
          </w:p>
          <w:p w:rsidR="00DC1CF3" w:rsidRPr="00DC1CF3" w:rsidRDefault="00DC1CF3" w:rsidP="00DC1CF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  <w:r w:rsidRPr="00DC1CF3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  <w:t>городского округа Московской области</w:t>
            </w:r>
          </w:p>
          <w:p w:rsidR="00DC1CF3" w:rsidRPr="00DC1CF3" w:rsidRDefault="00DC1CF3" w:rsidP="00DC1CF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</w:p>
          <w:p w:rsidR="00DC1CF3" w:rsidRPr="00DC1CF3" w:rsidRDefault="00DC1CF3" w:rsidP="00DC1CF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</w:p>
          <w:p w:rsidR="00DC1CF3" w:rsidRPr="00DC1CF3" w:rsidRDefault="00DC1CF3" w:rsidP="00DC1CF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</w:p>
          <w:p w:rsidR="00DC1CF3" w:rsidRPr="00DC1CF3" w:rsidRDefault="00DC1CF3" w:rsidP="00DC1CF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</w:pPr>
            <w:r w:rsidRPr="00DC1CF3"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  <w:t>____________________ /_______________/</w:t>
            </w:r>
          </w:p>
          <w:p w:rsidR="00DC1CF3" w:rsidRPr="00DC1CF3" w:rsidRDefault="00DC1CF3" w:rsidP="00DC1CF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</w:pPr>
          </w:p>
          <w:p w:rsidR="00DC1CF3" w:rsidRPr="00DC1CF3" w:rsidRDefault="00DC1CF3" w:rsidP="00DC1CF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DC1CF3"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  <w:t>«___» ____________ 20__ г.</w:t>
            </w:r>
          </w:p>
        </w:tc>
        <w:tc>
          <w:tcPr>
            <w:tcW w:w="4881" w:type="dxa"/>
          </w:tcPr>
          <w:p w:rsidR="00DC1CF3" w:rsidRPr="00DC1CF3" w:rsidRDefault="00DC1CF3" w:rsidP="00DC1CF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DC1CF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«УТВЕРЖДЕНО»</w:t>
            </w:r>
          </w:p>
          <w:p w:rsidR="00DC1CF3" w:rsidRPr="00DC1CF3" w:rsidRDefault="00DC1CF3" w:rsidP="00DC1CF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</w:p>
          <w:p w:rsidR="00DC1CF3" w:rsidRPr="00DC1CF3" w:rsidRDefault="00DC1CF3" w:rsidP="00DC1CF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DC1CF3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Комитет по конкурентной политике </w:t>
            </w:r>
            <w:r w:rsidRPr="00DC1CF3">
              <w:rPr>
                <w:rFonts w:ascii="Times New Roman" w:eastAsia="Times New Roman" w:hAnsi="Times New Roman" w:cs="Times New Roman"/>
                <w:sz w:val="24"/>
                <w:lang w:eastAsia="zh-CN"/>
              </w:rPr>
              <w:br/>
              <w:t xml:space="preserve">Московской области </w:t>
            </w:r>
          </w:p>
          <w:p w:rsidR="00DC1CF3" w:rsidRPr="00DC1CF3" w:rsidRDefault="00DC1CF3" w:rsidP="00DC1C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C1CF3" w:rsidRPr="00DC1CF3" w:rsidRDefault="00DC1CF3" w:rsidP="00DC1CF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DC1CF3" w:rsidRPr="00DC1CF3" w:rsidRDefault="00DC1CF3" w:rsidP="00DC1CF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DC1CF3" w:rsidRPr="00DC1CF3" w:rsidRDefault="00DC1CF3" w:rsidP="00DC1CF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</w:pPr>
            <w:r w:rsidRPr="00DC1CF3"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  <w:t>____________________ /_______________/</w:t>
            </w:r>
          </w:p>
          <w:p w:rsidR="00DC1CF3" w:rsidRPr="00DC1CF3" w:rsidRDefault="00DC1CF3" w:rsidP="00DC1CF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</w:pPr>
          </w:p>
          <w:p w:rsidR="00DC1CF3" w:rsidRPr="00DC1CF3" w:rsidRDefault="00DC1CF3" w:rsidP="00DC1CF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DC1CF3"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  <w:t>«___» ____________ 20__ г.</w:t>
            </w:r>
          </w:p>
        </w:tc>
      </w:tr>
    </w:tbl>
    <w:p w:rsidR="00DC1CF3" w:rsidRPr="00DC1CF3" w:rsidRDefault="00DC1CF3" w:rsidP="00DC1CF3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DC1CF3" w:rsidRPr="00DC1CF3" w:rsidRDefault="00DC1CF3" w:rsidP="00DC1CF3">
      <w:pPr>
        <w:suppressAutoHyphens/>
        <w:autoSpaceDE w:val="0"/>
        <w:spacing w:after="0" w:line="360" w:lineRule="auto"/>
        <w:ind w:right="-22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DC1CF3" w:rsidRPr="00DC1CF3" w:rsidRDefault="00DC1CF3" w:rsidP="00DC1CF3">
      <w:pPr>
        <w:suppressAutoHyphens/>
        <w:autoSpaceDE w:val="0"/>
        <w:spacing w:after="0" w:line="360" w:lineRule="auto"/>
        <w:ind w:right="-22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DC1CF3" w:rsidRPr="00DC1CF3" w:rsidRDefault="00DC1CF3" w:rsidP="00DC1CF3">
      <w:pPr>
        <w:suppressAutoHyphens/>
        <w:autoSpaceDE w:val="0"/>
        <w:spacing w:after="0" w:line="360" w:lineRule="auto"/>
        <w:ind w:right="-22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DC1CF3" w:rsidRPr="00DC1CF3" w:rsidRDefault="00DC1CF3" w:rsidP="00DC1CF3">
      <w:pPr>
        <w:suppressAutoHyphens/>
        <w:autoSpaceDE w:val="0"/>
        <w:spacing w:after="0" w:line="360" w:lineRule="auto"/>
        <w:ind w:left="-426" w:right="1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DC1CF3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ИЗВЕЩЕНИЕ О ПРОВЕДЕН</w:t>
      </w:r>
      <w:proofErr w:type="gramStart"/>
      <w:r w:rsidRPr="00DC1CF3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ИИ АУ</w:t>
      </w:r>
      <w:proofErr w:type="gramEnd"/>
      <w:r w:rsidRPr="00DC1CF3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КЦИОНА №</w:t>
      </w:r>
      <w:r w:rsidRPr="00DC1CF3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zh-CN"/>
        </w:rPr>
        <w:t xml:space="preserve"> АЗ-ДМ/19-1278</w:t>
      </w:r>
    </w:p>
    <w:p w:rsidR="00DC1CF3" w:rsidRPr="00DC1CF3" w:rsidRDefault="00DC1CF3" w:rsidP="00DC1C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zh-CN"/>
        </w:rPr>
      </w:pPr>
      <w:r w:rsidRPr="00DC1CF3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zh-CN"/>
        </w:rPr>
        <w:t>на право заключения договора аренды земельного участка, государственная</w:t>
      </w:r>
    </w:p>
    <w:p w:rsidR="00DC1CF3" w:rsidRPr="00DC1CF3" w:rsidRDefault="00DC1CF3" w:rsidP="00DC1C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zh-CN"/>
        </w:rPr>
      </w:pPr>
      <w:r w:rsidRPr="00DC1CF3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zh-CN"/>
        </w:rPr>
        <w:t>собственность на который не разграничена, расположенного на территории</w:t>
      </w:r>
    </w:p>
    <w:p w:rsidR="00DC1CF3" w:rsidRPr="00DC1CF3" w:rsidRDefault="00DC1CF3" w:rsidP="00DC1C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zh-CN"/>
        </w:rPr>
      </w:pPr>
      <w:r w:rsidRPr="00DC1CF3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zh-CN"/>
        </w:rPr>
        <w:t>Дмитровского городского округа Московской области, вид разрешенного</w:t>
      </w:r>
    </w:p>
    <w:p w:rsidR="00DC1CF3" w:rsidRPr="00DC1CF3" w:rsidRDefault="00DC1CF3" w:rsidP="00DC1C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zh-CN"/>
        </w:rPr>
      </w:pPr>
      <w:r w:rsidRPr="00DC1CF3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zh-CN"/>
        </w:rPr>
        <w:t>использования: для индивидуального жилищного строительства</w:t>
      </w:r>
    </w:p>
    <w:p w:rsidR="00DC1CF3" w:rsidRPr="00DC1CF3" w:rsidRDefault="00DC1CF3" w:rsidP="00DC1CF3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zh-CN"/>
        </w:rPr>
      </w:pPr>
    </w:p>
    <w:p w:rsidR="00DC1CF3" w:rsidRPr="00DC1CF3" w:rsidRDefault="00DC1CF3" w:rsidP="00DC1CF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C1CF3" w:rsidRPr="00DC1CF3" w:rsidRDefault="00DC1CF3" w:rsidP="00DC1CF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C1CF3" w:rsidRPr="00DC1CF3" w:rsidRDefault="00DC1CF3" w:rsidP="00DC1CF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C1CF3" w:rsidRPr="00DC1CF3" w:rsidRDefault="00DC1CF3" w:rsidP="00DC1CF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lang w:eastAsia="zh-CN"/>
        </w:rPr>
      </w:pPr>
      <w:r w:rsidRPr="00DC1CF3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№ процедуры </w:t>
      </w:r>
      <w:hyperlink r:id="rId7" w:history="1">
        <w:r w:rsidRPr="00DC1CF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zh-CN"/>
          </w:rPr>
          <w:t>www.torgi.gov.ru</w:t>
        </w:r>
      </w:hyperlink>
      <w:r w:rsidRPr="00DC1CF3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DC1CF3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DC1CF3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zh-CN"/>
        </w:rPr>
        <w:t>050919/6987935/04</w:t>
      </w:r>
    </w:p>
    <w:p w:rsidR="00DC1CF3" w:rsidRPr="00DC1CF3" w:rsidRDefault="00DC1CF3" w:rsidP="00DC1CF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lang w:eastAsia="zh-CN"/>
        </w:rPr>
      </w:pPr>
    </w:p>
    <w:p w:rsidR="00DC1CF3" w:rsidRPr="00DC1CF3" w:rsidRDefault="00DC1CF3" w:rsidP="00DC1CF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DC1CF3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№ процедуры www.torgi.mosreg.ru</w:t>
      </w:r>
      <w:r w:rsidRPr="00DC1CF3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DC1CF3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zh-CN"/>
        </w:rPr>
        <w:t>00300060104080</w:t>
      </w:r>
    </w:p>
    <w:p w:rsidR="00DC1CF3" w:rsidRPr="00DC1CF3" w:rsidRDefault="00DC1CF3" w:rsidP="00DC1CF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DC1CF3" w:rsidRPr="00DC1CF3" w:rsidRDefault="00DC1CF3" w:rsidP="00DC1CF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DC1CF3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Дата начала приема заявок:</w:t>
      </w:r>
      <w:r w:rsidRPr="00DC1CF3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DC1CF3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DC1CF3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zh-CN"/>
        </w:rPr>
        <w:t xml:space="preserve">06.09.2019 </w:t>
      </w:r>
    </w:p>
    <w:p w:rsidR="00DC1CF3" w:rsidRPr="00DC1CF3" w:rsidRDefault="00DC1CF3" w:rsidP="00DC1CF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DC1CF3" w:rsidRPr="00DC1CF3" w:rsidRDefault="00DC1CF3" w:rsidP="00DC1CF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lang w:eastAsia="zh-CN"/>
        </w:rPr>
      </w:pPr>
      <w:r w:rsidRPr="00DC1CF3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Дата окончания приема заявок:</w:t>
      </w:r>
      <w:r w:rsidRPr="00DC1CF3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DC1CF3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DC1CF3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zh-CN"/>
        </w:rPr>
        <w:t>15.10.2019</w:t>
      </w:r>
    </w:p>
    <w:p w:rsidR="00DC1CF3" w:rsidRPr="00DC1CF3" w:rsidRDefault="00DC1CF3" w:rsidP="00DC1CF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DC1CF3" w:rsidRPr="00DC1CF3" w:rsidRDefault="00DC1CF3" w:rsidP="00DC1CF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C1CF3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Дата аукциона:</w:t>
      </w:r>
      <w:r w:rsidRPr="00DC1CF3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DC1CF3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DC1CF3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DC1CF3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DC1CF3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zh-CN"/>
        </w:rPr>
        <w:t>18.10.2019</w:t>
      </w:r>
    </w:p>
    <w:p w:rsidR="00DC1CF3" w:rsidRPr="00DC1CF3" w:rsidRDefault="00DC1CF3" w:rsidP="00DC1CF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DC1CF3" w:rsidRPr="00DC1CF3" w:rsidRDefault="00DC1CF3" w:rsidP="00DC1CF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DC1CF3" w:rsidRPr="00DC1CF3" w:rsidRDefault="00DC1CF3" w:rsidP="00DC1CF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DC1CF3" w:rsidRPr="00DC1CF3" w:rsidRDefault="00DC1CF3" w:rsidP="00DC1CF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DC1CF3" w:rsidRPr="00DC1CF3" w:rsidRDefault="00DC1CF3" w:rsidP="00DC1CF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</w:pPr>
    </w:p>
    <w:p w:rsidR="00DC1CF3" w:rsidRPr="00DC1CF3" w:rsidRDefault="00DC1CF3" w:rsidP="00DC1CF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</w:pPr>
      <w:r w:rsidRPr="00DC1CF3"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  <w:t xml:space="preserve">г. Красногорск </w:t>
      </w:r>
    </w:p>
    <w:p w:rsidR="00DC1CF3" w:rsidRPr="00DC1CF3" w:rsidRDefault="00DC1CF3" w:rsidP="00DC1CF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</w:pPr>
      <w:r w:rsidRPr="00DC1CF3"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  <w:t>2019 год</w:t>
      </w:r>
    </w:p>
    <w:p w:rsidR="00DC1CF3" w:rsidRPr="00DC1CF3" w:rsidRDefault="00DC1CF3" w:rsidP="00DC1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</w:pPr>
      <w:r w:rsidRPr="00DC1CF3"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  <w:br w:type="page"/>
      </w:r>
      <w:bookmarkStart w:id="1" w:name="__RefHeading__48_1698952488"/>
      <w:bookmarkStart w:id="2" w:name="__RefHeading__35_520497706"/>
      <w:bookmarkStart w:id="3" w:name="__RefHeading__50_1698952488"/>
      <w:bookmarkStart w:id="4" w:name="_Toc423619374"/>
      <w:bookmarkStart w:id="5" w:name="_Toc426462869"/>
      <w:bookmarkStart w:id="6" w:name="_Toc428969604"/>
      <w:bookmarkStart w:id="7" w:name="_Toc478580943"/>
      <w:bookmarkEnd w:id="1"/>
      <w:bookmarkEnd w:id="2"/>
      <w:bookmarkEnd w:id="3"/>
      <w:r w:rsidRPr="00DC1CF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lastRenderedPageBreak/>
        <w:t>Сведения об аукционе</w:t>
      </w:r>
      <w:bookmarkEnd w:id="4"/>
      <w:bookmarkEnd w:id="5"/>
      <w:bookmarkEnd w:id="6"/>
      <w:bookmarkEnd w:id="7"/>
    </w:p>
    <w:p w:rsidR="00DC1CF3" w:rsidRPr="00DC1CF3" w:rsidRDefault="00DC1CF3" w:rsidP="00DC1CF3">
      <w:pPr>
        <w:tabs>
          <w:tab w:val="left" w:pos="0"/>
          <w:tab w:val="left" w:pos="42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DC1CF3">
        <w:rPr>
          <w:rFonts w:ascii="Times New Roman" w:eastAsia="Times New Roman" w:hAnsi="Times New Roman" w:cs="Times New Roman"/>
          <w:b/>
          <w:lang w:eastAsia="zh-CN"/>
        </w:rPr>
        <w:t>Арендодатель –</w:t>
      </w:r>
      <w:r w:rsidRPr="00DC1CF3">
        <w:rPr>
          <w:rFonts w:ascii="Times New Roman" w:eastAsia="Times New Roman" w:hAnsi="Times New Roman" w:cs="Times New Roman"/>
          <w:lang w:eastAsia="zh-CN"/>
        </w:rPr>
        <w:t xml:space="preserve"> орган местного самоуправления муниципального образования Московской области, принимающий решение о проведении аукциона, об отказе от проведения аукциона, об условиях аукциона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C1CF3">
        <w:rPr>
          <w:rFonts w:ascii="Times New Roman" w:eastAsia="Times New Roman" w:hAnsi="Times New Roman" w:cs="Times New Roman"/>
          <w:lang w:eastAsia="zh-CN"/>
        </w:rPr>
        <w:t xml:space="preserve">(в том числе о начальной цене предмета аукциона, условиях и сроках договора аренды), отвечающий 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C1CF3">
        <w:rPr>
          <w:rFonts w:ascii="Times New Roman" w:eastAsia="Times New Roman" w:hAnsi="Times New Roman" w:cs="Times New Roman"/>
          <w:lang w:eastAsia="zh-CN"/>
        </w:rPr>
        <w:t>за соответствие земельного участка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для официального опубликования (обнародования</w:t>
      </w:r>
      <w:proofErr w:type="gramEnd"/>
      <w:r w:rsidRPr="00DC1CF3">
        <w:rPr>
          <w:rFonts w:ascii="Times New Roman" w:eastAsia="Times New Roman" w:hAnsi="Times New Roman" w:cs="Times New Roman"/>
          <w:lang w:eastAsia="zh-CN"/>
        </w:rPr>
        <w:t xml:space="preserve">) муниципальных правовых актов по месту нахождения земельного участка, за соблюдение </w:t>
      </w:r>
      <w:proofErr w:type="gramStart"/>
      <w:r w:rsidRPr="00DC1CF3">
        <w:rPr>
          <w:rFonts w:ascii="Times New Roman" w:eastAsia="Times New Roman" w:hAnsi="Times New Roman" w:cs="Times New Roman"/>
          <w:lang w:eastAsia="zh-CN"/>
        </w:rPr>
        <w:t>сроков заключения договора аренды земельного участка</w:t>
      </w:r>
      <w:proofErr w:type="gramEnd"/>
      <w:r w:rsidRPr="00DC1CF3">
        <w:rPr>
          <w:rFonts w:ascii="Times New Roman" w:eastAsia="Times New Roman" w:hAnsi="Times New Roman" w:cs="Times New Roman"/>
          <w:lang w:eastAsia="zh-CN"/>
        </w:rPr>
        <w:t xml:space="preserve"> и осуществляющий его заключение.</w:t>
      </w:r>
    </w:p>
    <w:p w:rsidR="00DC1CF3" w:rsidRPr="00DC1CF3" w:rsidRDefault="00DC1CF3" w:rsidP="00DC1CF3">
      <w:pPr>
        <w:tabs>
          <w:tab w:val="left" w:pos="426"/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noProof/>
          <w:lang w:eastAsia="zh-CN"/>
        </w:rPr>
      </w:pPr>
      <w:r w:rsidRPr="00DC1CF3">
        <w:rPr>
          <w:rFonts w:ascii="Times New Roman" w:eastAsia="Times New Roman" w:hAnsi="Times New Roman" w:cs="Times New Roman"/>
          <w:b/>
          <w:bCs/>
          <w:lang w:eastAsia="zh-CN"/>
        </w:rPr>
        <w:t xml:space="preserve">Организатор аукциона – </w:t>
      </w:r>
      <w:r w:rsidRPr="00DC1CF3">
        <w:rPr>
          <w:rFonts w:ascii="Times New Roman" w:eastAsia="Times New Roman" w:hAnsi="Times New Roman" w:cs="Times New Roman"/>
          <w:bCs/>
          <w:lang w:eastAsia="zh-CN"/>
        </w:rPr>
        <w:t>орган, отвечающий за соответствие организации и проведения аукциона требованиям действующего законодательства, утверждающий Извещение о проведен</w:t>
      </w:r>
      <w:proofErr w:type="gramStart"/>
      <w:r w:rsidRPr="00DC1CF3">
        <w:rPr>
          <w:rFonts w:ascii="Times New Roman" w:eastAsia="Times New Roman" w:hAnsi="Times New Roman" w:cs="Times New Roman"/>
          <w:bCs/>
          <w:lang w:eastAsia="zh-CN"/>
        </w:rPr>
        <w:t>ии ау</w:t>
      </w:r>
      <w:proofErr w:type="gramEnd"/>
      <w:r w:rsidRPr="00DC1CF3">
        <w:rPr>
          <w:rFonts w:ascii="Times New Roman" w:eastAsia="Times New Roman" w:hAnsi="Times New Roman" w:cs="Times New Roman"/>
          <w:bCs/>
          <w:lang w:eastAsia="zh-CN"/>
        </w:rPr>
        <w:t>кциона, состав Аукционной комиссии, в том числе обеспечивающий прием и возврат задатков в установленном порядке.</w:t>
      </w:r>
    </w:p>
    <w:p w:rsidR="00DC1CF3" w:rsidRPr="00DC1CF3" w:rsidRDefault="00DC1CF3" w:rsidP="00DC1CF3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DC1CF3">
        <w:rPr>
          <w:rFonts w:ascii="Times New Roman" w:eastAsia="Times New Roman" w:hAnsi="Times New Roman" w:cs="Times New Roman"/>
          <w:b/>
          <w:lang w:eastAsia="zh-CN"/>
        </w:rPr>
        <w:t xml:space="preserve">Наименование: </w:t>
      </w:r>
      <w:r w:rsidRPr="00DC1CF3">
        <w:rPr>
          <w:rFonts w:ascii="Times New Roman" w:eastAsia="Times New Roman" w:hAnsi="Times New Roman" w:cs="Times New Roman"/>
          <w:b/>
          <w:iCs/>
          <w:lang w:eastAsia="zh-CN"/>
        </w:rPr>
        <w:t>Комитет по конкурентной политике Московской области.</w:t>
      </w:r>
    </w:p>
    <w:p w:rsidR="00DC1CF3" w:rsidRPr="00DC1CF3" w:rsidRDefault="00DC1CF3" w:rsidP="00DC1CF3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DC1CF3">
        <w:rPr>
          <w:rFonts w:ascii="Times New Roman" w:eastAsia="Times New Roman" w:hAnsi="Times New Roman" w:cs="Times New Roman"/>
          <w:iCs/>
          <w:lang w:eastAsia="zh-CN"/>
        </w:rPr>
        <w:t>Адрес: 143407, Московская область, г. Красногорск, бульвар Строителей, д. 1.</w:t>
      </w:r>
    </w:p>
    <w:p w:rsidR="00DC1CF3" w:rsidRPr="00DC1CF3" w:rsidRDefault="00DC1CF3" w:rsidP="00DC1CF3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DC1CF3">
        <w:rPr>
          <w:rFonts w:ascii="Times New Roman" w:eastAsia="Times New Roman" w:hAnsi="Times New Roman" w:cs="Times New Roman"/>
          <w:iCs/>
          <w:lang w:eastAsia="zh-CN"/>
        </w:rPr>
        <w:t>Сайт: www.zakaz-mo.mosreg.ru</w:t>
      </w:r>
    </w:p>
    <w:p w:rsidR="00DC1CF3" w:rsidRPr="00DC1CF3" w:rsidRDefault="00DC1CF3" w:rsidP="00DC1CF3">
      <w:pPr>
        <w:tabs>
          <w:tab w:val="left" w:pos="851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DC1CF3">
        <w:rPr>
          <w:rFonts w:ascii="Times New Roman" w:eastAsia="Times New Roman" w:hAnsi="Times New Roman" w:cs="Times New Roman"/>
          <w:b/>
          <w:lang w:eastAsia="zh-CN"/>
        </w:rPr>
        <w:t>Лицо, осуществляющее организационно - технические функции по организации и проведению аукциона</w:t>
      </w:r>
      <w:r w:rsidRPr="00DC1CF3">
        <w:rPr>
          <w:rFonts w:ascii="Times New Roman" w:eastAsia="Times New Roman" w:hAnsi="Times New Roman" w:cs="Times New Roman"/>
          <w:lang w:eastAsia="zh-CN"/>
        </w:rPr>
        <w:t xml:space="preserve"> – обеспечивает размещение Извещения о проведен</w:t>
      </w:r>
      <w:proofErr w:type="gramStart"/>
      <w:r w:rsidRPr="00DC1CF3">
        <w:rPr>
          <w:rFonts w:ascii="Times New Roman" w:eastAsia="Times New Roman" w:hAnsi="Times New Roman" w:cs="Times New Roman"/>
          <w:lang w:eastAsia="zh-CN"/>
        </w:rPr>
        <w:t>ии ау</w:t>
      </w:r>
      <w:proofErr w:type="gramEnd"/>
      <w:r w:rsidRPr="00DC1CF3">
        <w:rPr>
          <w:rFonts w:ascii="Times New Roman" w:eastAsia="Times New Roman" w:hAnsi="Times New Roman" w:cs="Times New Roman"/>
          <w:lang w:eastAsia="zh-CN"/>
        </w:rPr>
        <w:t xml:space="preserve">кциона и документов, составляемых в ходе проведения аукциона на сайтах </w:t>
      </w:r>
      <w:hyperlink r:id="rId8" w:history="1">
        <w:r w:rsidRPr="00DC1CF3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www</w:t>
        </w:r>
        <w:r w:rsidRPr="00DC1CF3">
          <w:rPr>
            <w:rFonts w:ascii="Times New Roman" w:eastAsia="Times New Roman" w:hAnsi="Times New Roman" w:cs="Times New Roman"/>
            <w:b/>
            <w:color w:val="0000FF"/>
            <w:u w:val="single"/>
            <w:lang w:eastAsia="zh-CN"/>
          </w:rPr>
          <w:t>.</w:t>
        </w:r>
        <w:r w:rsidRPr="00DC1CF3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torgi</w:t>
        </w:r>
        <w:r w:rsidRPr="00DC1CF3">
          <w:rPr>
            <w:rFonts w:ascii="Times New Roman" w:eastAsia="Times New Roman" w:hAnsi="Times New Roman" w:cs="Times New Roman"/>
            <w:b/>
            <w:color w:val="0000FF"/>
            <w:u w:val="single"/>
            <w:lang w:eastAsia="zh-CN"/>
          </w:rPr>
          <w:t>.</w:t>
        </w:r>
        <w:r w:rsidRPr="00DC1CF3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gov</w:t>
        </w:r>
        <w:r w:rsidRPr="00DC1CF3">
          <w:rPr>
            <w:rFonts w:ascii="Times New Roman" w:eastAsia="Times New Roman" w:hAnsi="Times New Roman" w:cs="Times New Roman"/>
            <w:b/>
            <w:color w:val="0000FF"/>
            <w:u w:val="single"/>
            <w:lang w:eastAsia="zh-CN"/>
          </w:rPr>
          <w:t>.</w:t>
        </w:r>
        <w:r w:rsidRPr="00DC1CF3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ru</w:t>
        </w:r>
      </w:hyperlink>
      <w:r w:rsidRPr="00DC1CF3">
        <w:rPr>
          <w:rFonts w:ascii="Times New Roman" w:eastAsia="Times New Roman" w:hAnsi="Times New Roman" w:cs="Times New Roman"/>
          <w:b/>
          <w:lang w:eastAsia="zh-CN"/>
        </w:rPr>
        <w:t xml:space="preserve">, </w:t>
      </w:r>
      <w:hyperlink r:id="rId9" w:history="1">
        <w:r w:rsidRPr="00DC1CF3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www</w:t>
        </w:r>
        <w:r w:rsidRPr="00DC1CF3">
          <w:rPr>
            <w:rFonts w:ascii="Times New Roman" w:eastAsia="Times New Roman" w:hAnsi="Times New Roman" w:cs="Times New Roman"/>
            <w:b/>
            <w:color w:val="0000FF"/>
            <w:u w:val="single"/>
            <w:lang w:eastAsia="zh-CN"/>
          </w:rPr>
          <w:t>.</w:t>
        </w:r>
        <w:r w:rsidRPr="00DC1CF3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torgi</w:t>
        </w:r>
        <w:r w:rsidRPr="00DC1CF3">
          <w:rPr>
            <w:rFonts w:ascii="Times New Roman" w:eastAsia="Times New Roman" w:hAnsi="Times New Roman" w:cs="Times New Roman"/>
            <w:b/>
            <w:color w:val="0000FF"/>
            <w:u w:val="single"/>
            <w:lang w:eastAsia="zh-CN"/>
          </w:rPr>
          <w:t>.</w:t>
        </w:r>
        <w:r w:rsidRPr="00DC1CF3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mosreg</w:t>
        </w:r>
        <w:r w:rsidRPr="00DC1CF3">
          <w:rPr>
            <w:rFonts w:ascii="Times New Roman" w:eastAsia="Times New Roman" w:hAnsi="Times New Roman" w:cs="Times New Roman"/>
            <w:b/>
            <w:color w:val="0000FF"/>
            <w:u w:val="single"/>
            <w:lang w:eastAsia="zh-CN"/>
          </w:rPr>
          <w:t>.</w:t>
        </w:r>
        <w:r w:rsidRPr="00DC1CF3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ru</w:t>
        </w:r>
      </w:hyperlink>
      <w:r w:rsidRPr="00DC1CF3">
        <w:rPr>
          <w:rFonts w:ascii="Times New Roman" w:eastAsia="Times New Roman" w:hAnsi="Times New Roman" w:cs="Times New Roman"/>
          <w:b/>
          <w:color w:val="0000FF"/>
          <w:u w:val="single"/>
          <w:lang w:eastAsia="zh-CN"/>
        </w:rPr>
        <w:t xml:space="preserve"> </w:t>
      </w:r>
      <w:r w:rsidRPr="00DC1CF3">
        <w:rPr>
          <w:rFonts w:ascii="Times New Roman" w:eastAsia="Times New Roman" w:hAnsi="Times New Roman" w:cs="Times New Roman"/>
          <w:color w:val="0000FF"/>
          <w:u w:val="single"/>
          <w:lang w:eastAsia="zh-CN"/>
        </w:rPr>
        <w:t>в установленном законодательством порядке</w:t>
      </w:r>
      <w:r w:rsidRPr="00DC1CF3">
        <w:rPr>
          <w:rFonts w:ascii="Times New Roman" w:eastAsia="Times New Roman" w:hAnsi="Times New Roman" w:cs="Times New Roman"/>
          <w:lang w:eastAsia="zh-CN"/>
        </w:rPr>
        <w:t>.</w:t>
      </w:r>
    </w:p>
    <w:p w:rsidR="00DC1CF3" w:rsidRPr="00DC1CF3" w:rsidRDefault="00DC1CF3" w:rsidP="00DC1CF3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iCs/>
          <w:lang w:eastAsia="zh-CN"/>
        </w:rPr>
      </w:pPr>
      <w:r w:rsidRPr="00DC1CF3">
        <w:rPr>
          <w:rFonts w:ascii="Times New Roman" w:eastAsia="Times New Roman" w:hAnsi="Times New Roman" w:cs="Times New Roman"/>
          <w:b/>
          <w:iCs/>
          <w:lang w:eastAsia="zh-CN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DC1CF3" w:rsidRPr="00DC1CF3" w:rsidRDefault="00DC1CF3" w:rsidP="00DC1CF3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DC1CF3">
        <w:rPr>
          <w:rFonts w:ascii="Times New Roman" w:eastAsia="Times New Roman" w:hAnsi="Times New Roman" w:cs="Times New Roman"/>
          <w:iCs/>
          <w:lang w:eastAsia="zh-CN"/>
        </w:rPr>
        <w:t xml:space="preserve">Адрес: 143441, Московская область, Красногорский район, </w:t>
      </w:r>
      <w:proofErr w:type="gramStart"/>
      <w:r w:rsidRPr="00DC1CF3">
        <w:rPr>
          <w:rFonts w:ascii="Times New Roman" w:eastAsia="Times New Roman" w:hAnsi="Times New Roman" w:cs="Times New Roman"/>
          <w:iCs/>
          <w:lang w:eastAsia="zh-CN"/>
        </w:rPr>
        <w:t>п</w:t>
      </w:r>
      <w:proofErr w:type="gramEnd"/>
      <w:r w:rsidRPr="00DC1CF3">
        <w:rPr>
          <w:rFonts w:ascii="Times New Roman" w:eastAsia="Times New Roman" w:hAnsi="Times New Roman" w:cs="Times New Roman"/>
          <w:iCs/>
          <w:lang w:eastAsia="zh-CN"/>
        </w:rPr>
        <w:t xml:space="preserve">/о </w:t>
      </w:r>
      <w:proofErr w:type="spellStart"/>
      <w:r w:rsidRPr="00DC1CF3">
        <w:rPr>
          <w:rFonts w:ascii="Times New Roman" w:eastAsia="Times New Roman" w:hAnsi="Times New Roman" w:cs="Times New Roman"/>
          <w:iCs/>
          <w:lang w:eastAsia="zh-CN"/>
        </w:rPr>
        <w:t>Путилково</w:t>
      </w:r>
      <w:proofErr w:type="spellEnd"/>
      <w:r w:rsidRPr="00DC1CF3">
        <w:rPr>
          <w:rFonts w:ascii="Times New Roman" w:eastAsia="Times New Roman" w:hAnsi="Times New Roman" w:cs="Times New Roman"/>
          <w:iCs/>
          <w:lang w:eastAsia="zh-CN"/>
        </w:rPr>
        <w:t>, 69-й км МКАД, бизнес-центр «</w:t>
      </w:r>
      <w:proofErr w:type="spellStart"/>
      <w:r w:rsidRPr="00DC1CF3">
        <w:rPr>
          <w:rFonts w:ascii="Times New Roman" w:eastAsia="Times New Roman" w:hAnsi="Times New Roman" w:cs="Times New Roman"/>
          <w:iCs/>
          <w:lang w:eastAsia="zh-CN"/>
        </w:rPr>
        <w:t>Гринвуд</w:t>
      </w:r>
      <w:proofErr w:type="spellEnd"/>
      <w:r w:rsidRPr="00DC1CF3">
        <w:rPr>
          <w:rFonts w:ascii="Times New Roman" w:eastAsia="Times New Roman" w:hAnsi="Times New Roman" w:cs="Times New Roman"/>
          <w:iCs/>
          <w:lang w:eastAsia="zh-CN"/>
        </w:rPr>
        <w:t>», стр. 17, 5 этаж (Приложение 10).</w:t>
      </w:r>
    </w:p>
    <w:p w:rsidR="00DC1CF3" w:rsidRPr="00DC1CF3" w:rsidRDefault="00DC1CF3" w:rsidP="00DC1CF3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C1CF3">
        <w:rPr>
          <w:rFonts w:ascii="Times New Roman" w:eastAsia="Times New Roman" w:hAnsi="Times New Roman" w:cs="Times New Roman"/>
          <w:iCs/>
          <w:lang w:eastAsia="zh-CN"/>
        </w:rPr>
        <w:t xml:space="preserve">Сайт: </w:t>
      </w:r>
      <w:hyperlink r:id="rId10" w:history="1">
        <w:r w:rsidRPr="00203531">
          <w:rPr>
            <w:rStyle w:val="a6"/>
            <w:rFonts w:ascii="Times New Roman" w:eastAsia="Times New Roman" w:hAnsi="Times New Roman" w:cs="Times New Roman"/>
            <w:iCs/>
            <w:lang w:eastAsia="zh-CN"/>
          </w:rPr>
          <w:t>www.rctmo.ru</w:t>
        </w:r>
      </w:hyperlink>
      <w:r>
        <w:rPr>
          <w:rFonts w:ascii="Times New Roman" w:eastAsia="Times New Roman" w:hAnsi="Times New Roman" w:cs="Times New Roman"/>
          <w:iCs/>
          <w:lang w:eastAsia="zh-CN"/>
        </w:rPr>
        <w:t xml:space="preserve"> </w:t>
      </w:r>
      <w:r w:rsidRPr="00DC1CF3">
        <w:rPr>
          <w:rFonts w:ascii="Times New Roman" w:eastAsia="Times New Roman" w:hAnsi="Times New Roman" w:cs="Times New Roman"/>
          <w:iCs/>
          <w:lang w:eastAsia="zh-CN"/>
        </w:rPr>
        <w:t xml:space="preserve">Адрес электронной почты: </w:t>
      </w:r>
      <w:hyperlink r:id="rId11" w:history="1">
        <w:r w:rsidRPr="00DC1CF3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torgi</w:t>
        </w:r>
        <w:r w:rsidRPr="00DC1CF3">
          <w:rPr>
            <w:rFonts w:ascii="Times New Roman" w:eastAsia="Times New Roman" w:hAnsi="Times New Roman" w:cs="Times New Roman"/>
            <w:b/>
            <w:color w:val="0000FF"/>
            <w:u w:val="single"/>
            <w:lang w:eastAsia="zh-CN"/>
          </w:rPr>
          <w:t>@</w:t>
        </w:r>
        <w:r w:rsidRPr="00DC1CF3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rctmo</w:t>
        </w:r>
        <w:r w:rsidRPr="00DC1CF3">
          <w:rPr>
            <w:rFonts w:ascii="Times New Roman" w:eastAsia="Times New Roman" w:hAnsi="Times New Roman" w:cs="Times New Roman"/>
            <w:b/>
            <w:color w:val="0000FF"/>
            <w:u w:val="single"/>
            <w:lang w:eastAsia="zh-CN"/>
          </w:rPr>
          <w:t>.</w:t>
        </w:r>
        <w:r w:rsidRPr="00DC1CF3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ru</w:t>
        </w:r>
      </w:hyperlink>
    </w:p>
    <w:p w:rsidR="00DC1CF3" w:rsidRPr="00DC1CF3" w:rsidRDefault="00DC1CF3" w:rsidP="00DC1CF3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C1CF3">
        <w:rPr>
          <w:rFonts w:ascii="Times New Roman" w:eastAsia="Times New Roman" w:hAnsi="Times New Roman" w:cs="Times New Roman"/>
          <w:b/>
          <w:lang w:eastAsia="zh-CN"/>
        </w:rPr>
        <w:t xml:space="preserve">Предмет аукциона: </w:t>
      </w:r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>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 (далее – Земельный участок)</w:t>
      </w:r>
      <w:r w:rsidRPr="00DC1CF3">
        <w:rPr>
          <w:rFonts w:ascii="Times New Roman" w:eastAsia="Times New Roman" w:hAnsi="Times New Roman" w:cs="Times New Roman"/>
          <w:lang w:eastAsia="zh-CN"/>
        </w:rPr>
        <w:t>.</w:t>
      </w:r>
    </w:p>
    <w:p w:rsidR="00DC1CF3" w:rsidRPr="00DC1CF3" w:rsidRDefault="00DC1CF3" w:rsidP="00DC1CF3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  <w:bookmarkStart w:id="8" w:name="_Toc428969605"/>
      <w:bookmarkStart w:id="9" w:name="_Toc426463174"/>
      <w:bookmarkStart w:id="10" w:name="_Toc426462870"/>
      <w:bookmarkStart w:id="11" w:name="_Toc423619375"/>
      <w:bookmarkStart w:id="12" w:name="_Toc423619097"/>
      <w:bookmarkStart w:id="13" w:name="_Toc423615954"/>
      <w:bookmarkStart w:id="14" w:name="_Toc420593730"/>
      <w:bookmarkStart w:id="15" w:name="_Toc420519204"/>
      <w:bookmarkStart w:id="16" w:name="_Toc420512385"/>
      <w:bookmarkStart w:id="17" w:name="_Toc420331610"/>
      <w:bookmarkStart w:id="18" w:name="_Toc420330910"/>
      <w:bookmarkStart w:id="19" w:name="_Toc420088840"/>
      <w:bookmarkStart w:id="20" w:name="_Toc420088757"/>
      <w:bookmarkStart w:id="21" w:name="_Toc420088341"/>
      <w:bookmarkStart w:id="22" w:name="_Toc420060976"/>
      <w:bookmarkStart w:id="23" w:name="_Toc420055143"/>
      <w:bookmarkStart w:id="24" w:name="_Toc419971683"/>
      <w:bookmarkStart w:id="25" w:name="_Toc419971379"/>
      <w:bookmarkStart w:id="26" w:name="_Toc419970524"/>
      <w:bookmarkStart w:id="27" w:name="_Toc419895199"/>
      <w:bookmarkStart w:id="28" w:name="_Toc419803713"/>
      <w:bookmarkStart w:id="29" w:name="_Toc419803376"/>
      <w:bookmarkStart w:id="30" w:name="_Toc419726793"/>
      <w:bookmarkStart w:id="31" w:name="_Toc419480293"/>
      <w:bookmarkStart w:id="32" w:name="_Toc419479793"/>
      <w:bookmarkStart w:id="33" w:name="_Toc419295272"/>
      <w:bookmarkStart w:id="34" w:name="_Toc418676477"/>
      <w:bookmarkStart w:id="35" w:name="_Toc418676431"/>
      <w:bookmarkStart w:id="36" w:name="_Toc418676399"/>
      <w:bookmarkStart w:id="37" w:name="_Toc417059229"/>
      <w:bookmarkStart w:id="38" w:name="_Toc417047217"/>
      <w:bookmarkStart w:id="39" w:name="_Toc417030418"/>
      <w:bookmarkStart w:id="40" w:name="_Toc416972837"/>
      <w:bookmarkStart w:id="41" w:name="_Toc415682150"/>
      <w:bookmarkStart w:id="42" w:name="_Toc415224054"/>
      <w:r w:rsidRPr="00DC1CF3">
        <w:rPr>
          <w:rFonts w:ascii="Times New Roman" w:eastAsia="Times New Roman" w:hAnsi="Times New Roman" w:cs="Times New Roman"/>
          <w:b/>
          <w:lang w:eastAsia="zh-CN"/>
        </w:rPr>
        <w:t>Сведения о Земельном участке:</w:t>
      </w:r>
    </w:p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p w:rsidR="00DC1CF3" w:rsidRPr="00DC1CF3" w:rsidRDefault="00DC1CF3" w:rsidP="00DC1CF3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DC1CF3">
        <w:rPr>
          <w:rFonts w:ascii="Times New Roman" w:eastAsia="Times New Roman" w:hAnsi="Times New Roman" w:cs="Times New Roman"/>
          <w:b/>
          <w:lang w:eastAsia="zh-CN"/>
        </w:rPr>
        <w:t>Местоположение (адрес)</w:t>
      </w:r>
      <w:r w:rsidRPr="00DC1CF3">
        <w:rPr>
          <w:rFonts w:ascii="Times New Roman" w:eastAsia="Times New Roman" w:hAnsi="Times New Roman" w:cs="Times New Roman"/>
          <w:lang w:eastAsia="zh-CN"/>
        </w:rPr>
        <w:t xml:space="preserve">: </w:t>
      </w:r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>Московская область, Дмитровский район, г/</w:t>
      </w:r>
      <w:proofErr w:type="gramStart"/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>п</w:t>
      </w:r>
      <w:proofErr w:type="gramEnd"/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 xml:space="preserve"> Дмитров, г. Дмитров, </w:t>
      </w:r>
      <w:proofErr w:type="spellStart"/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>мкр</w:t>
      </w:r>
      <w:proofErr w:type="spellEnd"/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>. Татищево.</w:t>
      </w:r>
    </w:p>
    <w:p w:rsidR="00DC1CF3" w:rsidRPr="00DC1CF3" w:rsidRDefault="00DC1CF3" w:rsidP="00DC1CF3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C1CF3">
        <w:rPr>
          <w:rFonts w:ascii="Times New Roman" w:eastAsia="Times New Roman" w:hAnsi="Times New Roman" w:cs="Times New Roman"/>
          <w:b/>
          <w:lang w:eastAsia="zh-CN"/>
        </w:rPr>
        <w:t>Площадь, кв. м:</w:t>
      </w:r>
      <w:r w:rsidRPr="00DC1CF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>1 050.</w:t>
      </w:r>
    </w:p>
    <w:p w:rsidR="00DC1CF3" w:rsidRPr="00DC1CF3" w:rsidRDefault="00DC1CF3" w:rsidP="00DC1CF3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DC1CF3">
        <w:rPr>
          <w:rFonts w:ascii="Times New Roman" w:eastAsia="Times New Roman" w:hAnsi="Times New Roman" w:cs="Times New Roman"/>
          <w:b/>
          <w:lang w:eastAsia="zh-CN"/>
        </w:rPr>
        <w:t>Кадастровый номер:</w:t>
      </w:r>
      <w:r w:rsidRPr="00DC1CF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>50:04:0011002:285 (выписка из Единого государственного реестра недвижимости об объекте недвижимости от 27.08.2019 № 99/2019/280559813 - Приложение 2).</w:t>
      </w:r>
    </w:p>
    <w:p w:rsidR="00DC1CF3" w:rsidRPr="00DC1CF3" w:rsidRDefault="00DC1CF3" w:rsidP="00DC1CF3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DC1CF3">
        <w:rPr>
          <w:rFonts w:ascii="Times New Roman" w:eastAsia="Times New Roman" w:hAnsi="Times New Roman" w:cs="Times New Roman"/>
          <w:b/>
          <w:color w:val="000000"/>
          <w:lang w:eastAsia="zh-CN"/>
        </w:rPr>
        <w:t>Сведения о правах на земельный участок:</w:t>
      </w:r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 xml:space="preserve"> государственная собственность не разграничена (выписка из Единого государственного реестра недвижимости об объекте недвижимости от 27.08.2019 № 99/2019/280559813 - Приложение 2)</w:t>
      </w:r>
    </w:p>
    <w:p w:rsidR="00DC1CF3" w:rsidRPr="00DC1CF3" w:rsidRDefault="00DC1CF3" w:rsidP="00DC1CF3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DC1CF3">
        <w:rPr>
          <w:rFonts w:ascii="Times New Roman" w:eastAsia="Times New Roman" w:hAnsi="Times New Roman" w:cs="Times New Roman"/>
          <w:b/>
          <w:color w:val="0000FF"/>
          <w:lang w:eastAsia="zh-CN"/>
        </w:rPr>
        <w:t>Сведения об ограничениях прав на земельный участок:</w:t>
      </w:r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 xml:space="preserve"> указаны в заключени</w:t>
      </w:r>
      <w:proofErr w:type="gramStart"/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>и</w:t>
      </w:r>
      <w:proofErr w:type="gramEnd"/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 xml:space="preserve"> территориального управления Дмитровского городского округа, Талдомского городского округа, городского округа Дубна Комитета по архитектуре и градостроительству Московской области от 11.04.2019 № 28Исх-9423/23-02 (Приложение 4),</w:t>
      </w:r>
      <w:r w:rsidRPr="00DC1C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 xml:space="preserve">постановлении Администрации Дмитровского городского округа Московской области от 28.08.2019 № 2006-П «Об организации аукциона на право заключения договора аренды земельного участка, находящегося на территории Дмитровского городского округа Московской области, государственная собственность на который не разграничена, с кадастровым номером № 50:04:0011002:285,общей площадью 1050+/11 </w:t>
      </w:r>
      <w:proofErr w:type="spellStart"/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>кв</w:t>
      </w:r>
      <w:proofErr w:type="gramStart"/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>.м</w:t>
      </w:r>
      <w:proofErr w:type="spellEnd"/>
      <w:proofErr w:type="gramEnd"/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>, расположенного по адресу: Московская область, Дмитровский район, г/</w:t>
      </w:r>
      <w:proofErr w:type="gramStart"/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>п</w:t>
      </w:r>
      <w:proofErr w:type="gramEnd"/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 xml:space="preserve"> Дмитров, г. Дмитров, </w:t>
      </w:r>
      <w:proofErr w:type="spellStart"/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>мкр</w:t>
      </w:r>
      <w:proofErr w:type="spellEnd"/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>. Татищево, с видом разрешенного использования – «для индивидуального жилищного строительства», в категории земель – «земли населенных пунктов»» (Приложение 1), в том числе земельный участок</w:t>
      </w:r>
    </w:p>
    <w:p w:rsidR="00DC1CF3" w:rsidRPr="00DC1CF3" w:rsidRDefault="00DC1CF3" w:rsidP="00DC1CF3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lastRenderedPageBreak/>
        <w:t xml:space="preserve">- расположен в зоне с особыми условиями использования территории в соответствии с СП 2.1.4.2625-10 «Зоны санитарной охраны источников питьевого водоснабжения </w:t>
      </w:r>
      <w:proofErr w:type="spellStart"/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>г</w:t>
      </w:r>
      <w:proofErr w:type="gramStart"/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>.М</w:t>
      </w:r>
      <w:proofErr w:type="gramEnd"/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>осквы</w:t>
      </w:r>
      <w:proofErr w:type="spellEnd"/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>», утвержденными постановлением Главного государственного санитарного врача Российской Федерации от 30.04.2010 № 45(**);</w:t>
      </w:r>
    </w:p>
    <w:p w:rsidR="00DC1CF3" w:rsidRPr="00DC1CF3" w:rsidRDefault="00DC1CF3" w:rsidP="00DC1CF3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proofErr w:type="gramStart"/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>Использовать Земельный участок в соответствии с требованиями Водного кодекса Российской Федерации, СП 2.1.4.2625-10 «Зоны санитарной охраны источников питьевого водоснабжения г. Москвы», утвержденных постановлением Главного государственного санитарного врача Российской Федерации от 30.04.2010 № 45, Решения Исполкома Моссовета и Мособлисполкома от 17.04.1980 №500-1143 «Об утверждении проекта установления красных линий границ зон санитарной охраны источников водоснабжения г. Москвы в границах ЛПЗП», Постановления СНК</w:t>
      </w:r>
      <w:proofErr w:type="gramEnd"/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 xml:space="preserve"> РСФСР от 23.05.1941 №355 «О санитарной охране Московского водопровода </w:t>
      </w:r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br/>
        <w:t>и источников его водоснабжения».</w:t>
      </w:r>
    </w:p>
    <w:p w:rsidR="00DC1CF3" w:rsidRPr="00DC1CF3" w:rsidRDefault="00DC1CF3" w:rsidP="00DC1CF3">
      <w:pPr>
        <w:tabs>
          <w:tab w:val="left" w:pos="851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FF"/>
          <w:lang w:eastAsia="zh-CN"/>
        </w:rPr>
      </w:pPr>
      <w:r w:rsidRPr="00DC1CF3">
        <w:rPr>
          <w:rFonts w:ascii="Times New Roman" w:eastAsia="Times New Roman" w:hAnsi="Times New Roman" w:cs="Times New Roman"/>
          <w:b/>
          <w:color w:val="0000FF"/>
          <w:lang w:eastAsia="zh-CN"/>
        </w:rPr>
        <w:t>Внимание:</w:t>
      </w:r>
    </w:p>
    <w:p w:rsidR="00DC1CF3" w:rsidRPr="00DC1CF3" w:rsidRDefault="00DC1CF3" w:rsidP="00DC1CF3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0000FF"/>
          <w:lang w:eastAsia="zh-CN"/>
        </w:rPr>
      </w:pPr>
      <w:r w:rsidRPr="00DC1CF3">
        <w:rPr>
          <w:rFonts w:ascii="Times New Roman" w:eastAsia="Times New Roman" w:hAnsi="Times New Roman" w:cs="Times New Roman"/>
          <w:b/>
          <w:color w:val="0000FF"/>
          <w:lang w:eastAsia="zh-CN"/>
        </w:rPr>
        <w:t>В соответствии со статьей 27 Земельного кодекса Российской Федерации ограничиваются в обороте находящиеся в государственной или муниципальной собственности земельные участки, расположенные в первом и втором поясах зон санитарной охраны источников питьевого и хозяйственн</w:t>
      </w:r>
      <w:proofErr w:type="gramStart"/>
      <w:r w:rsidRPr="00DC1CF3">
        <w:rPr>
          <w:rFonts w:ascii="Times New Roman" w:eastAsia="Times New Roman" w:hAnsi="Times New Roman" w:cs="Times New Roman"/>
          <w:b/>
          <w:color w:val="0000FF"/>
          <w:lang w:eastAsia="zh-CN"/>
        </w:rPr>
        <w:t>о-</w:t>
      </w:r>
      <w:proofErr w:type="gramEnd"/>
      <w:r w:rsidRPr="00DC1CF3">
        <w:rPr>
          <w:rFonts w:ascii="Times New Roman" w:eastAsia="Times New Roman" w:hAnsi="Times New Roman" w:cs="Times New Roman"/>
          <w:b/>
          <w:color w:val="0000FF"/>
          <w:lang w:eastAsia="zh-CN"/>
        </w:rPr>
        <w:t xml:space="preserve"> бытового водоснабжения.</w:t>
      </w:r>
    </w:p>
    <w:p w:rsidR="00DC1CF3" w:rsidRPr="00DC1CF3" w:rsidRDefault="00DC1CF3" w:rsidP="00DC1CF3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0000FF"/>
          <w:lang w:eastAsia="zh-CN"/>
        </w:rPr>
      </w:pPr>
      <w:r w:rsidRPr="00DC1CF3">
        <w:rPr>
          <w:rFonts w:ascii="Times New Roman" w:eastAsia="Times New Roman" w:hAnsi="Times New Roman" w:cs="Times New Roman"/>
          <w:b/>
          <w:color w:val="0000FF"/>
          <w:lang w:eastAsia="zh-CN"/>
        </w:rPr>
        <w:t>Земельные участки, отнесенные к землям, ограниченным в обороте, не предоставляются в частную собственность</w:t>
      </w:r>
    </w:p>
    <w:p w:rsidR="00DC1CF3" w:rsidRPr="00DC1CF3" w:rsidRDefault="00DC1CF3" w:rsidP="00DC1CF3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DC1CF3">
        <w:rPr>
          <w:rFonts w:ascii="Times New Roman" w:eastAsia="Times New Roman" w:hAnsi="Times New Roman" w:cs="Times New Roman"/>
          <w:b/>
          <w:lang w:eastAsia="zh-CN"/>
        </w:rPr>
        <w:t>Категория земель:</w:t>
      </w:r>
      <w:r w:rsidRPr="00DC1CF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>земли населенных пунктов.</w:t>
      </w:r>
    </w:p>
    <w:p w:rsidR="00DC1CF3" w:rsidRPr="00DC1CF3" w:rsidRDefault="00DC1CF3" w:rsidP="00DC1CF3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0000FF"/>
          <w:lang w:eastAsia="zh-CN"/>
        </w:rPr>
      </w:pPr>
      <w:r w:rsidRPr="00DC1CF3">
        <w:rPr>
          <w:rFonts w:ascii="Times New Roman" w:eastAsia="Times New Roman" w:hAnsi="Times New Roman" w:cs="Times New Roman"/>
          <w:b/>
          <w:lang w:eastAsia="zh-CN"/>
        </w:rPr>
        <w:t>Вид разрешенного использования:</w:t>
      </w:r>
      <w:r w:rsidRPr="00DC1CF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 xml:space="preserve">для индивидуального жилищного строительства </w:t>
      </w:r>
      <w:r w:rsidRPr="00DC1CF3">
        <w:rPr>
          <w:rFonts w:ascii="Times New Roman" w:eastAsia="Times New Roman" w:hAnsi="Times New Roman" w:cs="Times New Roman"/>
          <w:b/>
          <w:i/>
          <w:lang w:eastAsia="zh-CN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:rsidR="00DC1CF3" w:rsidRPr="00DC1CF3" w:rsidRDefault="00DC1CF3" w:rsidP="00DC1C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FF"/>
          <w:lang w:eastAsia="zh-CN"/>
        </w:rPr>
      </w:pPr>
      <w:r w:rsidRPr="00DC1CF3">
        <w:rPr>
          <w:rFonts w:ascii="Times New Roman" w:eastAsia="Times New Roman" w:hAnsi="Times New Roman" w:cs="Times New Roman"/>
          <w:b/>
          <w:lang w:eastAsia="zh-CN"/>
        </w:rPr>
        <w:t xml:space="preserve">Информация о размещении извещения о возможном предоставлении Земельного участка, </w:t>
      </w:r>
      <w:r w:rsidRPr="00DC1CF3">
        <w:rPr>
          <w:rFonts w:ascii="Times New Roman" w:eastAsia="Times New Roman" w:hAnsi="Times New Roman" w:cs="Times New Roman"/>
          <w:b/>
          <w:lang w:eastAsia="zh-CN"/>
        </w:rPr>
        <w:br/>
        <w:t>в соответствии со статьей 39.18. Земельного кодекса Российской Федерации:</w:t>
      </w:r>
      <w:r w:rsidRPr="00DC1CF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>ранее извещение было опубликовано:</w:t>
      </w:r>
    </w:p>
    <w:p w:rsidR="00DC1CF3" w:rsidRPr="00DC1CF3" w:rsidRDefault="00DC1CF3" w:rsidP="00DC1C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 xml:space="preserve">-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2" w:history="1">
        <w:r w:rsidRPr="00DC1CF3">
          <w:rPr>
            <w:rFonts w:ascii="Times New Roman" w:eastAsia="Times New Roman" w:hAnsi="Times New Roman" w:cs="Times New Roman"/>
            <w:color w:val="0000FF"/>
            <w:u w:val="single"/>
            <w:lang w:eastAsia="zh-CN"/>
          </w:rPr>
          <w:t>www.torgi.gov.ru</w:t>
        </w:r>
      </w:hyperlink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>: № 100719/0193811/01, лот № 2, дата публикации 10.07.2019;</w:t>
      </w:r>
    </w:p>
    <w:p w:rsidR="00DC1CF3" w:rsidRPr="00DC1CF3" w:rsidRDefault="00DC1CF3" w:rsidP="00DC1C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>- в газете «Дмитровский вестник» от 10.07.2019 № 4;</w:t>
      </w:r>
    </w:p>
    <w:p w:rsidR="00DC1CF3" w:rsidRPr="00DC1CF3" w:rsidRDefault="00DC1CF3" w:rsidP="00DC1C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>- на официальном сайте Администрации Дмитровского муниципального района Московской области www.dmitrov-reg.ru от 10.07.2019.</w:t>
      </w:r>
    </w:p>
    <w:p w:rsidR="00DC1CF3" w:rsidRPr="00DC1CF3" w:rsidRDefault="00DC1CF3" w:rsidP="00DC1CF3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highlight w:val="yellow"/>
          <w:lang w:eastAsia="zh-CN"/>
        </w:rPr>
      </w:pPr>
      <w:r w:rsidRPr="00DC1CF3">
        <w:rPr>
          <w:rFonts w:ascii="Times New Roman" w:eastAsia="Times New Roman" w:hAnsi="Times New Roman" w:cs="Times New Roman"/>
          <w:b/>
          <w:lang w:eastAsia="zh-CN"/>
        </w:rPr>
        <w:t>Начальная цена предмета аукциона:</w:t>
      </w:r>
      <w:r w:rsidRPr="00DC1CF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C1CF3">
        <w:rPr>
          <w:rFonts w:ascii="Times New Roman" w:eastAsia="Times New Roman" w:hAnsi="Times New Roman" w:cs="Times New Roman"/>
          <w:b/>
          <w:color w:val="0000FF"/>
          <w:lang w:eastAsia="zh-CN"/>
        </w:rPr>
        <w:t>100 440,37 руб.</w:t>
      </w:r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 xml:space="preserve"> (Сто тысяч четыреста сорок руб. 37 коп.),</w:t>
      </w:r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br/>
        <w:t>НДС не облагается.</w:t>
      </w:r>
      <w:r w:rsidRPr="00DC1CF3">
        <w:rPr>
          <w:rFonts w:ascii="Times New Roman" w:eastAsia="Times New Roman" w:hAnsi="Times New Roman" w:cs="Times New Roman"/>
          <w:b/>
          <w:lang w:eastAsia="zh-CN"/>
        </w:rPr>
        <w:t xml:space="preserve"> Начальная цена предмета аукциона устанавливается в размере ежегодной арендной платы.</w:t>
      </w:r>
    </w:p>
    <w:p w:rsidR="00DC1CF3" w:rsidRPr="00DC1CF3" w:rsidRDefault="00DC1CF3" w:rsidP="00DC1CF3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C1CF3">
        <w:rPr>
          <w:rFonts w:ascii="Times New Roman" w:eastAsia="Times New Roman" w:hAnsi="Times New Roman" w:cs="Times New Roman"/>
          <w:b/>
          <w:lang w:eastAsia="zh-CN"/>
        </w:rPr>
        <w:t>«Шаг аукциона»:</w:t>
      </w:r>
      <w:r w:rsidRPr="00DC1CF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C1CF3">
        <w:rPr>
          <w:rFonts w:ascii="Times New Roman" w:eastAsia="Times New Roman" w:hAnsi="Times New Roman" w:cs="Times New Roman"/>
          <w:b/>
          <w:color w:val="0000FF"/>
          <w:lang w:eastAsia="zh-CN"/>
        </w:rPr>
        <w:t>3 013,20</w:t>
      </w:r>
      <w:r w:rsidRPr="00DC1CF3">
        <w:rPr>
          <w:rFonts w:ascii="Times New Roman" w:eastAsia="Times New Roman" w:hAnsi="Times New Roman" w:cs="Times New Roman"/>
          <w:b/>
          <w:color w:val="FF0000"/>
          <w:lang w:eastAsia="zh-CN"/>
        </w:rPr>
        <w:t xml:space="preserve"> </w:t>
      </w:r>
      <w:r w:rsidRPr="00DC1CF3">
        <w:rPr>
          <w:rFonts w:ascii="Times New Roman" w:eastAsia="Times New Roman" w:hAnsi="Times New Roman" w:cs="Times New Roman"/>
          <w:b/>
          <w:color w:val="0000FF"/>
          <w:lang w:eastAsia="zh-CN"/>
        </w:rPr>
        <w:t>руб.</w:t>
      </w:r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 xml:space="preserve"> (Три тысячи тринадцать руб. 20 коп).</w:t>
      </w:r>
      <w:r w:rsidRPr="00DC1CF3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DC1CF3" w:rsidRPr="00DC1CF3" w:rsidRDefault="00DC1CF3" w:rsidP="00DC1CF3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DC1CF3">
        <w:rPr>
          <w:rFonts w:ascii="Times New Roman" w:eastAsia="Times New Roman" w:hAnsi="Times New Roman" w:cs="Times New Roman"/>
          <w:b/>
          <w:lang w:eastAsia="zh-CN"/>
        </w:rPr>
        <w:t>Размер задатка для участия в аукционе:</w:t>
      </w:r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 xml:space="preserve"> </w:t>
      </w:r>
      <w:r w:rsidRPr="00DC1CF3">
        <w:rPr>
          <w:rFonts w:ascii="Times New Roman" w:eastAsia="Times New Roman" w:hAnsi="Times New Roman" w:cs="Times New Roman"/>
          <w:b/>
          <w:color w:val="0000FF"/>
          <w:lang w:eastAsia="zh-CN"/>
        </w:rPr>
        <w:t>100 440,37 руб.</w:t>
      </w:r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 xml:space="preserve"> (Сто тысяч четыреста сорок руб. 37 коп.), НДС не облагается.</w:t>
      </w:r>
    </w:p>
    <w:p w:rsidR="00DC1CF3" w:rsidRPr="00DC1CF3" w:rsidRDefault="00DC1CF3" w:rsidP="00DC1CF3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DC1CF3">
        <w:rPr>
          <w:rFonts w:ascii="Times New Roman" w:eastAsia="Times New Roman" w:hAnsi="Times New Roman" w:cs="Times New Roman"/>
          <w:b/>
          <w:bCs/>
          <w:lang w:eastAsia="zh-CN"/>
        </w:rPr>
        <w:t xml:space="preserve">Срок аренды: </w:t>
      </w:r>
      <w:r w:rsidRPr="00DC1CF3">
        <w:rPr>
          <w:rFonts w:ascii="Times New Roman" w:eastAsia="Times New Roman" w:hAnsi="Times New Roman" w:cs="Times New Roman"/>
          <w:b/>
          <w:color w:val="0000FF"/>
          <w:lang w:eastAsia="zh-CN"/>
        </w:rPr>
        <w:t>20 лет.</w:t>
      </w:r>
    </w:p>
    <w:p w:rsidR="00DC1CF3" w:rsidRPr="00DC1CF3" w:rsidRDefault="00DC1CF3" w:rsidP="00DC1CF3">
      <w:pPr>
        <w:tabs>
          <w:tab w:val="left" w:pos="284"/>
          <w:tab w:val="left" w:pos="99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bookmarkStart w:id="43" w:name="OLE_LINK4"/>
      <w:bookmarkStart w:id="44" w:name="OLE_LINK7"/>
      <w:bookmarkStart w:id="45" w:name="OLE_LINK9"/>
      <w:r w:rsidRPr="00DC1CF3">
        <w:rPr>
          <w:rFonts w:ascii="Times New Roman" w:eastAsia="Times New Roman" w:hAnsi="Times New Roman" w:cs="Times New Roman"/>
          <w:b/>
          <w:bCs/>
          <w:lang w:eastAsia="zh-CN"/>
        </w:rPr>
        <w:t>Адрес места приема Заявок:</w:t>
      </w:r>
    </w:p>
    <w:p w:rsidR="00DC1CF3" w:rsidRPr="00DC1CF3" w:rsidRDefault="00DC1CF3" w:rsidP="00DC1CF3">
      <w:pPr>
        <w:tabs>
          <w:tab w:val="left" w:pos="99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 xml:space="preserve">Московская область, Красногорский район, </w:t>
      </w:r>
      <w:proofErr w:type="gramStart"/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>п</w:t>
      </w:r>
      <w:proofErr w:type="gramEnd"/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 xml:space="preserve">/о </w:t>
      </w:r>
      <w:proofErr w:type="spellStart"/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>Путилково</w:t>
      </w:r>
      <w:proofErr w:type="spellEnd"/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>, 69-й км МКАД, бизнес-центр «</w:t>
      </w:r>
      <w:proofErr w:type="spellStart"/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>Гринвуд</w:t>
      </w:r>
      <w:proofErr w:type="spellEnd"/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 xml:space="preserve">», стр. 17, 5 этаж, Государственное казенное учреждение Московской области «Региональный центр торгов», </w:t>
      </w:r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br/>
        <w:t>тел. +7 (499) 795-77-53, доб. «2» (Приложение 10).</w:t>
      </w:r>
    </w:p>
    <w:p w:rsidR="00DC1CF3" w:rsidRPr="00DC1CF3" w:rsidRDefault="00DC1CF3" w:rsidP="00DC1CF3">
      <w:pPr>
        <w:tabs>
          <w:tab w:val="left" w:pos="0"/>
          <w:tab w:val="left" w:pos="993"/>
        </w:tabs>
        <w:suppressAutoHyphens/>
        <w:autoSpaceDE w:val="0"/>
        <w:spacing w:after="0"/>
        <w:rPr>
          <w:rFonts w:ascii="Times New Roman" w:eastAsia="Times New Roman" w:hAnsi="Times New Roman" w:cs="Times New Roman"/>
          <w:lang w:eastAsia="zh-CN"/>
        </w:rPr>
      </w:pPr>
      <w:r w:rsidRPr="00DC1CF3">
        <w:rPr>
          <w:rFonts w:ascii="Times New Roman" w:eastAsia="Times New Roman" w:hAnsi="Times New Roman" w:cs="Times New Roman"/>
          <w:b/>
          <w:lang w:eastAsia="zh-CN"/>
        </w:rPr>
        <w:t>Дата и время начала приема Заявок</w:t>
      </w:r>
      <w:r w:rsidRPr="00DC1CF3">
        <w:rPr>
          <w:rFonts w:ascii="Times New Roman" w:eastAsia="Times New Roman" w:hAnsi="Times New Roman" w:cs="Times New Roman"/>
          <w:lang w:eastAsia="zh-CN"/>
        </w:rPr>
        <w:t xml:space="preserve">: </w:t>
      </w:r>
      <w:r w:rsidRPr="00DC1CF3">
        <w:rPr>
          <w:rFonts w:ascii="Times New Roman" w:eastAsia="Times New Roman" w:hAnsi="Times New Roman" w:cs="Times New Roman"/>
          <w:b/>
          <w:color w:val="0000FF"/>
          <w:lang w:eastAsia="zh-CN"/>
        </w:rPr>
        <w:t>06.09.2019 в 09 час. 00 мин</w:t>
      </w:r>
      <w:r w:rsidRPr="00DC1C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"/>
      </w:r>
      <w:r w:rsidRPr="00DC1CF3">
        <w:rPr>
          <w:rFonts w:ascii="Times New Roman" w:eastAsia="Times New Roman" w:hAnsi="Times New Roman" w:cs="Times New Roman"/>
          <w:b/>
          <w:color w:val="0000FF"/>
          <w:lang w:eastAsia="zh-CN"/>
        </w:rPr>
        <w:t>.</w:t>
      </w:r>
    </w:p>
    <w:p w:rsidR="00DC1CF3" w:rsidRPr="00DC1CF3" w:rsidRDefault="00DC1CF3" w:rsidP="00DC1CF3">
      <w:pPr>
        <w:tabs>
          <w:tab w:val="left" w:pos="0"/>
          <w:tab w:val="num" w:pos="851"/>
          <w:tab w:val="left" w:pos="993"/>
        </w:tabs>
        <w:suppressAutoHyphens/>
        <w:spacing w:after="0"/>
        <w:rPr>
          <w:rFonts w:ascii="Times New Roman" w:eastAsia="Times New Roman" w:hAnsi="Times New Roman" w:cs="Times New Roman"/>
          <w:color w:val="0000FF"/>
          <w:lang w:eastAsia="zh-CN"/>
        </w:rPr>
      </w:pPr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>понедельник - четверг с 09 час. 00 мин. до 18 час. 00 мин.</w:t>
      </w:r>
    </w:p>
    <w:p w:rsidR="00DC1CF3" w:rsidRPr="00DC1CF3" w:rsidRDefault="00DC1CF3" w:rsidP="00DC1CF3">
      <w:pPr>
        <w:tabs>
          <w:tab w:val="left" w:pos="0"/>
          <w:tab w:val="num" w:pos="851"/>
          <w:tab w:val="left" w:pos="993"/>
        </w:tabs>
        <w:suppressAutoHyphens/>
        <w:spacing w:after="0"/>
        <w:rPr>
          <w:rFonts w:ascii="Times New Roman" w:eastAsia="Times New Roman" w:hAnsi="Times New Roman" w:cs="Times New Roman"/>
          <w:color w:val="0000FF"/>
          <w:lang w:eastAsia="zh-CN"/>
        </w:rPr>
      </w:pPr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>пятница и предпраздничные дни с 09 час. 00 мин. до 16 час. 45 мин.;</w:t>
      </w:r>
    </w:p>
    <w:p w:rsidR="00DC1CF3" w:rsidRPr="00DC1CF3" w:rsidRDefault="00DC1CF3" w:rsidP="00DC1CF3">
      <w:pPr>
        <w:tabs>
          <w:tab w:val="left" w:pos="0"/>
          <w:tab w:val="num" w:pos="851"/>
          <w:tab w:val="left" w:pos="993"/>
        </w:tabs>
        <w:suppressAutoHyphens/>
        <w:spacing w:after="0"/>
        <w:rPr>
          <w:rFonts w:ascii="Times New Roman" w:eastAsia="Times New Roman" w:hAnsi="Times New Roman" w:cs="Times New Roman"/>
          <w:color w:val="0000FF"/>
          <w:lang w:eastAsia="zh-CN"/>
        </w:rPr>
      </w:pPr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>перерыв с 13 часов 00 минут до 14 час. 00 мин.</w:t>
      </w:r>
    </w:p>
    <w:p w:rsidR="00DC1CF3" w:rsidRPr="00DC1CF3" w:rsidRDefault="00DC1CF3" w:rsidP="00DC1CF3">
      <w:pPr>
        <w:tabs>
          <w:tab w:val="left" w:pos="0"/>
          <w:tab w:val="num" w:pos="851"/>
          <w:tab w:val="left" w:pos="993"/>
        </w:tabs>
        <w:suppressAutoHyphens/>
        <w:spacing w:after="0"/>
        <w:rPr>
          <w:rFonts w:ascii="Times New Roman" w:eastAsia="Times New Roman" w:hAnsi="Times New Roman" w:cs="Times New Roman"/>
          <w:color w:val="0000FF"/>
          <w:lang w:eastAsia="zh-CN"/>
        </w:rPr>
      </w:pPr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>15.10.2019 с 09 час. 00 мин. до 18 час. 00 мин.</w:t>
      </w:r>
    </w:p>
    <w:p w:rsidR="00DC1CF3" w:rsidRPr="00DC1CF3" w:rsidRDefault="00DC1CF3" w:rsidP="00DC1CF3">
      <w:pPr>
        <w:tabs>
          <w:tab w:val="left" w:pos="0"/>
          <w:tab w:val="left" w:pos="993"/>
        </w:tabs>
        <w:suppressAutoHyphens/>
        <w:spacing w:after="0"/>
        <w:rPr>
          <w:rFonts w:ascii="Times New Roman" w:eastAsia="Times New Roman" w:hAnsi="Times New Roman" w:cs="Times New Roman"/>
          <w:b/>
          <w:color w:val="0000FF"/>
          <w:lang w:eastAsia="zh-CN"/>
        </w:rPr>
      </w:pPr>
      <w:r w:rsidRPr="00DC1CF3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 xml:space="preserve">Дата и время окончания приема Заявок: </w:t>
      </w:r>
      <w:r w:rsidRPr="00DC1CF3">
        <w:rPr>
          <w:rFonts w:ascii="Times New Roman" w:eastAsia="Times New Roman" w:hAnsi="Times New Roman" w:cs="Times New Roman"/>
          <w:b/>
          <w:bCs/>
          <w:color w:val="0000FF"/>
          <w:lang w:eastAsia="zh-CN"/>
        </w:rPr>
        <w:t>15.</w:t>
      </w:r>
      <w:r w:rsidRPr="00DC1CF3">
        <w:rPr>
          <w:rFonts w:ascii="Times New Roman" w:eastAsia="Times New Roman" w:hAnsi="Times New Roman" w:cs="Times New Roman"/>
          <w:b/>
          <w:color w:val="0000FF"/>
          <w:lang w:eastAsia="zh-CN"/>
        </w:rPr>
        <w:t>10.2019 в 18 час. 00 мин.</w:t>
      </w:r>
    </w:p>
    <w:p w:rsidR="00DC1CF3" w:rsidRPr="00DC1CF3" w:rsidRDefault="00DC1CF3" w:rsidP="00DC1CF3">
      <w:pPr>
        <w:tabs>
          <w:tab w:val="left" w:pos="142"/>
          <w:tab w:val="left" w:pos="42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DC1CF3">
        <w:rPr>
          <w:rFonts w:ascii="Times New Roman" w:eastAsia="Times New Roman" w:hAnsi="Times New Roman" w:cs="Times New Roman"/>
          <w:b/>
          <w:bCs/>
          <w:lang w:eastAsia="zh-CN"/>
        </w:rPr>
        <w:t xml:space="preserve">Место, дата и время окончания рассмотрения Заявок: </w:t>
      </w:r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>Московская область, Красногорский район,</w:t>
      </w:r>
      <w:r>
        <w:rPr>
          <w:rFonts w:ascii="Times New Roman" w:eastAsia="Times New Roman" w:hAnsi="Times New Roman" w:cs="Times New Roman"/>
          <w:color w:val="0000FF"/>
          <w:lang w:eastAsia="zh-CN"/>
        </w:rPr>
        <w:t xml:space="preserve"> </w:t>
      </w:r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>69 километр МКАД, Международный торгово-выставочный комплекс «</w:t>
      </w:r>
      <w:proofErr w:type="spellStart"/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>Гринвуд</w:t>
      </w:r>
      <w:proofErr w:type="spellEnd"/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 xml:space="preserve">», стр. 17, 5 этаж, Государственное казенное учреждение Московской области «Региональный центр торгов», аукционный зал, </w:t>
      </w:r>
      <w:r w:rsidRPr="00DC1CF3">
        <w:rPr>
          <w:rFonts w:ascii="Times New Roman" w:eastAsia="Times New Roman" w:hAnsi="Times New Roman" w:cs="Times New Roman"/>
          <w:b/>
          <w:color w:val="0000FF"/>
          <w:lang w:eastAsia="zh-CN"/>
        </w:rPr>
        <w:t>18.10.2019 в  09 час. 30 мин.</w:t>
      </w:r>
    </w:p>
    <w:p w:rsidR="00DC1CF3" w:rsidRPr="00DC1CF3" w:rsidRDefault="00DC1CF3" w:rsidP="00DC1CF3">
      <w:pPr>
        <w:tabs>
          <w:tab w:val="left" w:pos="0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DC1CF3">
        <w:rPr>
          <w:rFonts w:ascii="Times New Roman" w:eastAsia="Times New Roman" w:hAnsi="Times New Roman" w:cs="Times New Roman"/>
          <w:b/>
          <w:bCs/>
          <w:lang w:eastAsia="zh-CN"/>
        </w:rPr>
        <w:t xml:space="preserve">Место, дата и время начала регистрации Участников аукциона:  </w:t>
      </w:r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>Гринвуд</w:t>
      </w:r>
      <w:proofErr w:type="spellEnd"/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>», стр. 17, 5 этаж, Государственное казенное учреждение Московской области «Региональный центр торгов»,</w:t>
      </w:r>
      <w:r w:rsidRPr="00DC1CF3">
        <w:rPr>
          <w:rFonts w:ascii="Times New Roman" w:eastAsia="Times New Roman" w:hAnsi="Times New Roman" w:cs="Times New Roman"/>
          <w:b/>
          <w:bCs/>
          <w:lang w:eastAsia="zh-CN"/>
        </w:rPr>
        <w:t xml:space="preserve">   </w:t>
      </w:r>
      <w:r w:rsidRPr="00DC1CF3">
        <w:rPr>
          <w:rFonts w:ascii="Times New Roman" w:eastAsia="Times New Roman" w:hAnsi="Times New Roman" w:cs="Times New Roman"/>
          <w:b/>
          <w:bCs/>
          <w:color w:val="0000FF"/>
          <w:lang w:eastAsia="zh-CN"/>
        </w:rPr>
        <w:t>18.10.2019 с 09 час. 30 мин.</w:t>
      </w:r>
      <w:r w:rsidRPr="00DC1CF3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</w:p>
    <w:p w:rsidR="00DC1CF3" w:rsidRPr="00DC1CF3" w:rsidRDefault="00DC1CF3" w:rsidP="00DC1CF3">
      <w:pPr>
        <w:tabs>
          <w:tab w:val="left" w:pos="0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DC1CF3">
        <w:rPr>
          <w:rFonts w:ascii="Times New Roman" w:eastAsia="Times New Roman" w:hAnsi="Times New Roman" w:cs="Times New Roman"/>
          <w:b/>
          <w:color w:val="0000FF"/>
          <w:lang w:eastAsia="zh-CN"/>
        </w:rPr>
        <w:t xml:space="preserve"> </w:t>
      </w:r>
      <w:r w:rsidRPr="00DC1CF3">
        <w:rPr>
          <w:rFonts w:ascii="Times New Roman" w:eastAsia="Times New Roman" w:hAnsi="Times New Roman" w:cs="Times New Roman"/>
          <w:b/>
          <w:bCs/>
          <w:lang w:eastAsia="zh-CN"/>
        </w:rPr>
        <w:t xml:space="preserve">Место проведения аукциона: </w:t>
      </w:r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>Гринвуд</w:t>
      </w:r>
      <w:proofErr w:type="spellEnd"/>
      <w:r w:rsidRPr="00DC1CF3">
        <w:rPr>
          <w:rFonts w:ascii="Times New Roman" w:eastAsia="Times New Roman" w:hAnsi="Times New Roman" w:cs="Times New Roman"/>
          <w:color w:val="0000FF"/>
          <w:lang w:eastAsia="zh-CN"/>
        </w:rPr>
        <w:t>», стр. 17, 5 этаж, Государственное казенное учреждение Московской области «Региональный центр торгов», аукционный зал.</w:t>
      </w:r>
    </w:p>
    <w:p w:rsidR="00DC1CF3" w:rsidRPr="00DC1CF3" w:rsidRDefault="00DC1CF3" w:rsidP="00DC1CF3">
      <w:pPr>
        <w:tabs>
          <w:tab w:val="left" w:pos="0"/>
          <w:tab w:val="left" w:pos="426"/>
          <w:tab w:val="left" w:pos="99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DC1CF3">
        <w:rPr>
          <w:rFonts w:ascii="Times New Roman" w:eastAsia="Times New Roman" w:hAnsi="Times New Roman" w:cs="Times New Roman"/>
          <w:b/>
          <w:bCs/>
          <w:lang w:eastAsia="zh-CN"/>
        </w:rPr>
        <w:t xml:space="preserve">Дата и время проведения аукциона: </w:t>
      </w:r>
      <w:r w:rsidRPr="00DC1CF3">
        <w:rPr>
          <w:rFonts w:ascii="Times New Roman" w:eastAsia="Times New Roman" w:hAnsi="Times New Roman" w:cs="Times New Roman"/>
          <w:b/>
          <w:color w:val="0000FF"/>
          <w:lang w:eastAsia="zh-CN"/>
        </w:rPr>
        <w:t>18.10.2019 в 10 час. 00 мин.</w:t>
      </w:r>
    </w:p>
    <w:bookmarkEnd w:id="43"/>
    <w:bookmarkEnd w:id="44"/>
    <w:bookmarkEnd w:id="45"/>
    <w:p w:rsidR="00DC1CF3" w:rsidRPr="00DC1CF3" w:rsidRDefault="00DC1CF3" w:rsidP="00DC1CF3">
      <w:pPr>
        <w:tabs>
          <w:tab w:val="left" w:pos="0"/>
          <w:tab w:val="left" w:pos="1134"/>
        </w:tabs>
        <w:suppressAutoHyphens/>
        <w:spacing w:after="0"/>
        <w:ind w:left="720"/>
        <w:rPr>
          <w:rFonts w:ascii="Times New Roman" w:eastAsia="Times New Roman" w:hAnsi="Times New Roman" w:cs="Times New Roman"/>
          <w:lang w:eastAsia="zh-CN"/>
        </w:rPr>
      </w:pPr>
    </w:p>
    <w:p w:rsidR="00C95FE8" w:rsidRDefault="00C95FE8"/>
    <w:sectPr w:rsidR="00C9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52D" w:rsidRDefault="007A752D" w:rsidP="00DC1CF3">
      <w:pPr>
        <w:spacing w:after="0" w:line="240" w:lineRule="auto"/>
      </w:pPr>
      <w:r>
        <w:separator/>
      </w:r>
    </w:p>
  </w:endnote>
  <w:endnote w:type="continuationSeparator" w:id="0">
    <w:p w:rsidR="007A752D" w:rsidRDefault="007A752D" w:rsidP="00DC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52D" w:rsidRDefault="007A752D" w:rsidP="00DC1CF3">
      <w:pPr>
        <w:spacing w:after="0" w:line="240" w:lineRule="auto"/>
      </w:pPr>
      <w:r>
        <w:separator/>
      </w:r>
    </w:p>
  </w:footnote>
  <w:footnote w:type="continuationSeparator" w:id="0">
    <w:p w:rsidR="007A752D" w:rsidRDefault="007A752D" w:rsidP="00DC1CF3">
      <w:pPr>
        <w:spacing w:after="0" w:line="240" w:lineRule="auto"/>
      </w:pPr>
      <w:r>
        <w:continuationSeparator/>
      </w:r>
    </w:p>
  </w:footnote>
  <w:footnote w:id="1">
    <w:p w:rsidR="00DC1CF3" w:rsidRDefault="00DC1CF3" w:rsidP="00DC1CF3">
      <w:pPr>
        <w:pStyle w:val="a3"/>
        <w:ind w:left="-142"/>
      </w:pPr>
      <w:r>
        <w:rPr>
          <w:rStyle w:val="a5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5D"/>
    <w:rsid w:val="001E17F2"/>
    <w:rsid w:val="0030555D"/>
    <w:rsid w:val="007A752D"/>
    <w:rsid w:val="00C95FE8"/>
    <w:rsid w:val="00DC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C1C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4">
    <w:name w:val="Текст сноски Знак"/>
    <w:basedOn w:val="a0"/>
    <w:link w:val="a3"/>
    <w:semiHidden/>
    <w:rsid w:val="00DC1CF3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5">
    <w:name w:val="footnote reference"/>
    <w:semiHidden/>
    <w:unhideWhenUsed/>
    <w:rsid w:val="00DC1CF3"/>
    <w:rPr>
      <w:vertAlign w:val="superscript"/>
    </w:rPr>
  </w:style>
  <w:style w:type="character" w:styleId="a6">
    <w:name w:val="Hyperlink"/>
    <w:basedOn w:val="a0"/>
    <w:uiPriority w:val="99"/>
    <w:unhideWhenUsed/>
    <w:rsid w:val="00DC1C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C1C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4">
    <w:name w:val="Текст сноски Знак"/>
    <w:basedOn w:val="a0"/>
    <w:link w:val="a3"/>
    <w:semiHidden/>
    <w:rsid w:val="00DC1CF3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5">
    <w:name w:val="footnote reference"/>
    <w:semiHidden/>
    <w:unhideWhenUsed/>
    <w:rsid w:val="00DC1CF3"/>
    <w:rPr>
      <w:vertAlign w:val="superscript"/>
    </w:rPr>
  </w:style>
  <w:style w:type="character" w:styleId="a6">
    <w:name w:val="Hyperlink"/>
    <w:basedOn w:val="a0"/>
    <w:uiPriority w:val="99"/>
    <w:unhideWhenUsed/>
    <w:rsid w:val="00DC1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torgi@rctm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ctm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exif_MSED_0ab1c30a43f60d7e0f4651bfe50bbbaf956ee3d8cca43b44bc8eb3ef481921ba</dc:description>
  <cp:lastModifiedBy>Иванашко Оксана Андреевна</cp:lastModifiedBy>
  <cp:revision>2</cp:revision>
  <dcterms:created xsi:type="dcterms:W3CDTF">2019-09-13T08:45:00Z</dcterms:created>
  <dcterms:modified xsi:type="dcterms:W3CDTF">2019-09-13T08:45:00Z</dcterms:modified>
</cp:coreProperties>
</file>