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EC4304" w:rsidRPr="00EC4304" w:rsidTr="00EC4304">
        <w:trPr>
          <w:trHeight w:val="2467"/>
        </w:trPr>
        <w:tc>
          <w:tcPr>
            <w:tcW w:w="5353" w:type="dxa"/>
          </w:tcPr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EC430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EC430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____________________ /_______________/</w:t>
            </w: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Cs/>
                <w:lang w:eastAsia="zh-CN"/>
              </w:rPr>
              <w:t>«___» ____________ 20__ г.</w:t>
            </w:r>
          </w:p>
        </w:tc>
        <w:tc>
          <w:tcPr>
            <w:tcW w:w="4917" w:type="dxa"/>
          </w:tcPr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Государственное казенное учреждение Московской области</w:t>
            </w:r>
            <w:r w:rsidRPr="00EC4304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«Региональный центр торгов» </w:t>
            </w:r>
          </w:p>
          <w:p w:rsidR="00EC4304" w:rsidRPr="00EC4304" w:rsidRDefault="00EC4304" w:rsidP="00EC4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____________________ / _____________/</w:t>
            </w: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C4304" w:rsidRPr="00EC4304" w:rsidRDefault="00EC4304" w:rsidP="00EC43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C4304">
              <w:rPr>
                <w:rFonts w:ascii="Times New Roman" w:eastAsia="Times New Roman" w:hAnsi="Times New Roman" w:cs="Times New Roman"/>
                <w:bCs/>
                <w:lang w:eastAsia="zh-CN"/>
              </w:rPr>
              <w:t>«___» ____________ 20__ г.</w:t>
            </w:r>
          </w:p>
        </w:tc>
      </w:tr>
    </w:tbl>
    <w:p w:rsidR="00EC4304" w:rsidRPr="00EC4304" w:rsidRDefault="00EC4304" w:rsidP="00EC4304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ИЗВЕЩЕНИЕ О ПРОВЕДЕНИИ </w:t>
      </w:r>
    </w:p>
    <w:p w:rsidR="00EC4304" w:rsidRPr="00EC4304" w:rsidRDefault="00EC4304" w:rsidP="00EC4304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АУКЦИОНА В ЭЛЕКТРОННОЙ ФОРМЕ № </w:t>
      </w:r>
      <w:r w:rsidRPr="00EC43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АЗЭ-ДМ/19-551</w:t>
      </w:r>
    </w:p>
    <w:p w:rsidR="00EC4304" w:rsidRPr="00EC4304" w:rsidRDefault="00EC4304" w:rsidP="00EC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C43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</w:t>
      </w:r>
      <w:r w:rsidRPr="00EC43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вид разрешенного использования: обслуживание автотранспорта</w:t>
      </w: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EC430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EC430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150519/6987935/04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00300070100013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23.05.2019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   </w:t>
      </w: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04.07.2019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EC43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09.07.2019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   </w:t>
      </w:r>
    </w:p>
    <w:p w:rsidR="00EC4304" w:rsidRPr="00EC4304" w:rsidRDefault="00EC4304" w:rsidP="00EC43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C4304" w:rsidRPr="00EC4304" w:rsidRDefault="00EC4304" w:rsidP="00EC43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2019 год</w:t>
      </w:r>
    </w:p>
    <w:p w:rsidR="00EC4304" w:rsidRPr="00EC4304" w:rsidRDefault="00EC4304" w:rsidP="00EC4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 w:type="page"/>
      </w:r>
    </w:p>
    <w:p w:rsidR="00EC4304" w:rsidRPr="00EC4304" w:rsidRDefault="00EC4304" w:rsidP="00EC4304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  <w:lang w:eastAsia="zh-CN"/>
        </w:rPr>
      </w:pPr>
    </w:p>
    <w:p w:rsidR="00EC4304" w:rsidRPr="00EC4304" w:rsidRDefault="00EC4304" w:rsidP="00EC4304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proofErr w:type="gramStart"/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Организатор аукциона в электронной форме (далее – Организатор аукциона) – </w:t>
      </w:r>
      <w:r w:rsidRPr="00EC4304">
        <w:rPr>
          <w:rFonts w:ascii="Times New Roman" w:eastAsia="Times New Roman" w:hAnsi="Times New Roman" w:cs="Times New Roman"/>
          <w:bCs/>
          <w:lang w:eastAsia="zh-CN"/>
        </w:rPr>
        <w:t>юридическое</w:t>
      </w:r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bCs/>
          <w:lang w:eastAsia="zh-CN"/>
        </w:rPr>
        <w:t xml:space="preserve">лицо, 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отвечающее за соответствие организации и проведение аукциона в электронной форме требованиям действующего законодательства, </w:t>
      </w:r>
      <w:r w:rsidRPr="00EC4304">
        <w:rPr>
          <w:rFonts w:ascii="Times New Roman" w:eastAsia="Times New Roman" w:hAnsi="Times New Roman" w:cs="Times New Roman"/>
          <w:bCs/>
          <w:lang w:eastAsia="zh-CN"/>
        </w:rPr>
        <w:t>утверждающее Извещение о проведении аукциона в электронной форме и состав Аукционной комиссии,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 обеспечивающее размещение Извещения о проведении аукциона </w:t>
      </w:r>
      <w:r w:rsidRPr="00EC4304">
        <w:rPr>
          <w:rFonts w:ascii="Times New Roman" w:eastAsia="Times New Roman" w:hAnsi="Times New Roman" w:cs="Times New Roman"/>
          <w:lang w:eastAsia="zh-CN"/>
        </w:rPr>
        <w:br/>
        <w:t xml:space="preserve">в электронной форме и документов, составляемых в ходе проведения аукциона в электронной форме </w:t>
      </w:r>
      <w:r w:rsidRPr="00EC4304">
        <w:rPr>
          <w:rFonts w:ascii="Times New Roman" w:eastAsia="Times New Roman" w:hAnsi="Times New Roman" w:cs="Times New Roman"/>
          <w:lang w:eastAsia="zh-CN"/>
        </w:rPr>
        <w:br/>
        <w:t>на официальном сайте Российской Федерации в</w:t>
      </w:r>
      <w:proofErr w:type="gramEnd"/>
      <w:r w:rsidRPr="00EC4304">
        <w:rPr>
          <w:rFonts w:ascii="Times New Roman" w:eastAsia="Times New Roman" w:hAnsi="Times New Roman" w:cs="Times New Roman"/>
          <w:lang w:eastAsia="zh-CN"/>
        </w:rPr>
        <w:t xml:space="preserve"> информационно-телекоммуникационной сети «Интернет» </w:t>
      </w:r>
      <w:r w:rsidRPr="00EC4304">
        <w:rPr>
          <w:rFonts w:ascii="Times New Roman" w:eastAsia="Times New Roman" w:hAnsi="Times New Roman" w:cs="Times New Roman"/>
          <w:lang w:eastAsia="zh-CN"/>
        </w:rPr>
        <w:br/>
        <w:t xml:space="preserve">для размещения информации о проведении торгов по адресу </w:t>
      </w:r>
      <w:hyperlink r:id="rId8" w:history="1"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gov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EC4304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t>(далее – Официальный сайт торгов)</w:t>
      </w:r>
      <w:r w:rsidRPr="00EC43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r w:rsidRPr="00EC4304">
        <w:rPr>
          <w:rFonts w:ascii="Times New Roman" w:eastAsia="Times New Roman" w:hAnsi="Times New Roman" w:cs="Times New Roman"/>
          <w:lang w:eastAsia="zh-CN"/>
        </w:rPr>
        <w:t>на Едином портале торгов Московской области по адресу</w:t>
      </w:r>
      <w:r w:rsidRPr="00EC43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</w:t>
      </w:r>
      <w:hyperlink r:id="rId9" w:history="1"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mosreg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EC430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lang w:eastAsia="zh-CN"/>
        </w:rPr>
        <w:t>(далее – Портал МО), на электронной площадке</w:t>
      </w:r>
      <w:r w:rsidRPr="00EC4304">
        <w:rPr>
          <w:rFonts w:ascii="Times New Roman" w:eastAsia="Times New Roman" w:hAnsi="Times New Roman" w:cs="Times New Roman"/>
          <w:b/>
          <w:bCs/>
          <w:lang w:eastAsia="ru-RU"/>
        </w:rPr>
        <w:t xml:space="preserve"> www.rts-tender.ru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 в соответствии с действующим законодательством.</w:t>
      </w:r>
    </w:p>
    <w:p w:rsidR="00EC4304" w:rsidRPr="00EC4304" w:rsidRDefault="00EC4304" w:rsidP="00EC4304">
      <w:pPr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EC4304">
        <w:rPr>
          <w:rFonts w:ascii="Times New Roman" w:eastAsia="Times New Roman" w:hAnsi="Times New Roman" w:cs="Times New Roman"/>
          <w:b/>
          <w:iCs/>
          <w:lang w:eastAsia="zh-CN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EC4304" w:rsidRPr="00EC4304" w:rsidRDefault="00EC4304" w:rsidP="00EC4304">
      <w:pPr>
        <w:tabs>
          <w:tab w:val="left" w:pos="709"/>
        </w:tabs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>Адрес:</w:t>
      </w:r>
      <w:r w:rsidRPr="00EC4304">
        <w:rPr>
          <w:rFonts w:ascii="Times New Roman" w:eastAsia="Times New Roman" w:hAnsi="Times New Roman" w:cs="Times New Roman"/>
          <w:iCs/>
          <w:lang w:eastAsia="zh-CN"/>
        </w:rPr>
        <w:t xml:space="preserve"> 143441, Московская область, Красногорский район, </w:t>
      </w:r>
      <w:proofErr w:type="gramStart"/>
      <w:r w:rsidRPr="00EC4304">
        <w:rPr>
          <w:rFonts w:ascii="Times New Roman" w:eastAsia="Times New Roman" w:hAnsi="Times New Roman" w:cs="Times New Roman"/>
          <w:iCs/>
          <w:lang w:eastAsia="zh-CN"/>
        </w:rPr>
        <w:t>п</w:t>
      </w:r>
      <w:proofErr w:type="gramEnd"/>
      <w:r w:rsidRPr="00EC4304">
        <w:rPr>
          <w:rFonts w:ascii="Times New Roman" w:eastAsia="Times New Roman" w:hAnsi="Times New Roman" w:cs="Times New Roman"/>
          <w:iCs/>
          <w:lang w:eastAsia="zh-CN"/>
        </w:rPr>
        <w:t xml:space="preserve">/о </w:t>
      </w:r>
      <w:proofErr w:type="spellStart"/>
      <w:r w:rsidRPr="00EC4304">
        <w:rPr>
          <w:rFonts w:ascii="Times New Roman" w:eastAsia="Times New Roman" w:hAnsi="Times New Roman" w:cs="Times New Roman"/>
          <w:iCs/>
          <w:lang w:eastAsia="zh-CN"/>
        </w:rPr>
        <w:t>Путилково</w:t>
      </w:r>
      <w:proofErr w:type="spellEnd"/>
      <w:r w:rsidRPr="00EC4304">
        <w:rPr>
          <w:rFonts w:ascii="Times New Roman" w:eastAsia="Times New Roman" w:hAnsi="Times New Roman" w:cs="Times New Roman"/>
          <w:iCs/>
          <w:lang w:eastAsia="zh-CN"/>
        </w:rPr>
        <w:t>, 69-й км МКАД, бизнес-центр «</w:t>
      </w:r>
      <w:proofErr w:type="spellStart"/>
      <w:r w:rsidRPr="00EC4304">
        <w:rPr>
          <w:rFonts w:ascii="Times New Roman" w:eastAsia="Times New Roman" w:hAnsi="Times New Roman" w:cs="Times New Roman"/>
          <w:iCs/>
          <w:lang w:eastAsia="zh-CN"/>
        </w:rPr>
        <w:t>Гринвуд</w:t>
      </w:r>
      <w:proofErr w:type="spellEnd"/>
      <w:r w:rsidRPr="00EC4304">
        <w:rPr>
          <w:rFonts w:ascii="Times New Roman" w:eastAsia="Times New Roman" w:hAnsi="Times New Roman" w:cs="Times New Roman"/>
          <w:iCs/>
          <w:lang w:eastAsia="zh-CN"/>
        </w:rPr>
        <w:t>», стр. 17, 5 этаж.</w:t>
      </w:r>
    </w:p>
    <w:p w:rsidR="00EC4304" w:rsidRPr="00EC4304" w:rsidRDefault="00EC4304" w:rsidP="00EC4304">
      <w:pPr>
        <w:tabs>
          <w:tab w:val="left" w:pos="709"/>
        </w:tabs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>Сайт:</w:t>
      </w:r>
      <w:r w:rsidRPr="00EC4304">
        <w:rPr>
          <w:rFonts w:ascii="Times New Roman" w:eastAsia="Times New Roman" w:hAnsi="Times New Roman" w:cs="Times New Roman"/>
          <w:iCs/>
          <w:lang w:eastAsia="zh-CN"/>
        </w:rPr>
        <w:t xml:space="preserve"> www.rctmo.ru</w:t>
      </w:r>
    </w:p>
    <w:p w:rsidR="00EC4304" w:rsidRPr="00EC4304" w:rsidRDefault="00EC4304" w:rsidP="00EC4304">
      <w:pPr>
        <w:tabs>
          <w:tab w:val="left" w:pos="709"/>
        </w:tabs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 xml:space="preserve">Адрес электронной почты: </w:t>
      </w:r>
      <w:hyperlink r:id="rId10" w:history="1"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@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rctmo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EC4304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>Тел.:</w:t>
      </w:r>
      <w:r w:rsidRPr="00EC430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iCs/>
          <w:lang w:eastAsia="zh-CN"/>
        </w:rPr>
        <w:t>+7 (499) 795-77-53</w:t>
      </w:r>
    </w:p>
    <w:p w:rsidR="00EC4304" w:rsidRPr="00EC4304" w:rsidRDefault="00EC4304" w:rsidP="00EC4304">
      <w:pPr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proofErr w:type="gramStart"/>
      <w:r w:rsidRPr="00EC4304">
        <w:rPr>
          <w:rFonts w:ascii="Times New Roman" w:eastAsia="Times New Roman" w:hAnsi="Times New Roman" w:cs="Times New Roman"/>
          <w:b/>
          <w:noProof/>
        </w:rPr>
        <w:t>Оператор электронной площадки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–</w:t>
      </w: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noProof/>
        </w:rPr>
        <w:t>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№44-ФЗ «О контрактной системе в сфере закупок товаров, работ, услуг для обеспечения государственных</w:t>
      </w:r>
      <w:proofErr w:type="gramEnd"/>
      <w:r w:rsidRPr="00EC4304">
        <w:rPr>
          <w:rFonts w:ascii="Times New Roman" w:eastAsia="Times New Roman" w:hAnsi="Times New Roman" w:cs="Times New Roman"/>
          <w:noProof/>
        </w:rPr>
        <w:t xml:space="preserve"> и муниципальных нужд».</w:t>
      </w:r>
    </w:p>
    <w:p w:rsidR="00EC4304" w:rsidRPr="00EC4304" w:rsidRDefault="00EC4304" w:rsidP="00EC4304">
      <w:pPr>
        <w:tabs>
          <w:tab w:val="left" w:pos="142"/>
        </w:tabs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 xml:space="preserve">Наименование: 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>ООО «РТС-тендер».</w:t>
      </w:r>
    </w:p>
    <w:p w:rsidR="00EC4304" w:rsidRPr="00EC4304" w:rsidRDefault="00EC4304" w:rsidP="00EC4304">
      <w:pPr>
        <w:tabs>
          <w:tab w:val="left" w:pos="142"/>
        </w:tabs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>Место нахождения: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127006, г. Москва, ул. Долгоруковская, д. 38, стр. 1.</w:t>
      </w:r>
    </w:p>
    <w:p w:rsidR="00EC4304" w:rsidRPr="00EC4304" w:rsidRDefault="00EC4304" w:rsidP="00EC4304">
      <w:pPr>
        <w:tabs>
          <w:tab w:val="left" w:pos="142"/>
        </w:tabs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>Адрес сайта: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www.rts-tender.ru.</w:t>
      </w:r>
    </w:p>
    <w:p w:rsidR="00EC4304" w:rsidRPr="00EC4304" w:rsidRDefault="00EC4304" w:rsidP="00EC4304">
      <w:pPr>
        <w:tabs>
          <w:tab w:val="left" w:pos="142"/>
        </w:tabs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>Адрес электронной почты: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iSupport@rts-tender.ru</w:t>
      </w:r>
    </w:p>
    <w:p w:rsidR="00EC4304" w:rsidRPr="00EC4304" w:rsidRDefault="00EC4304" w:rsidP="00EC4304">
      <w:pPr>
        <w:tabs>
          <w:tab w:val="left" w:pos="142"/>
        </w:tabs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EC4304">
        <w:rPr>
          <w:rFonts w:ascii="Times New Roman" w:eastAsia="Times New Roman" w:hAnsi="Times New Roman" w:cs="Times New Roman"/>
          <w:b/>
          <w:noProof/>
          <w:lang w:eastAsia="zh-CN"/>
        </w:rPr>
        <w:t>Тел.:</w:t>
      </w:r>
      <w:r w:rsidRPr="00EC4304">
        <w:rPr>
          <w:rFonts w:ascii="Times New Roman" w:eastAsia="Times New Roman" w:hAnsi="Times New Roman" w:cs="Times New Roman"/>
          <w:noProof/>
          <w:lang w:eastAsia="zh-CN"/>
        </w:rPr>
        <w:t xml:space="preserve"> +7 (499) 653-55-00, +7 (800) 500-7-500, факс: +7 (495) 733-95-19</w:t>
      </w:r>
    </w:p>
    <w:p w:rsidR="00EC4304" w:rsidRPr="00EC4304" w:rsidRDefault="00EC4304" w:rsidP="00EC4304">
      <w:pPr>
        <w:tabs>
          <w:tab w:val="left" w:pos="284"/>
        </w:tabs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 xml:space="preserve">Предмет аукциона в электронной форме (далее – Предмет аукциона): 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 (далее – Земельный участок).</w:t>
      </w:r>
    </w:p>
    <w:p w:rsidR="00EC4304" w:rsidRPr="00EC4304" w:rsidRDefault="00EC4304" w:rsidP="00EC4304">
      <w:pPr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Сведения о Земельном участке:</w:t>
      </w:r>
    </w:p>
    <w:p w:rsidR="00EC4304" w:rsidRPr="00EC4304" w:rsidRDefault="00EC4304" w:rsidP="00EC4304">
      <w:pPr>
        <w:tabs>
          <w:tab w:val="right" w:pos="10347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Местоположение (адрес):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Дмитровский район, г/</w:t>
      </w:r>
      <w:proofErr w:type="gram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Яхрома, д. Елизаветино.</w:t>
      </w:r>
    </w:p>
    <w:p w:rsidR="00EC4304" w:rsidRPr="00EC4304" w:rsidRDefault="00EC4304" w:rsidP="00EC4304">
      <w:pPr>
        <w:tabs>
          <w:tab w:val="right" w:pos="10347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 xml:space="preserve">Площадь, кв. м: 8 000. </w:t>
      </w:r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50:04:0060301:819 (выписка из Единого государственного реестра недвижимости об объекте недвижимости от 12.03.2019 № 99/2019/250069065 – Приложение 2).</w:t>
      </w:r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</w:t>
      </w:r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обслуживание автотранспорта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 xml:space="preserve">Сведения об ограничении прав на Земельный участок: 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</w:t>
      </w:r>
      <w:proofErr w:type="gram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15.03.2019 № 28Исх-8407/23-02  (Приложение 4), постановлении Администрации Дмитровского городского округа Московской области от 07.05.2019 № 967-П «Об организации аукциона в электронной форме на право заключения договора аренды земельного участка, находящегося на территории Дмитровского городского округа Московской области, государственная собственность на который не разграничена, с кадастровым номером № 50:04:0210109:1211, общей площадью 300+/-12 </w:t>
      </w:r>
      <w:proofErr w:type="spell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кв.м</w:t>
      </w:r>
      <w:proofErr w:type="spell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., местоположением Московская область, 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Дмитровский район, поселок </w:t>
      </w:r>
      <w:proofErr w:type="spell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Горшково</w:t>
      </w:r>
      <w:proofErr w:type="spell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, с видом разрешенного использования – «магазины», в категории земель – «земли населенных пунктов» (Приложение 1), в том числе Земельный участок расположен:</w:t>
      </w: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- в зоне с особыми условиями использования территории в соответствии с санитарно-эпидемиологических правил СП 2.1.4.2625-10 «Зоны санитарной охраны источников питьевого водоснабжения </w:t>
      </w:r>
      <w:proofErr w:type="spell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г</w:t>
      </w:r>
      <w:proofErr w:type="gram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gram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осквы</w:t>
      </w:r>
      <w:proofErr w:type="spell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», утвержденных постановлением Главного государственного санитарного врача Российской Федерации от 30.04.2010 № 45 (**/п),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водоснабжения);</w:t>
      </w: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Использование Земельного участка в соответствии с требованиями Водного кодекса Российской Федерации, санитарно-эпидемиологических правил СП 2.1.4.2625-10 «Зоны санитарной охраны источников питьевого водоснабжения </w:t>
      </w:r>
      <w:proofErr w:type="spell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г</w:t>
      </w:r>
      <w:proofErr w:type="gram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.М</w:t>
      </w:r>
      <w:proofErr w:type="gram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осквы</w:t>
      </w:r>
      <w:proofErr w:type="spell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», утвержденных постановлением Главного государственного санитарного врача Российской Федерации от 30.04.2010 № 45, решения Исполкома Моссовета и Мособлисполкома от 17.04.1980 № 500-1143 «Об утверждении проекта установления красных линий границ зон санитарной охраны источников водоснабжения г. Москвы в границах ЛПЗП», постановления СНК РСФСР от 23.05.1941 № 355 «О санитарной охране Московского водопровода и источников его водоснабжения».</w:t>
      </w: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- полностью в 3-м поясе зоны санитарной охраны источников питьевого и хозяйственно-бытового водоснабжения (сведения подлежат уточнению);</w:t>
      </w: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Использование Земельного участка в соответствии с требованиями Водного кодекса Российской Федерации, санитарных правил и нормативов «Зоны санитарной охраны источников водоснабжения и водопроводов питьевого назначения. СанПиН 2.1.4.1110-02», </w:t>
      </w:r>
      <w:proofErr w:type="gram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утвержденных</w:t>
      </w:r>
      <w:proofErr w:type="gram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постановлением Главного государственного санитарного врача Российской Федерации от 14.03.2002 № 10.</w:t>
      </w: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- частично </w:t>
      </w:r>
      <w:proofErr w:type="gramStart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расположен</w:t>
      </w:r>
      <w:proofErr w:type="gramEnd"/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в санитарно-защитной зоне предприятий, сооружений и иных объектов (сведения подлежат уточнению).</w:t>
      </w:r>
    </w:p>
    <w:p w:rsidR="00EC4304" w:rsidRPr="00EC4304" w:rsidRDefault="00EC4304" w:rsidP="00EC4304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 в электронной форме (далее - Начальная цена предмета аукциона):</w:t>
      </w:r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>5 547 672,00 руб.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(Пять миллионов пятьсот сорок семь тысяч шестьсот семьдесят два руб. 00 коп.)</w:t>
      </w:r>
      <w:r w:rsidRPr="00EC4304">
        <w:rPr>
          <w:rFonts w:ascii="Times New Roman" w:eastAsia="Times New Roman" w:hAnsi="Times New Roman" w:cs="Times New Roman"/>
          <w:lang w:eastAsia="zh-CN"/>
        </w:rPr>
        <w:t>, НДС не облагается. Начальная цена предмета аукциона в электронной форме устанавливается в размере ежегодной арендной платы.</w:t>
      </w:r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>166 430,16 руб.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(Сто шестьдесят шесть тысяч четыреста тридцать руб. 16 коп).</w:t>
      </w:r>
    </w:p>
    <w:p w:rsidR="00EC4304" w:rsidRPr="00EC4304" w:rsidRDefault="00EC4304" w:rsidP="00EC4304">
      <w:pPr>
        <w:tabs>
          <w:tab w:val="left" w:pos="851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 в электронной форме: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>1 109 534,40 руб.</w:t>
      </w:r>
      <w:r w:rsidRPr="00EC4304">
        <w:rPr>
          <w:rFonts w:ascii="Times New Roman" w:eastAsia="Times New Roman" w:hAnsi="Times New Roman" w:cs="Times New Roman"/>
          <w:color w:val="0000FF"/>
          <w:lang w:eastAsia="zh-CN"/>
        </w:rPr>
        <w:t xml:space="preserve"> (Один миллион сто девять тысяч пятьсот тридцать четыре руб. 40 коп.)</w:t>
      </w:r>
      <w:r w:rsidRPr="00EC4304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НДС не облагается.    </w:t>
      </w:r>
    </w:p>
    <w:p w:rsidR="00EC4304" w:rsidRPr="00EC4304" w:rsidRDefault="00EC4304" w:rsidP="00EC4304">
      <w:pPr>
        <w:tabs>
          <w:tab w:val="left" w:pos="284"/>
          <w:tab w:val="left" w:pos="993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7 лет.   </w:t>
      </w:r>
    </w:p>
    <w:p w:rsidR="00EC4304" w:rsidRPr="00EC4304" w:rsidRDefault="00EC4304" w:rsidP="00EC4304">
      <w:pPr>
        <w:tabs>
          <w:tab w:val="left" w:pos="284"/>
          <w:tab w:val="left" w:pos="993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 приема Заявок на участие в аукционе в электронной форме (далее по тексту - Заявки): </w:t>
      </w:r>
      <w:r w:rsidRPr="00EC4304">
        <w:rPr>
          <w:rFonts w:ascii="Times New Roman" w:eastAsia="Times New Roman" w:hAnsi="Times New Roman" w:cs="Times New Roman"/>
          <w:lang w:eastAsia="zh-CN"/>
        </w:rPr>
        <w:t>электронная площадка</w:t>
      </w:r>
      <w:r w:rsidRPr="00EC4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C4304">
        <w:rPr>
          <w:rFonts w:ascii="Times New Roman" w:eastAsia="Times New Roman" w:hAnsi="Times New Roman" w:cs="Times New Roman"/>
          <w:b/>
          <w:bCs/>
          <w:lang w:eastAsia="ru-RU"/>
        </w:rPr>
        <w:t>www.rts-tender.ru</w:t>
      </w:r>
      <w:r w:rsidRPr="00EC4304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EC4304" w:rsidRPr="00EC4304" w:rsidRDefault="00EC4304" w:rsidP="00EC4304">
      <w:pPr>
        <w:tabs>
          <w:tab w:val="left" w:pos="993"/>
        </w:tabs>
        <w:suppressAutoHyphens/>
        <w:autoSpaceDE w:val="0"/>
        <w:spacing w:after="0"/>
        <w:ind w:left="-709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lang w:eastAsia="zh-CN"/>
        </w:rPr>
        <w:t>Дата и время начала приема Заявок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>23.05.2019 в 09 час. 00 мин</w:t>
      </w:r>
      <w:r w:rsidRPr="00EC4304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EC4304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EC4304" w:rsidRPr="00EC4304" w:rsidRDefault="00EC4304" w:rsidP="00EC4304">
      <w:pPr>
        <w:tabs>
          <w:tab w:val="left" w:pos="426"/>
          <w:tab w:val="left" w:pos="709"/>
        </w:tabs>
        <w:suppressAutoHyphens/>
        <w:autoSpaceDE w:val="0"/>
        <w:spacing w:after="100" w:line="240" w:lineRule="auto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lang w:eastAsia="zh-CN"/>
        </w:rPr>
        <w:t>Прием Заявок осуществляется круглосуточно.</w:t>
      </w:r>
    </w:p>
    <w:p w:rsidR="00EC4304" w:rsidRPr="00EC4304" w:rsidRDefault="00EC4304" w:rsidP="00EC4304">
      <w:pPr>
        <w:tabs>
          <w:tab w:val="left" w:pos="993"/>
        </w:tabs>
        <w:suppressAutoHyphens/>
        <w:spacing w:after="0"/>
        <w:ind w:left="-709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C4304" w:rsidRPr="00EC4304" w:rsidRDefault="00EC4304" w:rsidP="00EC4304">
      <w:pPr>
        <w:tabs>
          <w:tab w:val="left" w:pos="993"/>
        </w:tabs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окончания срока приема Заявок и начала их рассмотрения: 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04.07.2019 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br/>
        <w:t>в 18 час. 00 мин</w:t>
      </w:r>
      <w:r w:rsidRPr="00EC4304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EC4304" w:rsidRPr="00EC4304" w:rsidRDefault="00EC4304" w:rsidP="00EC4304">
      <w:pPr>
        <w:tabs>
          <w:tab w:val="left" w:pos="142"/>
          <w:tab w:val="left" w:pos="426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окончания рассмотрения Заявок: 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>09.07.2019 в 10 час. 00 мин.</w:t>
      </w:r>
    </w:p>
    <w:p w:rsidR="00EC4304" w:rsidRPr="00EC4304" w:rsidRDefault="00EC4304" w:rsidP="00EC4304">
      <w:pPr>
        <w:tabs>
          <w:tab w:val="left" w:pos="1134"/>
        </w:tabs>
        <w:suppressAutoHyphens/>
        <w:spacing w:after="0"/>
        <w:ind w:left="-709"/>
        <w:jc w:val="both"/>
        <w:rPr>
          <w:rFonts w:ascii="Times New Roman" w:eastAsia="Times New Roman" w:hAnsi="Times New Roman" w:cs="Times New Roman"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 проведения аукциона в электронной форме: </w:t>
      </w:r>
      <w:r w:rsidRPr="00EC4304">
        <w:rPr>
          <w:rFonts w:ascii="Times New Roman" w:eastAsia="Times New Roman" w:hAnsi="Times New Roman" w:cs="Times New Roman"/>
          <w:lang w:eastAsia="zh-CN"/>
        </w:rPr>
        <w:t xml:space="preserve">электронная площадка </w:t>
      </w:r>
      <w:hyperlink r:id="rId11" w:history="1">
        <w:r w:rsidRPr="00EC430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www.rts-tender.ru</w:t>
        </w:r>
      </w:hyperlink>
      <w:r w:rsidRPr="00EC4304">
        <w:rPr>
          <w:rFonts w:ascii="Times New Roman" w:eastAsia="Times New Roman" w:hAnsi="Times New Roman" w:cs="Times New Roman"/>
          <w:b/>
          <w:lang w:eastAsia="zh-CN"/>
        </w:rPr>
        <w:t xml:space="preserve">. </w:t>
      </w:r>
    </w:p>
    <w:p w:rsidR="00EC4304" w:rsidRPr="00EC4304" w:rsidRDefault="00EC4304" w:rsidP="00EC4304">
      <w:pPr>
        <w:tabs>
          <w:tab w:val="left" w:pos="426"/>
          <w:tab w:val="left" w:pos="993"/>
        </w:tabs>
        <w:suppressAutoHyphens/>
        <w:autoSpaceDE w:val="0"/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C4304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начала проведения аукциона в электронной форме: </w:t>
      </w:r>
      <w:r w:rsidRPr="00EC4304">
        <w:rPr>
          <w:rFonts w:ascii="Times New Roman" w:eastAsia="Times New Roman" w:hAnsi="Times New Roman" w:cs="Times New Roman"/>
          <w:b/>
          <w:color w:val="0000FF"/>
          <w:lang w:eastAsia="zh-CN"/>
        </w:rPr>
        <w:t>09.07.2019 в 12 час. 00 мин</w:t>
      </w:r>
      <w:r w:rsidRPr="00EC4304">
        <w:rPr>
          <w:rFonts w:ascii="Times New Roman" w:eastAsia="Times New Roman" w:hAnsi="Times New Roman" w:cs="Times New Roman"/>
          <w:b/>
          <w:lang w:eastAsia="zh-CN"/>
        </w:rPr>
        <w:t>.</w:t>
      </w:r>
    </w:p>
    <w:bookmarkEnd w:id="0"/>
    <w:p w:rsidR="00DD1EAC" w:rsidRDefault="00DD1EAC" w:rsidP="00EC4304">
      <w:pPr>
        <w:ind w:left="-709"/>
      </w:pPr>
    </w:p>
    <w:sectPr w:rsidR="00DD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04" w:rsidRDefault="00EC4304" w:rsidP="00EC4304">
      <w:pPr>
        <w:spacing w:after="0" w:line="240" w:lineRule="auto"/>
      </w:pPr>
      <w:r>
        <w:separator/>
      </w:r>
    </w:p>
  </w:endnote>
  <w:endnote w:type="continuationSeparator" w:id="0">
    <w:p w:rsidR="00EC4304" w:rsidRDefault="00EC4304" w:rsidP="00EC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04" w:rsidRDefault="00EC4304" w:rsidP="00EC4304">
      <w:pPr>
        <w:spacing w:after="0" w:line="240" w:lineRule="auto"/>
      </w:pPr>
      <w:r>
        <w:separator/>
      </w:r>
    </w:p>
  </w:footnote>
  <w:footnote w:type="continuationSeparator" w:id="0">
    <w:p w:rsidR="00EC4304" w:rsidRDefault="00EC4304" w:rsidP="00EC4304">
      <w:pPr>
        <w:spacing w:after="0" w:line="240" w:lineRule="auto"/>
      </w:pPr>
      <w:r>
        <w:continuationSeparator/>
      </w:r>
    </w:p>
  </w:footnote>
  <w:footnote w:id="1">
    <w:p w:rsidR="00EC4304" w:rsidRDefault="00EC4304" w:rsidP="00EC4304">
      <w:pPr>
        <w:pStyle w:val="a3"/>
        <w:ind w:left="-142"/>
      </w:pPr>
      <w:r>
        <w:rPr>
          <w:rStyle w:val="a5"/>
        </w:rPr>
        <w:footnoteRef/>
      </w:r>
      <w:r>
        <w:rPr>
          <w:sz w:val="16"/>
          <w:szCs w:val="16"/>
        </w:rPr>
        <w:tab/>
      </w:r>
      <w:r>
        <w:t xml:space="preserve"> </w:t>
      </w:r>
      <w:r>
        <w:rPr>
          <w:sz w:val="18"/>
          <w:szCs w:val="18"/>
        </w:rPr>
        <w:t>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CC"/>
    <w:rsid w:val="00792CCC"/>
    <w:rsid w:val="00DD1EAC"/>
    <w:rsid w:val="00E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C43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EC430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EC43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C43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EC430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EC4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exif_MSED_a4ce83370f53d0b4e4c64c95776ad22f9e9e403417c9eff90620c334a5e795ee</dc:description>
  <cp:lastModifiedBy>Пользователь</cp:lastModifiedBy>
  <cp:revision>2</cp:revision>
  <dcterms:created xsi:type="dcterms:W3CDTF">2019-05-22T12:04:00Z</dcterms:created>
  <dcterms:modified xsi:type="dcterms:W3CDTF">2019-05-22T12:07:00Z</dcterms:modified>
</cp:coreProperties>
</file>