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12" w:rsidRPr="00A17460" w:rsidRDefault="00472E12" w:rsidP="00472E12">
      <w:pPr>
        <w:jc w:val="center"/>
        <w:rPr>
          <w:rFonts w:eastAsia="Arial"/>
          <w:b/>
          <w:spacing w:val="60"/>
          <w:sz w:val="32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-377190</wp:posOffset>
                </wp:positionV>
                <wp:extent cx="524510" cy="286385"/>
                <wp:effectExtent l="0" t="0" r="27940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51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C83B2E" id="Прямоугольник 5" o:spid="_x0000_s1026" style="position:absolute;margin-left:233.95pt;margin-top:-29.7pt;width:41.3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" fillcolor="window" strokecolor="window" strokeweight="1pt">
                <v:path arrowok="t"/>
              </v:rect>
            </w:pict>
          </mc:Fallback>
        </mc:AlternateContent>
      </w:r>
      <w:bookmarkStart w:id="0" w:name="_GoBack"/>
      <w:bookmarkEnd w:id="0"/>
      <w:r w:rsidRPr="00A17460">
        <w:rPr>
          <w:rFonts w:eastAsia="Arial"/>
          <w:b/>
          <w:spacing w:val="60"/>
          <w:sz w:val="32"/>
          <w:szCs w:val="24"/>
        </w:rPr>
        <w:t xml:space="preserve">АНКЕТА </w:t>
      </w:r>
    </w:p>
    <w:p w:rsidR="00472E12" w:rsidRPr="00A17460" w:rsidRDefault="00472E12" w:rsidP="00472E12">
      <w:pPr>
        <w:jc w:val="center"/>
        <w:rPr>
          <w:rFonts w:eastAsia="Arial"/>
          <w:b/>
          <w:szCs w:val="24"/>
        </w:rPr>
      </w:pPr>
      <w:r w:rsidRPr="00A17460">
        <w:rPr>
          <w:rFonts w:eastAsia="Arial"/>
          <w:b/>
          <w:szCs w:val="24"/>
        </w:rPr>
        <w:t>для опроса потребителей товаров, работ и услуг</w:t>
      </w:r>
    </w:p>
    <w:p w:rsidR="00472E12" w:rsidRDefault="00472E12" w:rsidP="00472E12">
      <w:pPr>
        <w:jc w:val="center"/>
        <w:rPr>
          <w:rFonts w:eastAsia="Arial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71754</wp:posOffset>
                </wp:positionV>
                <wp:extent cx="6376670" cy="0"/>
                <wp:effectExtent l="0" t="0" r="241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009E87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65pt" to="502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72E12" w:rsidRPr="00385CD8" w:rsidRDefault="00472E12" w:rsidP="00472E12">
      <w:pPr>
        <w:jc w:val="center"/>
        <w:rPr>
          <w:rFonts w:eastAsia="Times New Roman"/>
          <w:b/>
          <w:bCs/>
          <w:spacing w:val="46"/>
          <w:sz w:val="24"/>
          <w:szCs w:val="24"/>
        </w:rPr>
      </w:pPr>
      <w:r w:rsidRPr="00385CD8">
        <w:rPr>
          <w:rFonts w:eastAsia="Times New Roman"/>
          <w:b/>
          <w:bCs/>
          <w:spacing w:val="46"/>
          <w:sz w:val="24"/>
          <w:szCs w:val="24"/>
        </w:rPr>
        <w:t>УДОВЛЕТВОРЕННОСТЬ НАСЕЛЕНИЯ КАЧЕСТВОМ И ДОСТУПНОСТЬЮ ТОВАРОВ</w:t>
      </w:r>
      <w:r>
        <w:rPr>
          <w:rFonts w:eastAsia="Times New Roman"/>
          <w:b/>
          <w:bCs/>
          <w:spacing w:val="46"/>
          <w:sz w:val="24"/>
          <w:szCs w:val="24"/>
        </w:rPr>
        <w:t>, РАБОТ</w:t>
      </w:r>
      <w:r w:rsidRPr="00385CD8">
        <w:rPr>
          <w:rFonts w:eastAsia="Times New Roman"/>
          <w:b/>
          <w:bCs/>
          <w:spacing w:val="46"/>
          <w:sz w:val="24"/>
          <w:szCs w:val="24"/>
        </w:rPr>
        <w:t xml:space="preserve"> И УСЛУГ, РЕАЛИЗУЕМ</w:t>
      </w:r>
      <w:r>
        <w:rPr>
          <w:rFonts w:eastAsia="Times New Roman"/>
          <w:b/>
          <w:bCs/>
          <w:spacing w:val="46"/>
          <w:sz w:val="24"/>
          <w:szCs w:val="24"/>
        </w:rPr>
        <w:t>ЫХ НА РЫНКАХ МОСКОВСКОЙ ОБЛАСТИ</w:t>
      </w:r>
    </w:p>
    <w:p w:rsidR="00472E12" w:rsidRPr="00A03D94" w:rsidRDefault="00472E12" w:rsidP="00472E12">
      <w:pPr>
        <w:jc w:val="center"/>
        <w:rPr>
          <w:rFonts w:eastAsia="Arial"/>
          <w:b/>
          <w:color w:val="591925"/>
          <w:sz w:val="24"/>
          <w:szCs w:val="24"/>
        </w:rPr>
      </w:pPr>
    </w:p>
    <w:p w:rsidR="00472E12" w:rsidRPr="00225968" w:rsidRDefault="00472E12" w:rsidP="00472E12">
      <w:pPr>
        <w:jc w:val="center"/>
        <w:rPr>
          <w:b/>
          <w:i/>
          <w:sz w:val="24"/>
          <w:szCs w:val="24"/>
        </w:rPr>
      </w:pPr>
      <w:r w:rsidRPr="00225968">
        <w:rPr>
          <w:b/>
          <w:i/>
          <w:sz w:val="24"/>
          <w:szCs w:val="24"/>
        </w:rPr>
        <w:t>Уважаемый респондент!</w:t>
      </w:r>
    </w:p>
    <w:p w:rsidR="00472E12" w:rsidRPr="00A03D94" w:rsidRDefault="00472E12" w:rsidP="00472E12">
      <w:pPr>
        <w:jc w:val="both"/>
        <w:rPr>
          <w:i/>
          <w:sz w:val="24"/>
          <w:szCs w:val="24"/>
        </w:rPr>
      </w:pPr>
    </w:p>
    <w:p w:rsidR="00472E12" w:rsidRPr="00A03D94" w:rsidRDefault="00472E12" w:rsidP="00472E12">
      <w:pPr>
        <w:ind w:firstLine="709"/>
        <w:jc w:val="both"/>
        <w:rPr>
          <w:i/>
          <w:sz w:val="24"/>
          <w:szCs w:val="24"/>
        </w:rPr>
      </w:pPr>
      <w:r w:rsidRPr="00A03D94">
        <w:rPr>
          <w:i/>
          <w:sz w:val="24"/>
          <w:szCs w:val="24"/>
        </w:rPr>
        <w:t>В рамках проведения ежегодного мониторинга состояния и развития конкурент</w:t>
      </w:r>
      <w:r>
        <w:rPr>
          <w:i/>
          <w:sz w:val="24"/>
          <w:szCs w:val="24"/>
        </w:rPr>
        <w:t>ной среды</w:t>
      </w:r>
      <w:r w:rsidRPr="00A03D94">
        <w:rPr>
          <w:i/>
          <w:sz w:val="24"/>
          <w:szCs w:val="24"/>
        </w:rPr>
        <w:t xml:space="preserve"> на рынках товаров, ра</w:t>
      </w:r>
      <w:r>
        <w:rPr>
          <w:i/>
          <w:sz w:val="24"/>
          <w:szCs w:val="24"/>
        </w:rPr>
        <w:t xml:space="preserve">бот и услуг Московской области </w:t>
      </w:r>
      <w:r w:rsidRPr="00A03D94">
        <w:rPr>
          <w:i/>
          <w:sz w:val="24"/>
          <w:szCs w:val="24"/>
        </w:rPr>
        <w:t>проводит</w:t>
      </w:r>
      <w:r>
        <w:rPr>
          <w:i/>
          <w:sz w:val="24"/>
          <w:szCs w:val="24"/>
        </w:rPr>
        <w:t>ся</w:t>
      </w:r>
      <w:r w:rsidRPr="00A03D94">
        <w:rPr>
          <w:i/>
          <w:sz w:val="24"/>
          <w:szCs w:val="24"/>
        </w:rPr>
        <w:t xml:space="preserve"> опрос мнения потребителей</w:t>
      </w:r>
      <w:r>
        <w:rPr>
          <w:rStyle w:val="af9"/>
          <w:i/>
          <w:sz w:val="24"/>
          <w:szCs w:val="24"/>
        </w:rPr>
        <w:footnoteReference w:id="1"/>
      </w:r>
      <w:r w:rsidRPr="00A03D94">
        <w:rPr>
          <w:i/>
          <w:sz w:val="24"/>
          <w:szCs w:val="24"/>
        </w:rPr>
        <w:t>.</w:t>
      </w:r>
    </w:p>
    <w:p w:rsidR="00472E12" w:rsidRPr="00A03D94" w:rsidRDefault="00472E12" w:rsidP="00472E12">
      <w:pPr>
        <w:ind w:firstLine="709"/>
        <w:jc w:val="both"/>
        <w:rPr>
          <w:i/>
          <w:sz w:val="24"/>
          <w:szCs w:val="24"/>
        </w:rPr>
      </w:pPr>
      <w:r w:rsidRPr="00A03D94">
        <w:rPr>
          <w:i/>
          <w:sz w:val="24"/>
          <w:szCs w:val="24"/>
        </w:rPr>
        <w:t>Заполнение анкеты займет у Вас около 15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472E12" w:rsidRPr="00A03D94" w:rsidRDefault="00472E12" w:rsidP="00472E12">
      <w:pPr>
        <w:ind w:firstLine="709"/>
        <w:jc w:val="both"/>
        <w:rPr>
          <w:i/>
          <w:sz w:val="24"/>
          <w:szCs w:val="24"/>
        </w:rPr>
      </w:pPr>
      <w:r w:rsidRPr="00A03D94">
        <w:rPr>
          <w:i/>
          <w:sz w:val="24"/>
          <w:szCs w:val="24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рынках.</w:t>
      </w:r>
    </w:p>
    <w:p w:rsidR="00472E12" w:rsidRPr="00A03D94" w:rsidRDefault="00472E12" w:rsidP="00472E12">
      <w:pPr>
        <w:jc w:val="both"/>
        <w:rPr>
          <w:b/>
          <w:sz w:val="24"/>
          <w:szCs w:val="24"/>
        </w:rPr>
      </w:pPr>
    </w:p>
    <w:p w:rsidR="00472E12" w:rsidRDefault="00472E12" w:rsidP="00472E12">
      <w:pPr>
        <w:jc w:val="center"/>
        <w:rPr>
          <w:b/>
          <w:i/>
          <w:spacing w:val="24"/>
          <w:sz w:val="24"/>
          <w:szCs w:val="24"/>
        </w:rPr>
      </w:pPr>
      <w:r w:rsidRPr="00A03D94">
        <w:rPr>
          <w:b/>
          <w:i/>
          <w:spacing w:val="24"/>
          <w:sz w:val="24"/>
          <w:szCs w:val="24"/>
        </w:rPr>
        <w:t>ПОЖАЛУЙСТА, ПОСТАВЬТЕ ЛЮБОЙ ЗНАК Н</w:t>
      </w:r>
      <w:r>
        <w:rPr>
          <w:b/>
          <w:i/>
          <w:spacing w:val="24"/>
          <w:sz w:val="24"/>
          <w:szCs w:val="24"/>
        </w:rPr>
        <w:t xml:space="preserve">АПРОТИВ ВЫБРАННОГО </w:t>
      </w:r>
      <w:r w:rsidRPr="00A03D94">
        <w:rPr>
          <w:b/>
          <w:i/>
          <w:spacing w:val="24"/>
          <w:sz w:val="24"/>
          <w:szCs w:val="24"/>
        </w:rPr>
        <w:t>ВАМИ ОТВЕТА.</w:t>
      </w:r>
      <w:r>
        <w:rPr>
          <w:b/>
          <w:i/>
          <w:spacing w:val="24"/>
          <w:sz w:val="24"/>
          <w:szCs w:val="24"/>
        </w:rPr>
        <w:t xml:space="preserve"> </w:t>
      </w:r>
    </w:p>
    <w:p w:rsidR="00472E12" w:rsidRDefault="00472E12" w:rsidP="00472E12">
      <w:pPr>
        <w:jc w:val="center"/>
        <w:rPr>
          <w:b/>
          <w:i/>
          <w:spacing w:val="24"/>
          <w:sz w:val="24"/>
          <w:szCs w:val="24"/>
        </w:rPr>
      </w:pPr>
      <w:r w:rsidRPr="00A03D94">
        <w:rPr>
          <w:b/>
          <w:i/>
          <w:spacing w:val="24"/>
          <w:sz w:val="24"/>
          <w:szCs w:val="24"/>
        </w:rPr>
        <w:t xml:space="preserve">ЕСЛИ НЕОБХОДИМО, ДОПИШИТЕ ОТВЕТ В СПЕЦИАЛЬНО </w:t>
      </w:r>
    </w:p>
    <w:p w:rsidR="00472E12" w:rsidRDefault="00472E12" w:rsidP="00472E12">
      <w:pPr>
        <w:jc w:val="center"/>
        <w:rPr>
          <w:b/>
          <w:i/>
          <w:spacing w:val="24"/>
          <w:sz w:val="24"/>
          <w:szCs w:val="24"/>
        </w:rPr>
      </w:pPr>
      <w:r w:rsidRPr="00A03D94">
        <w:rPr>
          <w:b/>
          <w:i/>
          <w:spacing w:val="24"/>
          <w:sz w:val="24"/>
          <w:szCs w:val="24"/>
        </w:rPr>
        <w:t>ОТВЕДЕННОМ ПОЛЕ.</w:t>
      </w:r>
    </w:p>
    <w:p w:rsidR="00472E12" w:rsidRDefault="00472E12" w:rsidP="00472E12">
      <w:pPr>
        <w:jc w:val="center"/>
        <w:rPr>
          <w:b/>
          <w:i/>
          <w:spacing w:val="24"/>
          <w:sz w:val="24"/>
          <w:szCs w:val="24"/>
        </w:rPr>
      </w:pPr>
    </w:p>
    <w:p w:rsidR="00472E12" w:rsidRDefault="00472E12" w:rsidP="00472E12">
      <w:pPr>
        <w:jc w:val="center"/>
        <w:rPr>
          <w:b/>
          <w:i/>
          <w:spacing w:val="24"/>
          <w:sz w:val="24"/>
          <w:szCs w:val="24"/>
        </w:rPr>
      </w:pPr>
    </w:p>
    <w:p w:rsidR="00472E12" w:rsidRPr="00C81507" w:rsidRDefault="00472E12" w:rsidP="00472E12">
      <w:pPr>
        <w:pStyle w:val="af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C5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НАЗВАНИЕ МУНИЦИПАЛЬНОГО РАЙОНА (ГОРОДСКОГО ОКРУГА), ГДЕ ВЫ ПРОЖИВАЕТЕ </w:t>
      </w:r>
      <w:r w:rsidRPr="00A3615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запишите</w:t>
      </w:r>
      <w:r w:rsidRPr="00A36156">
        <w:rPr>
          <w:rFonts w:ascii="Times New Roman" w:hAnsi="Times New Roman" w:cs="Times New Roman"/>
          <w:i/>
          <w:sz w:val="24"/>
          <w:szCs w:val="24"/>
        </w:rPr>
        <w:t>)</w:t>
      </w:r>
    </w:p>
    <w:p w:rsidR="00472E12" w:rsidRDefault="00472E12" w:rsidP="00472E12">
      <w:pPr>
        <w:pStyle w:val="af5"/>
        <w:ind w:left="0"/>
        <w:rPr>
          <w:rFonts w:ascii="Times New Roman" w:hAnsi="Times New Roman" w:cs="Times New Roman"/>
          <w:b/>
          <w:sz w:val="22"/>
          <w:szCs w:val="24"/>
        </w:rPr>
      </w:pPr>
    </w:p>
    <w:p w:rsidR="00472E12" w:rsidRDefault="00472E12" w:rsidP="00472E12">
      <w:r>
        <w:rPr>
          <w:b/>
          <w:sz w:val="22"/>
          <w:szCs w:val="24"/>
        </w:rPr>
        <w:t>________________</w:t>
      </w:r>
      <w:r w:rsidR="005756D5" w:rsidRPr="005756D5">
        <w:rPr>
          <w:b/>
          <w:szCs w:val="28"/>
          <w:u w:val="single"/>
        </w:rPr>
        <w:t>Дмитровский городской округ</w:t>
      </w:r>
      <w:r w:rsidRPr="005756D5">
        <w:rPr>
          <w:b/>
          <w:szCs w:val="28"/>
        </w:rPr>
        <w:t>_______________________________</w:t>
      </w:r>
    </w:p>
    <w:p w:rsidR="00472E12" w:rsidRDefault="00472E12" w:rsidP="00472E12">
      <w:pPr>
        <w:pStyle w:val="af5"/>
        <w:ind w:left="0"/>
        <w:rPr>
          <w:rFonts w:ascii="Times New Roman" w:hAnsi="Times New Roman" w:cs="Times New Roman"/>
          <w:b/>
          <w:sz w:val="22"/>
          <w:szCs w:val="24"/>
        </w:rPr>
      </w:pPr>
    </w:p>
    <w:p w:rsidR="00472E12" w:rsidRDefault="00472E12" w:rsidP="00472E12">
      <w:pPr>
        <w:pStyle w:val="af5"/>
        <w:ind w:left="0"/>
        <w:rPr>
          <w:rFonts w:ascii="Times New Roman" w:hAnsi="Times New Roman" w:cs="Times New Roman"/>
          <w:b/>
          <w:sz w:val="22"/>
          <w:szCs w:val="24"/>
        </w:rPr>
      </w:pPr>
    </w:p>
    <w:p w:rsidR="00472E12" w:rsidRDefault="00472E12" w:rsidP="00472E12">
      <w:pPr>
        <w:pStyle w:val="af5"/>
        <w:numPr>
          <w:ilvl w:val="0"/>
          <w:numId w:val="21"/>
        </w:numPr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ВАШ СОЦИАЛЬНЫЙ СТАТУС В НАСТОЯЩЕЕ ВРЕМЯ:</w:t>
      </w:r>
    </w:p>
    <w:p w:rsidR="00472E12" w:rsidRPr="00A03D94" w:rsidRDefault="00472E12" w:rsidP="00472E12">
      <w:pPr>
        <w:pStyle w:val="af5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365"/>
        <w:gridCol w:w="1241"/>
      </w:tblGrid>
      <w:tr w:rsidR="00472E12" w:rsidRPr="00A03D94" w:rsidTr="000102BE">
        <w:trPr>
          <w:trHeight w:val="397"/>
        </w:trPr>
        <w:tc>
          <w:tcPr>
            <w:tcW w:w="566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1.</w:t>
            </w:r>
          </w:p>
        </w:tc>
        <w:tc>
          <w:tcPr>
            <w:tcW w:w="8365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Работаю</w:t>
            </w:r>
          </w:p>
        </w:tc>
        <w:tc>
          <w:tcPr>
            <w:tcW w:w="1241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</w:p>
        </w:tc>
      </w:tr>
      <w:tr w:rsidR="00472E12" w:rsidRPr="00A03D94" w:rsidTr="000102BE">
        <w:trPr>
          <w:trHeight w:val="397"/>
        </w:trPr>
        <w:tc>
          <w:tcPr>
            <w:tcW w:w="566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2.</w:t>
            </w:r>
          </w:p>
        </w:tc>
        <w:tc>
          <w:tcPr>
            <w:tcW w:w="8365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Временно не работаю, безработный, ищу работу</w:t>
            </w:r>
          </w:p>
        </w:tc>
        <w:tc>
          <w:tcPr>
            <w:tcW w:w="1241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</w:p>
        </w:tc>
      </w:tr>
      <w:tr w:rsidR="00472E12" w:rsidRPr="00A03D94" w:rsidTr="000102BE">
        <w:trPr>
          <w:trHeight w:val="397"/>
        </w:trPr>
        <w:tc>
          <w:tcPr>
            <w:tcW w:w="566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3.</w:t>
            </w:r>
          </w:p>
        </w:tc>
        <w:tc>
          <w:tcPr>
            <w:tcW w:w="8365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Не работаю </w:t>
            </w:r>
          </w:p>
        </w:tc>
        <w:tc>
          <w:tcPr>
            <w:tcW w:w="1241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</w:p>
        </w:tc>
      </w:tr>
      <w:tr w:rsidR="00472E12" w:rsidRPr="00A03D94" w:rsidTr="000102BE">
        <w:trPr>
          <w:trHeight w:val="397"/>
        </w:trPr>
        <w:tc>
          <w:tcPr>
            <w:tcW w:w="566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4.</w:t>
            </w:r>
          </w:p>
        </w:tc>
        <w:tc>
          <w:tcPr>
            <w:tcW w:w="8365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Учащийся, студент (дневного отделения), курсант</w:t>
            </w:r>
          </w:p>
        </w:tc>
        <w:tc>
          <w:tcPr>
            <w:tcW w:w="1241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</w:p>
        </w:tc>
      </w:tr>
      <w:tr w:rsidR="00472E12" w:rsidRPr="00A03D94" w:rsidTr="000102BE">
        <w:trPr>
          <w:trHeight w:val="397"/>
        </w:trPr>
        <w:tc>
          <w:tcPr>
            <w:tcW w:w="566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5.</w:t>
            </w:r>
          </w:p>
        </w:tc>
        <w:tc>
          <w:tcPr>
            <w:tcW w:w="8365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Домохозяйка, нахожусь в отпуске по уходу за ребенком</w:t>
            </w:r>
          </w:p>
        </w:tc>
        <w:tc>
          <w:tcPr>
            <w:tcW w:w="1241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</w:p>
        </w:tc>
      </w:tr>
      <w:tr w:rsidR="00472E12" w:rsidRPr="00A03D94" w:rsidTr="000102BE">
        <w:trPr>
          <w:trHeight w:val="397"/>
        </w:trPr>
        <w:tc>
          <w:tcPr>
            <w:tcW w:w="566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6.</w:t>
            </w:r>
          </w:p>
        </w:tc>
        <w:tc>
          <w:tcPr>
            <w:tcW w:w="8365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Неработающий пенсионер, в </w:t>
            </w:r>
            <w:proofErr w:type="spellStart"/>
            <w:r w:rsidRPr="003B374F">
              <w:rPr>
                <w:sz w:val="24"/>
                <w:szCs w:val="24"/>
              </w:rPr>
              <w:t>т.ч</w:t>
            </w:r>
            <w:proofErr w:type="spellEnd"/>
            <w:r w:rsidRPr="003B374F">
              <w:rPr>
                <w:sz w:val="24"/>
                <w:szCs w:val="24"/>
              </w:rPr>
              <w:t>. по инвалидности</w:t>
            </w:r>
          </w:p>
        </w:tc>
        <w:tc>
          <w:tcPr>
            <w:tcW w:w="1241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</w:p>
        </w:tc>
      </w:tr>
      <w:tr w:rsidR="00472E12" w:rsidRPr="00A03D94" w:rsidTr="000102BE">
        <w:trPr>
          <w:trHeight w:val="397"/>
        </w:trPr>
        <w:tc>
          <w:tcPr>
            <w:tcW w:w="566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7.</w:t>
            </w:r>
          </w:p>
        </w:tc>
        <w:tc>
          <w:tcPr>
            <w:tcW w:w="8365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Другое (что именно) </w:t>
            </w:r>
            <w:r w:rsidRPr="003B374F">
              <w:rPr>
                <w:i/>
                <w:sz w:val="24"/>
                <w:szCs w:val="24"/>
              </w:rPr>
              <w:t>(запишите)</w:t>
            </w:r>
          </w:p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___________________________________________________________________</w:t>
            </w:r>
          </w:p>
          <w:p w:rsidR="00472E12" w:rsidRPr="003B374F" w:rsidRDefault="00472E12" w:rsidP="000102BE">
            <w:pPr>
              <w:rPr>
                <w:sz w:val="16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</w:p>
          <w:p w:rsidR="00472E12" w:rsidRPr="003B374F" w:rsidRDefault="00472E12" w:rsidP="000102BE">
            <w:pPr>
              <w:rPr>
                <w:sz w:val="24"/>
                <w:szCs w:val="24"/>
              </w:rPr>
            </w:pPr>
          </w:p>
        </w:tc>
      </w:tr>
    </w:tbl>
    <w:p w:rsidR="00472E12" w:rsidRDefault="00472E12" w:rsidP="00472E12">
      <w:pPr>
        <w:pStyle w:val="af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2E12" w:rsidRDefault="00472E12" w:rsidP="00472E12">
      <w:pPr>
        <w:pStyle w:val="af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2E12" w:rsidRDefault="00472E12" w:rsidP="00472E12">
      <w:pPr>
        <w:pStyle w:val="af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2E12" w:rsidRDefault="00472E12" w:rsidP="00472E12">
      <w:pPr>
        <w:pStyle w:val="af5"/>
        <w:numPr>
          <w:ilvl w:val="0"/>
          <w:numId w:val="2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03EFE">
        <w:rPr>
          <w:rFonts w:ascii="Times New Roman" w:hAnsi="Times New Roman" w:cs="Times New Roman"/>
          <w:b/>
          <w:sz w:val="24"/>
          <w:szCs w:val="24"/>
        </w:rPr>
        <w:t>КАКИМИ ИЗ ПЕРЕЧИСЛЕННЫХ УСЛУГ ВЫ ПОЛЬЗОВАЛИСЬ В ТЕЧЕНИЕ ПОСЛЕДНИХ 12 МЕСЯЦЕВ?</w:t>
      </w:r>
    </w:p>
    <w:p w:rsidR="00472E12" w:rsidRPr="00803EFE" w:rsidRDefault="00472E12" w:rsidP="00472E12">
      <w:pPr>
        <w:pStyle w:val="af5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559"/>
        <w:gridCol w:w="1701"/>
      </w:tblGrid>
      <w:tr w:rsidR="00472E12" w:rsidRPr="004219A2" w:rsidTr="000102BE">
        <w:trPr>
          <w:trHeight w:val="5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472E12" w:rsidRPr="004219A2" w:rsidRDefault="00472E12" w:rsidP="000102BE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jc w:val="right"/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>Варианты ответа</w:t>
            </w:r>
          </w:p>
          <w:p w:rsidR="00472E12" w:rsidRPr="004219A2" w:rsidRDefault="00472E12" w:rsidP="000102BE">
            <w:pPr>
              <w:rPr>
                <w:i/>
                <w:sz w:val="24"/>
                <w:szCs w:val="24"/>
              </w:rPr>
            </w:pPr>
          </w:p>
          <w:p w:rsidR="00472E12" w:rsidRPr="004219A2" w:rsidRDefault="00472E12" w:rsidP="000102BE">
            <w:pPr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12" w:rsidRPr="004219A2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>Пользовался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12" w:rsidRPr="004219A2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>Не пользовался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12" w:rsidRPr="004219A2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>Затрудняюсь ответить</w:t>
            </w:r>
          </w:p>
        </w:tc>
      </w:tr>
      <w:tr w:rsidR="00472E12" w:rsidRPr="004219A2" w:rsidTr="000102BE">
        <w:trPr>
          <w:trHeight w:val="1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472E12" w:rsidRPr="004219A2" w:rsidRDefault="00472E12" w:rsidP="000102BE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12" w:rsidRPr="004219A2" w:rsidRDefault="00472E12" w:rsidP="000102BE">
            <w:pPr>
              <w:jc w:val="center"/>
              <w:rPr>
                <w:sz w:val="18"/>
                <w:szCs w:val="24"/>
              </w:rPr>
            </w:pPr>
            <w:r w:rsidRPr="004219A2">
              <w:rPr>
                <w:sz w:val="18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12" w:rsidRPr="004219A2" w:rsidRDefault="00472E12" w:rsidP="000102BE">
            <w:pPr>
              <w:jc w:val="center"/>
              <w:rPr>
                <w:sz w:val="18"/>
                <w:szCs w:val="24"/>
              </w:rPr>
            </w:pPr>
            <w:r w:rsidRPr="004219A2">
              <w:rPr>
                <w:sz w:val="18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12" w:rsidRPr="004219A2" w:rsidRDefault="00472E12" w:rsidP="000102BE">
            <w:pPr>
              <w:jc w:val="center"/>
              <w:rPr>
                <w:sz w:val="18"/>
                <w:szCs w:val="24"/>
              </w:rPr>
            </w:pPr>
            <w:r w:rsidRPr="004219A2">
              <w:rPr>
                <w:sz w:val="18"/>
                <w:szCs w:val="24"/>
              </w:rPr>
              <w:t>3.</w:t>
            </w:r>
          </w:p>
        </w:tc>
      </w:tr>
      <w:tr w:rsidR="00472E12" w:rsidRPr="004219A2" w:rsidTr="000102B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Услуги дошкольных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Услуги организаций в области отдыха и оздоровления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Услуги организаций в области дополнительного образования детей (музыка, спорт, танцы, иностранные языки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Услуги медицинских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Услуги организаций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Услуги организаций в сфере культуры (кинотеатры, клубы, театры, галереи, музеи)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Услуги организаций в сфере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Услуги организаций розничной торговли (рынки, ярмарки, магазины)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Услуги компаний по перевозке пассажиров наземным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 xml:space="preserve">Услуги </w:t>
            </w:r>
            <w:proofErr w:type="spellStart"/>
            <w:r w:rsidRPr="004219A2">
              <w:rPr>
                <w:sz w:val="24"/>
                <w:szCs w:val="24"/>
              </w:rPr>
              <w:t>интернет-провайдеров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 xml:space="preserve">Услуги организаций в сфере социального обслуживания, в том числе, обслуживание на дому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Услуги компаний в сфере туризма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 xml:space="preserve">Услуги организаций общественного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 xml:space="preserve">Услуги организаций бытового обслуживания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>Услуги, предоставляемые на объектах рекреации (парки отдыха, благоустроенные озера, видовые площадки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>Услуги организаций по вывозу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>Услуги организаций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>Услуги управляющих компаний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>Услуги организаций розничной торговли лекарственными препаратами (аптеки)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E12" w:rsidRPr="004219A2" w:rsidRDefault="00472E12" w:rsidP="000102B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19A2">
              <w:rPr>
                <w:rFonts w:eastAsia="Times New Roman"/>
                <w:sz w:val="24"/>
                <w:szCs w:val="24"/>
                <w:lang w:eastAsia="ru-RU"/>
              </w:rPr>
              <w:t>Услуги организаций общего образования (школы)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E12" w:rsidRPr="004219A2" w:rsidRDefault="00472E12" w:rsidP="000102B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19A2">
              <w:rPr>
                <w:rFonts w:eastAsia="Times New Roman"/>
                <w:sz w:val="24"/>
                <w:szCs w:val="24"/>
                <w:lang w:eastAsia="ru-RU"/>
              </w:rPr>
              <w:t>Услуги организаций среднего профессионального образования (колледжи)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E12" w:rsidRPr="004219A2" w:rsidRDefault="00472E12" w:rsidP="000102B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19A2">
              <w:rPr>
                <w:rFonts w:eastAsia="Times New Roman"/>
                <w:sz w:val="24"/>
                <w:szCs w:val="24"/>
                <w:lang w:eastAsia="ru-RU"/>
              </w:rPr>
              <w:t>Услуги организаций высшего профессионального образования (вузы)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25.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>Услуги организаций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26.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>Услуги организаций дорожного строительства (дороги)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27.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>Услуги организаций кадастровых и землеустроительных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28.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 xml:space="preserve">Услуги организаций по переработке водных биоресурсов, товарной </w:t>
            </w:r>
            <w:proofErr w:type="spellStart"/>
            <w:r w:rsidRPr="004219A2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4219A2">
              <w:rPr>
                <w:rFonts w:ascii="Times New Roman" w:hAnsi="Times New Roman" w:cs="Times New Roman"/>
                <w:sz w:val="24"/>
                <w:szCs w:val="24"/>
              </w:rPr>
              <w:t xml:space="preserve"> (рыбные консервы, рыбная продукция)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29.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>Услуги организаций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30.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>Услуги организаций по благоустройству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31.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>Услуги организаций по передаче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32.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>Услуги легковых такси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  <w:tr w:rsidR="00472E12" w:rsidRPr="004219A2" w:rsidTr="000102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33.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>Услуги организаций по ремонту автотранспортных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4219A2" w:rsidRDefault="00472E12" w:rsidP="000102BE">
            <w:pPr>
              <w:rPr>
                <w:b/>
                <w:sz w:val="24"/>
                <w:szCs w:val="24"/>
              </w:rPr>
            </w:pPr>
          </w:p>
        </w:tc>
      </w:tr>
    </w:tbl>
    <w:p w:rsidR="00472E12" w:rsidRDefault="00472E12" w:rsidP="00472E12">
      <w:pPr>
        <w:rPr>
          <w:b/>
          <w:sz w:val="24"/>
          <w:szCs w:val="24"/>
        </w:rPr>
      </w:pPr>
    </w:p>
    <w:p w:rsidR="00472E12" w:rsidRPr="009D2D5C" w:rsidRDefault="00472E12" w:rsidP="00472E12">
      <w:pPr>
        <w:pStyle w:val="af5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ge127"/>
      <w:bookmarkEnd w:id="1"/>
      <w:r w:rsidRPr="003A56EF">
        <w:rPr>
          <w:rFonts w:ascii="Times New Roman" w:hAnsi="Times New Roman" w:cs="Times New Roman"/>
          <w:b/>
          <w:sz w:val="24"/>
          <w:szCs w:val="24"/>
        </w:rPr>
        <w:t>НАСКОЛЬКО ВЫ УДОВЛЕТВОРЕНЫ КАЧЕСТВОМ ПРЕДОСТАВЛЯЕМЫХ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 ПО СЛЕДУЮЩИМ КРИТЕРИЯМ?</w:t>
      </w:r>
    </w:p>
    <w:p w:rsidR="00472E12" w:rsidRDefault="00472E12" w:rsidP="00472E12">
      <w:pPr>
        <w:rPr>
          <w:i/>
          <w:sz w:val="24"/>
          <w:szCs w:val="24"/>
        </w:rPr>
      </w:pPr>
    </w:p>
    <w:p w:rsidR="00472E12" w:rsidRDefault="00472E12" w:rsidP="00472E12">
      <w:pPr>
        <w:rPr>
          <w:i/>
          <w:sz w:val="24"/>
          <w:szCs w:val="24"/>
        </w:rPr>
      </w:pPr>
      <w:r w:rsidRPr="009D2D5C">
        <w:rPr>
          <w:i/>
          <w:sz w:val="24"/>
          <w:szCs w:val="24"/>
        </w:rPr>
        <w:t>1. Затрудняюсь ответить</w:t>
      </w:r>
      <w:r>
        <w:rPr>
          <w:i/>
          <w:sz w:val="24"/>
          <w:szCs w:val="24"/>
        </w:rPr>
        <w:t xml:space="preserve">     </w:t>
      </w:r>
      <w:r w:rsidRPr="009D2D5C">
        <w:rPr>
          <w:i/>
          <w:sz w:val="24"/>
          <w:szCs w:val="24"/>
        </w:rPr>
        <w:t xml:space="preserve">2. Не удовлетворен </w:t>
      </w:r>
    </w:p>
    <w:p w:rsidR="00472E12" w:rsidRDefault="00472E12" w:rsidP="00472E12">
      <w:pPr>
        <w:rPr>
          <w:i/>
          <w:sz w:val="24"/>
          <w:szCs w:val="24"/>
        </w:rPr>
      </w:pPr>
      <w:r w:rsidRPr="009D2D5C">
        <w:rPr>
          <w:i/>
          <w:sz w:val="24"/>
          <w:szCs w:val="24"/>
        </w:rPr>
        <w:t xml:space="preserve">3. Скорее не удовлетворён </w:t>
      </w:r>
      <w:r>
        <w:rPr>
          <w:i/>
          <w:sz w:val="24"/>
          <w:szCs w:val="24"/>
        </w:rPr>
        <w:t xml:space="preserve">    </w:t>
      </w:r>
      <w:r w:rsidRPr="009D2D5C">
        <w:rPr>
          <w:i/>
          <w:sz w:val="24"/>
          <w:szCs w:val="24"/>
        </w:rPr>
        <w:t>4. Скорее удовле</w:t>
      </w:r>
      <w:r>
        <w:rPr>
          <w:i/>
          <w:sz w:val="24"/>
          <w:szCs w:val="24"/>
        </w:rPr>
        <w:t>творен      5. Удовлетворен</w:t>
      </w:r>
      <w:r w:rsidRPr="009D2D5C">
        <w:rPr>
          <w:i/>
          <w:sz w:val="24"/>
          <w:szCs w:val="24"/>
        </w:rPr>
        <w:t xml:space="preserve"> </w:t>
      </w:r>
    </w:p>
    <w:p w:rsidR="00472E12" w:rsidRPr="009D2D5C" w:rsidRDefault="00472E12" w:rsidP="00472E12">
      <w:pPr>
        <w:rPr>
          <w:i/>
          <w:sz w:val="24"/>
          <w:szCs w:val="24"/>
        </w:rPr>
      </w:pPr>
    </w:p>
    <w:tbl>
      <w:tblPr>
        <w:tblW w:w="10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956"/>
        <w:gridCol w:w="476"/>
        <w:gridCol w:w="476"/>
        <w:gridCol w:w="477"/>
        <w:gridCol w:w="476"/>
        <w:gridCol w:w="485"/>
        <w:gridCol w:w="476"/>
        <w:gridCol w:w="476"/>
        <w:gridCol w:w="477"/>
        <w:gridCol w:w="476"/>
        <w:gridCol w:w="572"/>
      </w:tblGrid>
      <w:tr w:rsidR="00472E12" w:rsidRPr="00A03D94" w:rsidTr="000102BE">
        <w:trPr>
          <w:trHeight w:val="545"/>
          <w:tblHeader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Организации</w:t>
            </w:r>
          </w:p>
        </w:tc>
        <w:tc>
          <w:tcPr>
            <w:tcW w:w="239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Государственные</w:t>
            </w:r>
          </w:p>
        </w:tc>
        <w:tc>
          <w:tcPr>
            <w:tcW w:w="247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Частные</w:t>
            </w:r>
          </w:p>
        </w:tc>
      </w:tr>
      <w:tr w:rsidR="00472E12" w:rsidRPr="00A03D94" w:rsidTr="000102BE">
        <w:trPr>
          <w:trHeight w:val="213"/>
          <w:tblHeader/>
        </w:trPr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E12" w:rsidRPr="003B374F" w:rsidRDefault="00472E12" w:rsidP="000102BE">
            <w:pPr>
              <w:jc w:val="center"/>
              <w:rPr>
                <w:w w:val="99"/>
                <w:sz w:val="18"/>
                <w:szCs w:val="24"/>
              </w:rPr>
            </w:pPr>
            <w:r w:rsidRPr="003B374F">
              <w:rPr>
                <w:w w:val="99"/>
                <w:sz w:val="18"/>
                <w:szCs w:val="24"/>
              </w:rPr>
              <w:t>1.</w:t>
            </w:r>
          </w:p>
        </w:tc>
        <w:tc>
          <w:tcPr>
            <w:tcW w:w="247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E12" w:rsidRPr="003B374F" w:rsidRDefault="00472E12" w:rsidP="000102BE">
            <w:pPr>
              <w:jc w:val="center"/>
              <w:rPr>
                <w:w w:val="99"/>
                <w:sz w:val="18"/>
                <w:szCs w:val="24"/>
              </w:rPr>
            </w:pPr>
            <w:r w:rsidRPr="003B374F">
              <w:rPr>
                <w:w w:val="99"/>
                <w:sz w:val="18"/>
                <w:szCs w:val="24"/>
              </w:rPr>
              <w:t>2.</w:t>
            </w:r>
          </w:p>
        </w:tc>
      </w:tr>
      <w:tr w:rsidR="00472E12" w:rsidRPr="00A03D94" w:rsidTr="000102BE">
        <w:trPr>
          <w:trHeight w:val="302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Дошкольные учреждения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в области отдыха и оздоровления детей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в области дополнительного образования детей (музыка, спорт, танцы, иностранные языки и др.)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284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Медицинские учреждения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в сфере культуры (кинотеатры, клубы, театры, галереи, музеи)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283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7.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в сфере ЖКХ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8.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розничной торговли (ярмарки, магазины)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9.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Организации по перевозке пассажиров наземным транспортом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276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10.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Интернет-провайдеры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11.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в сфере социального обслуживания, в том числе, обслуживание на дому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264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12.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в сфере туризма и отдыха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13.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в сфере ритуального обслуживания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14.</w:t>
            </w:r>
          </w:p>
        </w:tc>
        <w:tc>
          <w:tcPr>
            <w:tcW w:w="4956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Организации, реализующие сельскохозяйственную/фермерскую продукцию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274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15.</w:t>
            </w:r>
          </w:p>
        </w:tc>
        <w:tc>
          <w:tcPr>
            <w:tcW w:w="4956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общественного питания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263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16.</w:t>
            </w:r>
          </w:p>
        </w:tc>
        <w:tc>
          <w:tcPr>
            <w:tcW w:w="4956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бытового обслуживания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17.</w:t>
            </w:r>
          </w:p>
        </w:tc>
        <w:tc>
          <w:tcPr>
            <w:tcW w:w="4956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в сфере рекреации (парки отдыха, благоустроенные озера и др.)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18.</w:t>
            </w:r>
          </w:p>
        </w:tc>
        <w:tc>
          <w:tcPr>
            <w:tcW w:w="4956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по вывозу твердых коммунальных отходов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259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19.</w:t>
            </w:r>
          </w:p>
        </w:tc>
        <w:tc>
          <w:tcPr>
            <w:tcW w:w="4956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физической культуры и спорта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20.</w:t>
            </w:r>
          </w:p>
        </w:tc>
        <w:tc>
          <w:tcPr>
            <w:tcW w:w="4956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Организации, осуществляющие управление в многоквартирных домах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603F30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F30">
              <w:rPr>
                <w:rFonts w:ascii="Times New Roman" w:hAnsi="Times New Roman" w:cs="Times New Roman"/>
                <w:sz w:val="24"/>
                <w:szCs w:val="24"/>
              </w:rPr>
              <w:t>рганизации розничной торговли лекарственными препаратами (аптеки)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E12" w:rsidRPr="00603F30" w:rsidRDefault="00472E12" w:rsidP="000102B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3F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рганизаци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03F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общего образования (школы)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E12" w:rsidRPr="00603F30" w:rsidRDefault="001E07C7" w:rsidP="000102B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472E12" w:rsidRPr="00603F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среднего профессионального образования (колледжи)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E12" w:rsidRPr="00603F30" w:rsidRDefault="00472E12" w:rsidP="000102B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3F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рганизаций высшего профессионального образования (вузы)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603F30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03F3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F3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F1B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строительства (дороги)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86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7F1B">
              <w:rPr>
                <w:rFonts w:ascii="Times New Roman" w:hAnsi="Times New Roman" w:cs="Times New Roman"/>
                <w:sz w:val="24"/>
                <w:szCs w:val="24"/>
              </w:rPr>
              <w:t>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7F1B">
              <w:rPr>
                <w:rFonts w:ascii="Times New Roman" w:hAnsi="Times New Roman" w:cs="Times New Roman"/>
                <w:sz w:val="24"/>
                <w:szCs w:val="24"/>
              </w:rPr>
              <w:t xml:space="preserve"> и землеустроительны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7F1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61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переработке </w:t>
            </w:r>
            <w:r w:rsidRPr="00D6461B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товарной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D6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(рыбные консервы, рыбная продукция)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D6461B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т</w:t>
            </w:r>
            <w:r w:rsidRPr="00D6461B">
              <w:rPr>
                <w:rFonts w:ascii="Times New Roman" w:hAnsi="Times New Roman" w:cs="Times New Roman"/>
                <w:sz w:val="24"/>
                <w:szCs w:val="24"/>
              </w:rPr>
              <w:t>еплоснабжени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0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9E7F1B">
              <w:rPr>
                <w:rFonts w:ascii="Times New Roman" w:hAnsi="Times New Roman" w:cs="Times New Roman"/>
                <w:sz w:val="24"/>
                <w:szCs w:val="24"/>
              </w:rPr>
              <w:t>по благоустройству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9E7F1B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передаче </w:t>
            </w:r>
            <w:r w:rsidRPr="00A65E04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5E04">
              <w:rPr>
                <w:rFonts w:ascii="Times New Roman" w:hAnsi="Times New Roman" w:cs="Times New Roman"/>
                <w:sz w:val="24"/>
                <w:szCs w:val="24"/>
              </w:rPr>
              <w:t>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65E04">
              <w:rPr>
                <w:rFonts w:ascii="Times New Roman" w:hAnsi="Times New Roman" w:cs="Times New Roman"/>
                <w:sz w:val="24"/>
                <w:szCs w:val="24"/>
              </w:rPr>
              <w:t xml:space="preserve"> такси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8940F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40F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40F0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автотранспортных средств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</w:tbl>
    <w:p w:rsidR="00472E12" w:rsidRDefault="00472E12" w:rsidP="00472E12">
      <w:pPr>
        <w:pStyle w:val="af3"/>
        <w:jc w:val="center"/>
        <w:rPr>
          <w:spacing w:val="24"/>
          <w:sz w:val="24"/>
          <w:szCs w:val="24"/>
        </w:rPr>
      </w:pPr>
    </w:p>
    <w:p w:rsidR="00472E12" w:rsidRPr="00233600" w:rsidRDefault="00472E12" w:rsidP="00472E12">
      <w:pPr>
        <w:pStyle w:val="af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981">
        <w:rPr>
          <w:rFonts w:ascii="Times New Roman" w:hAnsi="Times New Roman" w:cs="Times New Roman"/>
          <w:b/>
          <w:sz w:val="24"/>
          <w:szCs w:val="24"/>
        </w:rPr>
        <w:t>НАСКОЛЬКО ВЫ УДОВЛЕТВОРЕНЫ ХАРАКТЕРИСТИКАМИ СЛЕДУЮЩИХ ТОВАРОВ</w:t>
      </w:r>
      <w:r>
        <w:rPr>
          <w:rFonts w:ascii="Times New Roman" w:hAnsi="Times New Roman" w:cs="Times New Roman"/>
          <w:b/>
          <w:sz w:val="24"/>
          <w:szCs w:val="24"/>
        </w:rPr>
        <w:t>, РАБОТ</w:t>
      </w:r>
      <w:r w:rsidRPr="00D81981">
        <w:rPr>
          <w:rFonts w:ascii="Times New Roman" w:hAnsi="Times New Roman" w:cs="Times New Roman"/>
          <w:b/>
          <w:sz w:val="24"/>
          <w:szCs w:val="24"/>
        </w:rPr>
        <w:t xml:space="preserve"> И УСЛУГ НА РЫНКАХ МОСКОВСКОЙ ОБЛАСТИ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ПО СЛЕДУЮЩИМ КРИТЕРИЯМ? </w:t>
      </w:r>
    </w:p>
    <w:p w:rsidR="00472E12" w:rsidRPr="000D5392" w:rsidRDefault="00472E12" w:rsidP="00472E12">
      <w:pPr>
        <w:rPr>
          <w:i/>
          <w:sz w:val="24"/>
          <w:szCs w:val="24"/>
        </w:rPr>
      </w:pPr>
      <w:r w:rsidRPr="000D5392">
        <w:rPr>
          <w:i/>
          <w:sz w:val="24"/>
          <w:szCs w:val="24"/>
        </w:rPr>
        <w:t xml:space="preserve">1. Затрудняюсь ответить     2. Не удовлетворен </w:t>
      </w:r>
    </w:p>
    <w:p w:rsidR="00472E12" w:rsidRPr="000D5392" w:rsidRDefault="00472E12" w:rsidP="00472E12">
      <w:pPr>
        <w:rPr>
          <w:i/>
          <w:sz w:val="24"/>
          <w:szCs w:val="24"/>
        </w:rPr>
      </w:pPr>
      <w:r w:rsidRPr="000D5392">
        <w:rPr>
          <w:i/>
          <w:sz w:val="24"/>
          <w:szCs w:val="24"/>
        </w:rPr>
        <w:t xml:space="preserve">3. Скорее не удовлетворён     4. Скорее удовлетворен      5. Удовлетворен </w:t>
      </w:r>
    </w:p>
    <w:p w:rsidR="00472E12" w:rsidRPr="00735A4A" w:rsidRDefault="00472E12" w:rsidP="00472E12">
      <w:pPr>
        <w:pStyle w:val="af5"/>
        <w:ind w:left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813"/>
        <w:gridCol w:w="360"/>
        <w:gridCol w:w="333"/>
        <w:gridCol w:w="333"/>
        <w:gridCol w:w="333"/>
        <w:gridCol w:w="374"/>
        <w:gridCol w:w="333"/>
        <w:gridCol w:w="333"/>
        <w:gridCol w:w="333"/>
        <w:gridCol w:w="333"/>
        <w:gridCol w:w="340"/>
        <w:gridCol w:w="320"/>
        <w:gridCol w:w="333"/>
        <w:gridCol w:w="333"/>
        <w:gridCol w:w="333"/>
        <w:gridCol w:w="428"/>
      </w:tblGrid>
      <w:tr w:rsidR="00472E12" w:rsidRPr="00A03D94" w:rsidTr="000102BE">
        <w:trPr>
          <w:trHeight w:val="367"/>
          <w:tblHeader/>
        </w:trPr>
        <w:tc>
          <w:tcPr>
            <w:tcW w:w="5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right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Характеристики</w:t>
            </w:r>
          </w:p>
          <w:p w:rsidR="00472E12" w:rsidRPr="003B374F" w:rsidRDefault="00472E12" w:rsidP="000102BE">
            <w:pPr>
              <w:jc w:val="right"/>
              <w:rPr>
                <w:i/>
                <w:sz w:val="24"/>
                <w:szCs w:val="24"/>
              </w:rPr>
            </w:pPr>
          </w:p>
          <w:p w:rsidR="00472E12" w:rsidRPr="003B374F" w:rsidRDefault="00472E12" w:rsidP="000102BE">
            <w:pPr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Организации</w:t>
            </w: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Удобство расположения</w:t>
            </w:r>
          </w:p>
        </w:tc>
        <w:tc>
          <w:tcPr>
            <w:tcW w:w="167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Уровень цен</w:t>
            </w:r>
          </w:p>
        </w:tc>
        <w:tc>
          <w:tcPr>
            <w:tcW w:w="174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Возможность выбора</w:t>
            </w:r>
          </w:p>
        </w:tc>
      </w:tr>
      <w:tr w:rsidR="00472E12" w:rsidRPr="00A03D94" w:rsidTr="000102BE">
        <w:trPr>
          <w:trHeight w:val="33"/>
          <w:tblHeader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b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72E12" w:rsidRPr="003B374F" w:rsidRDefault="00472E12" w:rsidP="000102BE">
            <w:pPr>
              <w:rPr>
                <w:i/>
                <w:sz w:val="24"/>
                <w:szCs w:val="24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E12" w:rsidRPr="003B374F" w:rsidRDefault="00472E12" w:rsidP="000102BE">
            <w:pPr>
              <w:jc w:val="center"/>
              <w:rPr>
                <w:w w:val="99"/>
                <w:sz w:val="18"/>
                <w:szCs w:val="24"/>
              </w:rPr>
            </w:pPr>
            <w:r w:rsidRPr="003B374F">
              <w:rPr>
                <w:w w:val="99"/>
                <w:sz w:val="18"/>
                <w:szCs w:val="24"/>
              </w:rPr>
              <w:t>1.</w:t>
            </w:r>
          </w:p>
        </w:tc>
        <w:tc>
          <w:tcPr>
            <w:tcW w:w="167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E12" w:rsidRPr="003B374F" w:rsidRDefault="00472E12" w:rsidP="000102BE">
            <w:pPr>
              <w:jc w:val="center"/>
              <w:rPr>
                <w:w w:val="99"/>
                <w:sz w:val="18"/>
                <w:szCs w:val="24"/>
              </w:rPr>
            </w:pPr>
            <w:r w:rsidRPr="003B374F">
              <w:rPr>
                <w:w w:val="99"/>
                <w:sz w:val="18"/>
                <w:szCs w:val="24"/>
              </w:rPr>
              <w:t>2.</w:t>
            </w:r>
          </w:p>
        </w:tc>
        <w:tc>
          <w:tcPr>
            <w:tcW w:w="174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E12" w:rsidRPr="003B374F" w:rsidRDefault="00472E12" w:rsidP="000102BE">
            <w:pPr>
              <w:jc w:val="center"/>
              <w:rPr>
                <w:sz w:val="18"/>
                <w:szCs w:val="24"/>
              </w:rPr>
            </w:pPr>
            <w:r w:rsidRPr="003B374F">
              <w:rPr>
                <w:sz w:val="18"/>
                <w:szCs w:val="24"/>
              </w:rPr>
              <w:t>4.</w:t>
            </w:r>
          </w:p>
        </w:tc>
      </w:tr>
      <w:tr w:rsidR="00472E12" w:rsidRPr="00A03D94" w:rsidTr="000102BE">
        <w:trPr>
          <w:trHeight w:val="24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Дошкольные учреждения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523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в области отдыха и оздоровления детей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815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в области дополнительного образования детей (музыка, спорт, танцы, иностранные языки и др.)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24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Медицинские учреждения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1100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535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6.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в сфере культуры (кинотеатры, клубы, театры, галереи, музеи)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27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7.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в сфере ЖКХ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533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8.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рознич</w:t>
            </w:r>
            <w:r>
              <w:rPr>
                <w:sz w:val="24"/>
                <w:szCs w:val="24"/>
              </w:rPr>
              <w:t>ной торговли (ярмарки, магазины</w:t>
            </w:r>
            <w:r w:rsidRPr="003B374F">
              <w:rPr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527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9.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по перевозке пассажиров наземным транспортом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24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10.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Интернет-провайдеры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525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11.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в сфере социального обслуживания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378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12.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в сфере туризма и отдыха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553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13.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в сфере ритуального обслуживания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14.</w:t>
            </w:r>
          </w:p>
        </w:tc>
        <w:tc>
          <w:tcPr>
            <w:tcW w:w="4813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Организации, реализующих </w:t>
            </w:r>
            <w:r w:rsidRPr="003B374F">
              <w:rPr>
                <w:sz w:val="24"/>
                <w:szCs w:val="24"/>
              </w:rPr>
              <w:lastRenderedPageBreak/>
              <w:t>сельскохозяйственную/фермерскую продукцию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285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813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общественного питания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26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16.</w:t>
            </w:r>
          </w:p>
        </w:tc>
        <w:tc>
          <w:tcPr>
            <w:tcW w:w="4813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бытового обслуживания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17.</w:t>
            </w:r>
          </w:p>
        </w:tc>
        <w:tc>
          <w:tcPr>
            <w:tcW w:w="4813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в сфере рекреации (парки отдыха, благоустроенные озера, видовые площадки и др.)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18.</w:t>
            </w:r>
          </w:p>
        </w:tc>
        <w:tc>
          <w:tcPr>
            <w:tcW w:w="4813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по вывозу твердых коммунальных отходов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289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19.</w:t>
            </w:r>
          </w:p>
        </w:tc>
        <w:tc>
          <w:tcPr>
            <w:tcW w:w="4813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 физической культуры и спорта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20.</w:t>
            </w:r>
          </w:p>
        </w:tc>
        <w:tc>
          <w:tcPr>
            <w:tcW w:w="4813" w:type="dxa"/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Организации, осуществляющие управление в многоквартирных домах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603F30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F30">
              <w:rPr>
                <w:rFonts w:ascii="Times New Roman" w:hAnsi="Times New Roman" w:cs="Times New Roman"/>
                <w:sz w:val="24"/>
                <w:szCs w:val="24"/>
              </w:rPr>
              <w:t>рганизации розничной торговли лекарственными препаратами (аптеки)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E12" w:rsidRPr="00603F30" w:rsidRDefault="00472E12" w:rsidP="000102B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3F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рганизаци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03F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общего образования (школы)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E12" w:rsidRPr="00603F30" w:rsidRDefault="00472E12" w:rsidP="000102B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603F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среднего профессионального образования (колледжи)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E12" w:rsidRPr="00603F30" w:rsidRDefault="00472E12" w:rsidP="000102B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3F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рганизаций высшего профессионального образования (вузы)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603F30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03F3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F3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F1B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строительства (дороги)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86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7F1B">
              <w:rPr>
                <w:rFonts w:ascii="Times New Roman" w:hAnsi="Times New Roman" w:cs="Times New Roman"/>
                <w:sz w:val="24"/>
                <w:szCs w:val="24"/>
              </w:rPr>
              <w:t>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7F1B">
              <w:rPr>
                <w:rFonts w:ascii="Times New Roman" w:hAnsi="Times New Roman" w:cs="Times New Roman"/>
                <w:sz w:val="24"/>
                <w:szCs w:val="24"/>
              </w:rPr>
              <w:t xml:space="preserve"> и землеустроительны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7F1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61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переработке </w:t>
            </w:r>
            <w:r w:rsidRPr="00D6461B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товарной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D6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(рыбные консервы, рыбная продукция)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D6461B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т</w:t>
            </w:r>
            <w:r w:rsidRPr="00D6461B">
              <w:rPr>
                <w:rFonts w:ascii="Times New Roman" w:hAnsi="Times New Roman" w:cs="Times New Roman"/>
                <w:sz w:val="24"/>
                <w:szCs w:val="24"/>
              </w:rPr>
              <w:t>еплоснабжени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0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9E7F1B">
              <w:rPr>
                <w:rFonts w:ascii="Times New Roman" w:hAnsi="Times New Roman" w:cs="Times New Roman"/>
                <w:sz w:val="24"/>
                <w:szCs w:val="24"/>
              </w:rPr>
              <w:t>по благоустройству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Pr="009E7F1B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передаче </w:t>
            </w:r>
            <w:r w:rsidRPr="00A65E04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5E04">
              <w:rPr>
                <w:rFonts w:ascii="Times New Roman" w:hAnsi="Times New Roman" w:cs="Times New Roman"/>
                <w:sz w:val="24"/>
                <w:szCs w:val="24"/>
              </w:rPr>
              <w:t>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65E04">
              <w:rPr>
                <w:rFonts w:ascii="Times New Roman" w:hAnsi="Times New Roman" w:cs="Times New Roman"/>
                <w:sz w:val="24"/>
                <w:szCs w:val="24"/>
              </w:rPr>
              <w:t xml:space="preserve"> такси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472E12" w:rsidRPr="00A03D94" w:rsidTr="000102B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2" w:rsidRDefault="00472E12" w:rsidP="000102B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8940F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40F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40F0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автотранспортных средств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E12" w:rsidRPr="003B374F" w:rsidRDefault="00472E12" w:rsidP="000102B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</w:tbl>
    <w:p w:rsidR="00EC2868" w:rsidRDefault="00EC2868" w:rsidP="00472E12">
      <w:pPr>
        <w:pStyle w:val="af3"/>
        <w:tabs>
          <w:tab w:val="left" w:pos="1560"/>
          <w:tab w:val="center" w:pos="5173"/>
        </w:tabs>
        <w:spacing w:after="0" w:line="240" w:lineRule="auto"/>
      </w:pPr>
    </w:p>
    <w:sectPr w:rsidR="00EC2868" w:rsidSect="00472E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B8" w:rsidRDefault="00E32EB8" w:rsidP="00472E12">
      <w:pPr>
        <w:spacing w:line="240" w:lineRule="auto"/>
      </w:pPr>
      <w:r>
        <w:separator/>
      </w:r>
    </w:p>
  </w:endnote>
  <w:endnote w:type="continuationSeparator" w:id="0">
    <w:p w:rsidR="00E32EB8" w:rsidRDefault="00E32EB8" w:rsidP="00472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B8" w:rsidRDefault="00E32EB8" w:rsidP="00472E12">
      <w:pPr>
        <w:spacing w:line="240" w:lineRule="auto"/>
      </w:pPr>
      <w:r>
        <w:separator/>
      </w:r>
    </w:p>
  </w:footnote>
  <w:footnote w:type="continuationSeparator" w:id="0">
    <w:p w:rsidR="00E32EB8" w:rsidRDefault="00E32EB8" w:rsidP="00472E12">
      <w:pPr>
        <w:spacing w:line="240" w:lineRule="auto"/>
      </w:pPr>
      <w:r>
        <w:continuationSeparator/>
      </w:r>
    </w:p>
  </w:footnote>
  <w:footnote w:id="1">
    <w:p w:rsidR="00472E12" w:rsidRDefault="00472E12" w:rsidP="00472E12">
      <w:pPr>
        <w:pStyle w:val="af7"/>
      </w:pPr>
      <w:r>
        <w:rPr>
          <w:rStyle w:val="af9"/>
        </w:rPr>
        <w:footnoteRef/>
      </w:r>
      <w:r>
        <w:t xml:space="preserve"> </w:t>
      </w:r>
      <w:r w:rsidRPr="00524257">
        <w:rPr>
          <w:rFonts w:ascii="Times New Roman" w:hAnsi="Times New Roman"/>
        </w:rPr>
        <w:t>Анкета подготовлена Комитетом по конкурентной политике Московской области в соответствии с методическими рекомендациями Аналитического центра при Правительстве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FA89A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sz w:val="28"/>
      </w:r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CA70D94"/>
    <w:multiLevelType w:val="hybridMultilevel"/>
    <w:tmpl w:val="F904A3D8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33CA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2872"/>
    <w:multiLevelType w:val="hybridMultilevel"/>
    <w:tmpl w:val="033687F6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7CEF"/>
    <w:multiLevelType w:val="hybridMultilevel"/>
    <w:tmpl w:val="EDEE62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526D"/>
    <w:multiLevelType w:val="hybridMultilevel"/>
    <w:tmpl w:val="B7D0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65BFA"/>
    <w:multiLevelType w:val="hybridMultilevel"/>
    <w:tmpl w:val="4D8A39CC"/>
    <w:lvl w:ilvl="0" w:tplc="562ADAC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6C13B1"/>
    <w:multiLevelType w:val="hybridMultilevel"/>
    <w:tmpl w:val="F962E9F4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B3DDE"/>
    <w:multiLevelType w:val="hybridMultilevel"/>
    <w:tmpl w:val="9B06B238"/>
    <w:lvl w:ilvl="0" w:tplc="562ADACE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76535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17D0D"/>
    <w:multiLevelType w:val="hybridMultilevel"/>
    <w:tmpl w:val="C01A4524"/>
    <w:lvl w:ilvl="0" w:tplc="5824AECE">
      <w:start w:val="1"/>
      <w:numFmt w:val="bullet"/>
      <w:pStyle w:val="3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2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B716E1"/>
    <w:multiLevelType w:val="hybridMultilevel"/>
    <w:tmpl w:val="73F8863E"/>
    <w:lvl w:ilvl="0" w:tplc="8E0E54E6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5D44497"/>
    <w:multiLevelType w:val="hybridMultilevel"/>
    <w:tmpl w:val="37F4F5CC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D4DDB"/>
    <w:multiLevelType w:val="hybridMultilevel"/>
    <w:tmpl w:val="D650622C"/>
    <w:lvl w:ilvl="0" w:tplc="906646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14191"/>
    <w:multiLevelType w:val="hybridMultilevel"/>
    <w:tmpl w:val="6828606C"/>
    <w:lvl w:ilvl="0" w:tplc="3C001734">
      <w:start w:val="65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>
    <w:nsid w:val="431D69F0"/>
    <w:multiLevelType w:val="hybridMultilevel"/>
    <w:tmpl w:val="F642DDA0"/>
    <w:lvl w:ilvl="0" w:tplc="906646BC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127D3"/>
    <w:multiLevelType w:val="hybridMultilevel"/>
    <w:tmpl w:val="E5407D4C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12469"/>
    <w:multiLevelType w:val="hybridMultilevel"/>
    <w:tmpl w:val="D0028274"/>
    <w:lvl w:ilvl="0" w:tplc="369675A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52FA7EA3"/>
    <w:multiLevelType w:val="hybridMultilevel"/>
    <w:tmpl w:val="E200B092"/>
    <w:lvl w:ilvl="0" w:tplc="B11633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6263383"/>
    <w:multiLevelType w:val="hybridMultilevel"/>
    <w:tmpl w:val="4D82DC12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856C5"/>
    <w:multiLevelType w:val="hybridMultilevel"/>
    <w:tmpl w:val="F73A1C38"/>
    <w:lvl w:ilvl="0" w:tplc="906646BC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B345D"/>
    <w:multiLevelType w:val="hybridMultilevel"/>
    <w:tmpl w:val="5EC64ECA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A994C25"/>
    <w:multiLevelType w:val="hybridMultilevel"/>
    <w:tmpl w:val="4D82DC12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DA6546F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353A6"/>
    <w:multiLevelType w:val="hybridMultilevel"/>
    <w:tmpl w:val="F962E9F4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22806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6F6E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228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C72678E"/>
    <w:multiLevelType w:val="hybridMultilevel"/>
    <w:tmpl w:val="D650622C"/>
    <w:lvl w:ilvl="0" w:tplc="906646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9354A"/>
    <w:multiLevelType w:val="hybridMultilevel"/>
    <w:tmpl w:val="0B04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0074D1"/>
    <w:multiLevelType w:val="hybridMultilevel"/>
    <w:tmpl w:val="3BFC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6"/>
  </w:num>
  <w:num w:numId="4">
    <w:abstractNumId w:val="33"/>
  </w:num>
  <w:num w:numId="5">
    <w:abstractNumId w:val="0"/>
  </w:num>
  <w:num w:numId="6">
    <w:abstractNumId w:val="31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21"/>
  </w:num>
  <w:num w:numId="12">
    <w:abstractNumId w:val="4"/>
  </w:num>
  <w:num w:numId="13">
    <w:abstractNumId w:val="25"/>
  </w:num>
  <w:num w:numId="14">
    <w:abstractNumId w:val="18"/>
  </w:num>
  <w:num w:numId="15">
    <w:abstractNumId w:val="20"/>
  </w:num>
  <w:num w:numId="16">
    <w:abstractNumId w:val="34"/>
  </w:num>
  <w:num w:numId="17">
    <w:abstractNumId w:val="13"/>
  </w:num>
  <w:num w:numId="18">
    <w:abstractNumId w:val="19"/>
  </w:num>
  <w:num w:numId="19">
    <w:abstractNumId w:val="2"/>
  </w:num>
  <w:num w:numId="20">
    <w:abstractNumId w:val="14"/>
  </w:num>
  <w:num w:numId="21">
    <w:abstractNumId w:val="8"/>
  </w:num>
  <w:num w:numId="22">
    <w:abstractNumId w:val="23"/>
  </w:num>
  <w:num w:numId="23">
    <w:abstractNumId w:val="16"/>
  </w:num>
  <w:num w:numId="24">
    <w:abstractNumId w:val="17"/>
  </w:num>
  <w:num w:numId="25">
    <w:abstractNumId w:val="5"/>
  </w:num>
  <w:num w:numId="26">
    <w:abstractNumId w:val="32"/>
  </w:num>
  <w:num w:numId="27">
    <w:abstractNumId w:val="6"/>
  </w:num>
  <w:num w:numId="28">
    <w:abstractNumId w:val="15"/>
  </w:num>
  <w:num w:numId="29">
    <w:abstractNumId w:val="22"/>
  </w:num>
  <w:num w:numId="30">
    <w:abstractNumId w:val="29"/>
  </w:num>
  <w:num w:numId="31">
    <w:abstractNumId w:val="10"/>
  </w:num>
  <w:num w:numId="32">
    <w:abstractNumId w:val="30"/>
  </w:num>
  <w:num w:numId="33">
    <w:abstractNumId w:val="27"/>
  </w:num>
  <w:num w:numId="34">
    <w:abstractNumId w:val="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12"/>
    <w:rsid w:val="001C2837"/>
    <w:rsid w:val="001E07C7"/>
    <w:rsid w:val="00472E12"/>
    <w:rsid w:val="005756D5"/>
    <w:rsid w:val="00C378DC"/>
    <w:rsid w:val="00E32EB8"/>
    <w:rsid w:val="00E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12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E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472E12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472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472E12"/>
    <w:rPr>
      <w:rFonts w:ascii="Times New Roman" w:eastAsia="Calibri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semiHidden/>
    <w:rsid w:val="00472E12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472E12"/>
    <w:rPr>
      <w:rFonts w:ascii="Times New Roman" w:eastAsia="Calibri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72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E12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72E1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2E12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rsid w:val="00472E1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2E12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472E12"/>
    <w:pPr>
      <w:ind w:left="720"/>
      <w:contextualSpacing/>
    </w:pPr>
  </w:style>
  <w:style w:type="character" w:customStyle="1" w:styleId="10">
    <w:name w:val="Замещающий текст1"/>
    <w:semiHidden/>
    <w:rsid w:val="00472E12"/>
    <w:rPr>
      <w:rFonts w:cs="Times New Roman"/>
      <w:color w:val="808080"/>
    </w:rPr>
  </w:style>
  <w:style w:type="paragraph" w:styleId="af">
    <w:name w:val="Body Text Indent"/>
    <w:aliases w:val="текст"/>
    <w:basedOn w:val="a"/>
    <w:link w:val="af0"/>
    <w:rsid w:val="00472E12"/>
    <w:pPr>
      <w:spacing w:line="240" w:lineRule="auto"/>
      <w:ind w:firstLine="720"/>
      <w:jc w:val="both"/>
    </w:pPr>
    <w:rPr>
      <w:szCs w:val="24"/>
      <w:lang w:eastAsia="ru-RU"/>
    </w:rPr>
  </w:style>
  <w:style w:type="character" w:customStyle="1" w:styleId="af0">
    <w:name w:val="Основной текст с отступом Знак"/>
    <w:aliases w:val="текст Знак"/>
    <w:basedOn w:val="a0"/>
    <w:link w:val="af"/>
    <w:rsid w:val="00472E1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rsid w:val="00472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W8Num1z0">
    <w:name w:val="WW8Num1z0"/>
    <w:rsid w:val="00472E12"/>
  </w:style>
  <w:style w:type="paragraph" w:customStyle="1" w:styleId="21">
    <w:name w:val="Основной текст 21"/>
    <w:basedOn w:val="a"/>
    <w:rsid w:val="00472E12"/>
    <w:pPr>
      <w:suppressAutoHyphens/>
      <w:spacing w:line="240" w:lineRule="auto"/>
      <w:jc w:val="both"/>
    </w:pPr>
    <w:rPr>
      <w:sz w:val="24"/>
      <w:szCs w:val="24"/>
      <w:lang w:eastAsia="zh-CN"/>
    </w:rPr>
  </w:style>
  <w:style w:type="paragraph" w:styleId="30">
    <w:name w:val="Body Text Indent 3"/>
    <w:basedOn w:val="a"/>
    <w:link w:val="31"/>
    <w:semiHidden/>
    <w:rsid w:val="00472E12"/>
    <w:pPr>
      <w:suppressAutoHyphens/>
      <w:spacing w:after="120" w:line="254" w:lineRule="auto"/>
      <w:ind w:left="283"/>
    </w:pPr>
    <w:rPr>
      <w:rFonts w:ascii="Calibri" w:hAnsi="Calibri"/>
      <w:sz w:val="16"/>
      <w:szCs w:val="16"/>
      <w:lang w:eastAsia="zh-CN"/>
    </w:rPr>
  </w:style>
  <w:style w:type="character" w:customStyle="1" w:styleId="31">
    <w:name w:val="Основной текст с отступом 3 Знак"/>
    <w:basedOn w:val="a0"/>
    <w:link w:val="30"/>
    <w:semiHidden/>
    <w:rsid w:val="00472E12"/>
    <w:rPr>
      <w:rFonts w:ascii="Calibri" w:eastAsia="Calibri" w:hAnsi="Calibri" w:cs="Times New Roman"/>
      <w:sz w:val="16"/>
      <w:szCs w:val="16"/>
      <w:lang w:eastAsia="zh-CN"/>
    </w:rPr>
  </w:style>
  <w:style w:type="character" w:styleId="af2">
    <w:name w:val="Hyperlink"/>
    <w:uiPriority w:val="99"/>
    <w:rsid w:val="00472E12"/>
    <w:rPr>
      <w:color w:val="0563C1"/>
      <w:u w:val="single"/>
    </w:rPr>
  </w:style>
  <w:style w:type="paragraph" w:customStyle="1" w:styleId="3">
    <w:name w:val="Абзац списка3"/>
    <w:basedOn w:val="a"/>
    <w:uiPriority w:val="99"/>
    <w:rsid w:val="00472E12"/>
    <w:pPr>
      <w:widowControl w:val="0"/>
      <w:numPr>
        <w:numId w:val="9"/>
      </w:num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"/>
    <w:link w:val="af4"/>
    <w:uiPriority w:val="1"/>
    <w:qFormat/>
    <w:rsid w:val="00472E12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472E12"/>
    <w:rPr>
      <w:rFonts w:ascii="Times New Roman" w:eastAsia="Calibri" w:hAnsi="Times New Roman" w:cs="Times New Roman"/>
      <w:sz w:val="28"/>
    </w:rPr>
  </w:style>
  <w:style w:type="paragraph" w:styleId="af5">
    <w:name w:val="List Paragraph"/>
    <w:basedOn w:val="a"/>
    <w:uiPriority w:val="34"/>
    <w:qFormat/>
    <w:rsid w:val="00472E12"/>
    <w:pPr>
      <w:spacing w:line="240" w:lineRule="auto"/>
      <w:ind w:left="720"/>
      <w:contextualSpacing/>
    </w:pPr>
    <w:rPr>
      <w:rFonts w:ascii="Calibri" w:hAnsi="Calibri" w:cs="Arial"/>
      <w:sz w:val="20"/>
      <w:szCs w:val="20"/>
      <w:lang w:eastAsia="ru-RU"/>
    </w:rPr>
  </w:style>
  <w:style w:type="paragraph" w:styleId="af6">
    <w:name w:val="No Spacing"/>
    <w:uiPriority w:val="1"/>
    <w:qFormat/>
    <w:rsid w:val="00472E1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unhideWhenUsed/>
    <w:rsid w:val="00472E1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472E12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unhideWhenUsed/>
    <w:rsid w:val="00472E12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72E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2E12"/>
    <w:pPr>
      <w:widowControl w:val="0"/>
      <w:spacing w:line="223" w:lineRule="exact"/>
      <w:ind w:right="1"/>
    </w:pPr>
    <w:rPr>
      <w:rFonts w:eastAsia="Times New Roman"/>
      <w:sz w:val="22"/>
      <w:lang w:val="en-US"/>
    </w:rPr>
  </w:style>
  <w:style w:type="paragraph" w:customStyle="1" w:styleId="Default">
    <w:name w:val="Default"/>
    <w:rsid w:val="00472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12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E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472E12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472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472E12"/>
    <w:rPr>
      <w:rFonts w:ascii="Times New Roman" w:eastAsia="Calibri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semiHidden/>
    <w:rsid w:val="00472E12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472E12"/>
    <w:rPr>
      <w:rFonts w:ascii="Times New Roman" w:eastAsia="Calibri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72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E12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72E1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2E12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rsid w:val="00472E1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2E12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472E12"/>
    <w:pPr>
      <w:ind w:left="720"/>
      <w:contextualSpacing/>
    </w:pPr>
  </w:style>
  <w:style w:type="character" w:customStyle="1" w:styleId="10">
    <w:name w:val="Замещающий текст1"/>
    <w:semiHidden/>
    <w:rsid w:val="00472E12"/>
    <w:rPr>
      <w:rFonts w:cs="Times New Roman"/>
      <w:color w:val="808080"/>
    </w:rPr>
  </w:style>
  <w:style w:type="paragraph" w:styleId="af">
    <w:name w:val="Body Text Indent"/>
    <w:aliases w:val="текст"/>
    <w:basedOn w:val="a"/>
    <w:link w:val="af0"/>
    <w:rsid w:val="00472E12"/>
    <w:pPr>
      <w:spacing w:line="240" w:lineRule="auto"/>
      <w:ind w:firstLine="720"/>
      <w:jc w:val="both"/>
    </w:pPr>
    <w:rPr>
      <w:szCs w:val="24"/>
      <w:lang w:eastAsia="ru-RU"/>
    </w:rPr>
  </w:style>
  <w:style w:type="character" w:customStyle="1" w:styleId="af0">
    <w:name w:val="Основной текст с отступом Знак"/>
    <w:aliases w:val="текст Знак"/>
    <w:basedOn w:val="a0"/>
    <w:link w:val="af"/>
    <w:rsid w:val="00472E1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rsid w:val="00472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W8Num1z0">
    <w:name w:val="WW8Num1z0"/>
    <w:rsid w:val="00472E12"/>
  </w:style>
  <w:style w:type="paragraph" w:customStyle="1" w:styleId="21">
    <w:name w:val="Основной текст 21"/>
    <w:basedOn w:val="a"/>
    <w:rsid w:val="00472E12"/>
    <w:pPr>
      <w:suppressAutoHyphens/>
      <w:spacing w:line="240" w:lineRule="auto"/>
      <w:jc w:val="both"/>
    </w:pPr>
    <w:rPr>
      <w:sz w:val="24"/>
      <w:szCs w:val="24"/>
      <w:lang w:eastAsia="zh-CN"/>
    </w:rPr>
  </w:style>
  <w:style w:type="paragraph" w:styleId="30">
    <w:name w:val="Body Text Indent 3"/>
    <w:basedOn w:val="a"/>
    <w:link w:val="31"/>
    <w:semiHidden/>
    <w:rsid w:val="00472E12"/>
    <w:pPr>
      <w:suppressAutoHyphens/>
      <w:spacing w:after="120" w:line="254" w:lineRule="auto"/>
      <w:ind w:left="283"/>
    </w:pPr>
    <w:rPr>
      <w:rFonts w:ascii="Calibri" w:hAnsi="Calibri"/>
      <w:sz w:val="16"/>
      <w:szCs w:val="16"/>
      <w:lang w:eastAsia="zh-CN"/>
    </w:rPr>
  </w:style>
  <w:style w:type="character" w:customStyle="1" w:styleId="31">
    <w:name w:val="Основной текст с отступом 3 Знак"/>
    <w:basedOn w:val="a0"/>
    <w:link w:val="30"/>
    <w:semiHidden/>
    <w:rsid w:val="00472E12"/>
    <w:rPr>
      <w:rFonts w:ascii="Calibri" w:eastAsia="Calibri" w:hAnsi="Calibri" w:cs="Times New Roman"/>
      <w:sz w:val="16"/>
      <w:szCs w:val="16"/>
      <w:lang w:eastAsia="zh-CN"/>
    </w:rPr>
  </w:style>
  <w:style w:type="character" w:styleId="af2">
    <w:name w:val="Hyperlink"/>
    <w:uiPriority w:val="99"/>
    <w:rsid w:val="00472E12"/>
    <w:rPr>
      <w:color w:val="0563C1"/>
      <w:u w:val="single"/>
    </w:rPr>
  </w:style>
  <w:style w:type="paragraph" w:customStyle="1" w:styleId="3">
    <w:name w:val="Абзац списка3"/>
    <w:basedOn w:val="a"/>
    <w:uiPriority w:val="99"/>
    <w:rsid w:val="00472E12"/>
    <w:pPr>
      <w:widowControl w:val="0"/>
      <w:numPr>
        <w:numId w:val="9"/>
      </w:num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"/>
    <w:link w:val="af4"/>
    <w:uiPriority w:val="1"/>
    <w:qFormat/>
    <w:rsid w:val="00472E12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472E12"/>
    <w:rPr>
      <w:rFonts w:ascii="Times New Roman" w:eastAsia="Calibri" w:hAnsi="Times New Roman" w:cs="Times New Roman"/>
      <w:sz w:val="28"/>
    </w:rPr>
  </w:style>
  <w:style w:type="paragraph" w:styleId="af5">
    <w:name w:val="List Paragraph"/>
    <w:basedOn w:val="a"/>
    <w:uiPriority w:val="34"/>
    <w:qFormat/>
    <w:rsid w:val="00472E12"/>
    <w:pPr>
      <w:spacing w:line="240" w:lineRule="auto"/>
      <w:ind w:left="720"/>
      <w:contextualSpacing/>
    </w:pPr>
    <w:rPr>
      <w:rFonts w:ascii="Calibri" w:hAnsi="Calibri" w:cs="Arial"/>
      <w:sz w:val="20"/>
      <w:szCs w:val="20"/>
      <w:lang w:eastAsia="ru-RU"/>
    </w:rPr>
  </w:style>
  <w:style w:type="paragraph" w:styleId="af6">
    <w:name w:val="No Spacing"/>
    <w:uiPriority w:val="1"/>
    <w:qFormat/>
    <w:rsid w:val="00472E1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unhideWhenUsed/>
    <w:rsid w:val="00472E1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472E12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unhideWhenUsed/>
    <w:rsid w:val="00472E12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72E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2E12"/>
    <w:pPr>
      <w:widowControl w:val="0"/>
      <w:spacing w:line="223" w:lineRule="exact"/>
      <w:ind w:right="1"/>
    </w:pPr>
    <w:rPr>
      <w:rFonts w:eastAsia="Times New Roman"/>
      <w:sz w:val="22"/>
      <w:lang w:val="en-US"/>
    </w:rPr>
  </w:style>
  <w:style w:type="paragraph" w:customStyle="1" w:styleId="Default">
    <w:name w:val="Default"/>
    <w:rsid w:val="00472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КапрановаТатьяна Евгеньевна</dc:creator>
  <cp:keywords/>
  <dc:description/>
  <cp:lastModifiedBy>Агапов Илья Владимирович</cp:lastModifiedBy>
  <cp:revision>4</cp:revision>
  <dcterms:created xsi:type="dcterms:W3CDTF">2019-03-28T13:27:00Z</dcterms:created>
  <dcterms:modified xsi:type="dcterms:W3CDTF">2019-04-02T08:14:00Z</dcterms:modified>
</cp:coreProperties>
</file>