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1C" w:rsidRPr="00DA470E" w:rsidRDefault="0089691C" w:rsidP="0089691C">
      <w:pPr>
        <w:pStyle w:val="a3"/>
        <w:rPr>
          <w:bCs w:val="0"/>
          <w:sz w:val="32"/>
          <w:szCs w:val="32"/>
        </w:rPr>
      </w:pPr>
      <w:r w:rsidRPr="00DA470E">
        <w:rPr>
          <w:bCs w:val="0"/>
          <w:sz w:val="32"/>
          <w:szCs w:val="32"/>
        </w:rPr>
        <w:t xml:space="preserve">СОВЕТ ДЕПУТАТОВ </w:t>
      </w:r>
    </w:p>
    <w:p w:rsidR="0089691C" w:rsidRPr="00DA470E" w:rsidRDefault="0089691C" w:rsidP="0089691C">
      <w:pPr>
        <w:pStyle w:val="a3"/>
        <w:rPr>
          <w:bCs w:val="0"/>
          <w:sz w:val="32"/>
          <w:szCs w:val="32"/>
        </w:rPr>
      </w:pPr>
      <w:r w:rsidRPr="00DA470E">
        <w:rPr>
          <w:bCs w:val="0"/>
          <w:sz w:val="32"/>
          <w:szCs w:val="32"/>
        </w:rPr>
        <w:t>ГОРОДСКОГО ПОСЕЛЕНИЯ ДМИТРОВ</w:t>
      </w:r>
    </w:p>
    <w:p w:rsidR="0089691C" w:rsidRPr="00DA470E" w:rsidRDefault="0089691C" w:rsidP="0089691C">
      <w:pPr>
        <w:pStyle w:val="a3"/>
        <w:rPr>
          <w:bCs w:val="0"/>
          <w:sz w:val="32"/>
          <w:szCs w:val="32"/>
        </w:rPr>
      </w:pPr>
      <w:r w:rsidRPr="00DA470E">
        <w:rPr>
          <w:bCs w:val="0"/>
          <w:sz w:val="32"/>
          <w:szCs w:val="32"/>
        </w:rPr>
        <w:t>ДМИТРОВСКОГО МУНИЦИПАЛЬНОГО РАЙОНА</w:t>
      </w:r>
    </w:p>
    <w:p w:rsidR="0089691C" w:rsidRPr="00DA470E" w:rsidRDefault="0089691C" w:rsidP="0089691C">
      <w:pPr>
        <w:pStyle w:val="a3"/>
        <w:rPr>
          <w:bCs w:val="0"/>
          <w:sz w:val="32"/>
          <w:szCs w:val="32"/>
        </w:rPr>
      </w:pPr>
      <w:r w:rsidRPr="00DA470E">
        <w:rPr>
          <w:bCs w:val="0"/>
          <w:sz w:val="32"/>
          <w:szCs w:val="32"/>
        </w:rPr>
        <w:t>МОСКОВСКОЙ ОБЛАСТИ</w:t>
      </w:r>
    </w:p>
    <w:p w:rsidR="0089691C" w:rsidRPr="00DA470E" w:rsidRDefault="0089691C" w:rsidP="0089691C">
      <w:pPr>
        <w:pStyle w:val="a3"/>
        <w:rPr>
          <w:bCs w:val="0"/>
          <w:sz w:val="32"/>
          <w:szCs w:val="32"/>
        </w:rPr>
      </w:pPr>
    </w:p>
    <w:p w:rsidR="0089691C" w:rsidRPr="00DA470E" w:rsidRDefault="0089691C" w:rsidP="0089691C">
      <w:pPr>
        <w:pStyle w:val="a3"/>
        <w:rPr>
          <w:bCs w:val="0"/>
          <w:sz w:val="32"/>
          <w:szCs w:val="32"/>
        </w:rPr>
      </w:pPr>
      <w:r w:rsidRPr="00DA470E">
        <w:rPr>
          <w:bCs w:val="0"/>
          <w:sz w:val="32"/>
          <w:szCs w:val="32"/>
        </w:rPr>
        <w:t>РЕШЕНИЕ</w:t>
      </w:r>
    </w:p>
    <w:p w:rsidR="00EA210B" w:rsidRPr="00E56C83" w:rsidRDefault="00EA210B" w:rsidP="0089691C">
      <w:pPr>
        <w:pStyle w:val="a3"/>
        <w:rPr>
          <w:rFonts w:ascii="Arial" w:hAnsi="Arial" w:cs="Arial"/>
          <w:bCs w:val="0"/>
          <w:sz w:val="32"/>
          <w:szCs w:val="32"/>
        </w:rPr>
      </w:pPr>
    </w:p>
    <w:p w:rsidR="0089691C" w:rsidRPr="00EA210B" w:rsidRDefault="0089691C" w:rsidP="0089691C">
      <w:pPr>
        <w:ind w:right="-1"/>
        <w:jc w:val="both"/>
        <w:rPr>
          <w:rFonts w:ascii="Arial" w:hAnsi="Arial" w:cs="Arial"/>
          <w:u w:val="single"/>
        </w:rPr>
      </w:pPr>
      <w:r w:rsidRPr="00EA210B">
        <w:rPr>
          <w:rFonts w:ascii="Arial" w:hAnsi="Arial" w:cs="Arial"/>
          <w:bCs/>
          <w:sz w:val="32"/>
          <w:szCs w:val="32"/>
          <w:u w:val="single"/>
        </w:rPr>
        <w:t>24.10.2014</w:t>
      </w:r>
      <w:r w:rsidRPr="00E56C83">
        <w:rPr>
          <w:rFonts w:ascii="Arial" w:hAnsi="Arial" w:cs="Arial"/>
          <w:bCs/>
          <w:sz w:val="32"/>
          <w:szCs w:val="32"/>
        </w:rPr>
        <w:tab/>
      </w:r>
      <w:r w:rsidRPr="00E56C83">
        <w:rPr>
          <w:rFonts w:ascii="Arial" w:hAnsi="Arial" w:cs="Arial"/>
          <w:bCs/>
          <w:sz w:val="32"/>
          <w:szCs w:val="32"/>
        </w:rPr>
        <w:tab/>
      </w:r>
      <w:r w:rsidR="00EA210B">
        <w:rPr>
          <w:rFonts w:ascii="Arial" w:hAnsi="Arial" w:cs="Arial"/>
          <w:bCs/>
          <w:sz w:val="32"/>
          <w:szCs w:val="32"/>
        </w:rPr>
        <w:t xml:space="preserve">               </w:t>
      </w:r>
      <w:r w:rsidRPr="00E56C83">
        <w:rPr>
          <w:rFonts w:ascii="Arial" w:hAnsi="Arial" w:cs="Arial"/>
          <w:bCs/>
          <w:sz w:val="32"/>
          <w:szCs w:val="32"/>
        </w:rPr>
        <w:tab/>
      </w:r>
      <w:r w:rsidRPr="00E56C83">
        <w:rPr>
          <w:rFonts w:ascii="Arial" w:hAnsi="Arial" w:cs="Arial"/>
          <w:bCs/>
          <w:sz w:val="32"/>
          <w:szCs w:val="32"/>
        </w:rPr>
        <w:tab/>
        <w:t xml:space="preserve">                               </w:t>
      </w:r>
      <w:r w:rsidRPr="00EA210B">
        <w:rPr>
          <w:rFonts w:ascii="Arial" w:hAnsi="Arial" w:cs="Arial"/>
          <w:bCs/>
          <w:sz w:val="32"/>
          <w:szCs w:val="32"/>
          <w:u w:val="single"/>
        </w:rPr>
        <w:t>№ 113/21</w:t>
      </w:r>
    </w:p>
    <w:p w:rsidR="0089691C" w:rsidRPr="00EA210B" w:rsidRDefault="0089691C" w:rsidP="0089691C">
      <w:pPr>
        <w:jc w:val="both"/>
        <w:rPr>
          <w:u w:val="single"/>
        </w:rPr>
      </w:pPr>
    </w:p>
    <w:p w:rsidR="00F24EC1" w:rsidRPr="0089691C" w:rsidRDefault="00F24EC1" w:rsidP="00F24EC1">
      <w:pPr>
        <w:tabs>
          <w:tab w:val="right" w:pos="1800"/>
        </w:tabs>
        <w:rPr>
          <w:rFonts w:ascii="Arial" w:hAnsi="Arial" w:cs="Arial"/>
          <w:sz w:val="28"/>
          <w:szCs w:val="28"/>
        </w:rPr>
      </w:pPr>
      <w:r w:rsidRPr="0089691C">
        <w:rPr>
          <w:rFonts w:ascii="Arial" w:hAnsi="Arial" w:cs="Arial"/>
          <w:sz w:val="28"/>
          <w:szCs w:val="28"/>
        </w:rPr>
        <w:t xml:space="preserve">Об установлении денежного содержания </w:t>
      </w:r>
    </w:p>
    <w:p w:rsidR="00F24EC1" w:rsidRPr="0089691C" w:rsidRDefault="00F24EC1" w:rsidP="00F24EC1">
      <w:pPr>
        <w:tabs>
          <w:tab w:val="right" w:pos="1800"/>
        </w:tabs>
        <w:rPr>
          <w:rFonts w:ascii="Arial" w:hAnsi="Arial" w:cs="Arial"/>
          <w:sz w:val="28"/>
          <w:szCs w:val="28"/>
        </w:rPr>
      </w:pPr>
      <w:r w:rsidRPr="0089691C">
        <w:rPr>
          <w:rFonts w:ascii="Arial" w:hAnsi="Arial" w:cs="Arial"/>
          <w:sz w:val="28"/>
          <w:szCs w:val="28"/>
        </w:rPr>
        <w:t>Главе городского поселения Дмитров</w:t>
      </w:r>
    </w:p>
    <w:p w:rsidR="00F24EC1" w:rsidRPr="0089691C" w:rsidRDefault="00F24EC1" w:rsidP="00F24EC1">
      <w:pPr>
        <w:tabs>
          <w:tab w:val="right" w:pos="1800"/>
        </w:tabs>
        <w:rPr>
          <w:rFonts w:ascii="Arial" w:hAnsi="Arial" w:cs="Arial"/>
          <w:sz w:val="28"/>
          <w:szCs w:val="28"/>
        </w:rPr>
      </w:pPr>
      <w:r w:rsidRPr="0089691C">
        <w:rPr>
          <w:rFonts w:ascii="Arial" w:hAnsi="Arial" w:cs="Arial"/>
          <w:sz w:val="28"/>
          <w:szCs w:val="28"/>
        </w:rPr>
        <w:t>Дмитровского муниципального района</w:t>
      </w:r>
    </w:p>
    <w:p w:rsidR="00F24EC1" w:rsidRPr="0089691C" w:rsidRDefault="00F24EC1" w:rsidP="00F24EC1">
      <w:pPr>
        <w:tabs>
          <w:tab w:val="right" w:pos="1800"/>
        </w:tabs>
        <w:rPr>
          <w:rFonts w:ascii="Arial" w:hAnsi="Arial" w:cs="Arial"/>
          <w:sz w:val="28"/>
          <w:szCs w:val="28"/>
        </w:rPr>
      </w:pPr>
      <w:r w:rsidRPr="0089691C">
        <w:rPr>
          <w:rFonts w:ascii="Arial" w:hAnsi="Arial" w:cs="Arial"/>
          <w:sz w:val="28"/>
          <w:szCs w:val="28"/>
        </w:rPr>
        <w:t>Московской области В.А.</w:t>
      </w:r>
      <w:bookmarkStart w:id="0" w:name="_GoBack"/>
      <w:bookmarkEnd w:id="0"/>
      <w:r w:rsidRPr="008969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9691C">
        <w:rPr>
          <w:rFonts w:ascii="Arial" w:hAnsi="Arial" w:cs="Arial"/>
          <w:sz w:val="28"/>
          <w:szCs w:val="28"/>
        </w:rPr>
        <w:t>Логачеву</w:t>
      </w:r>
      <w:proofErr w:type="spellEnd"/>
    </w:p>
    <w:p w:rsidR="00F24EC1" w:rsidRPr="0089691C" w:rsidRDefault="00F24EC1" w:rsidP="00F24EC1">
      <w:pPr>
        <w:tabs>
          <w:tab w:val="right" w:pos="1800"/>
        </w:tabs>
        <w:rPr>
          <w:rFonts w:ascii="Arial" w:hAnsi="Arial" w:cs="Arial"/>
          <w:sz w:val="28"/>
          <w:szCs w:val="28"/>
        </w:rPr>
      </w:pPr>
      <w:r w:rsidRPr="0089691C">
        <w:rPr>
          <w:rFonts w:ascii="Arial" w:hAnsi="Arial" w:cs="Arial"/>
          <w:sz w:val="28"/>
          <w:szCs w:val="28"/>
        </w:rPr>
        <w:t>на 201</w:t>
      </w:r>
      <w:r w:rsidR="00265939" w:rsidRPr="0089691C">
        <w:rPr>
          <w:rFonts w:ascii="Arial" w:hAnsi="Arial" w:cs="Arial"/>
          <w:sz w:val="28"/>
          <w:szCs w:val="28"/>
        </w:rPr>
        <w:t>5</w:t>
      </w:r>
      <w:r w:rsidRPr="0089691C">
        <w:rPr>
          <w:rFonts w:ascii="Arial" w:hAnsi="Arial" w:cs="Arial"/>
          <w:sz w:val="28"/>
          <w:szCs w:val="28"/>
        </w:rPr>
        <w:t xml:space="preserve"> год </w:t>
      </w:r>
    </w:p>
    <w:p w:rsidR="00F24EC1" w:rsidRPr="0089691C" w:rsidRDefault="00F24EC1" w:rsidP="00F24EC1">
      <w:pPr>
        <w:tabs>
          <w:tab w:val="right" w:pos="1800"/>
        </w:tabs>
        <w:rPr>
          <w:rFonts w:ascii="Arial" w:hAnsi="Arial" w:cs="Arial"/>
          <w:sz w:val="28"/>
          <w:szCs w:val="28"/>
        </w:rPr>
      </w:pPr>
      <w:r w:rsidRPr="0089691C">
        <w:rPr>
          <w:rFonts w:ascii="Arial" w:hAnsi="Arial" w:cs="Arial"/>
          <w:sz w:val="28"/>
          <w:szCs w:val="28"/>
        </w:rPr>
        <w:t xml:space="preserve"> </w:t>
      </w:r>
    </w:p>
    <w:p w:rsidR="00F24EC1" w:rsidRPr="0089691C" w:rsidRDefault="00F24EC1" w:rsidP="00F24EC1">
      <w:pPr>
        <w:suppressAutoHyphens/>
        <w:autoSpaceDE w:val="0"/>
        <w:autoSpaceDN w:val="0"/>
        <w:adjustRightInd w:val="0"/>
        <w:ind w:right="-164" w:firstLine="993"/>
        <w:jc w:val="both"/>
        <w:rPr>
          <w:rFonts w:ascii="Arial" w:hAnsi="Arial" w:cs="Arial"/>
          <w:sz w:val="28"/>
          <w:szCs w:val="28"/>
        </w:rPr>
      </w:pPr>
      <w:r w:rsidRPr="0089691C">
        <w:rPr>
          <w:rFonts w:ascii="Arial" w:hAnsi="Arial" w:cs="Arial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Федерации»;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тайны»; </w:t>
      </w:r>
      <w:proofErr w:type="gramStart"/>
      <w:r w:rsidRPr="0089691C">
        <w:rPr>
          <w:rFonts w:ascii="Arial" w:hAnsi="Arial" w:cs="Arial"/>
          <w:sz w:val="28"/>
          <w:szCs w:val="28"/>
        </w:rPr>
        <w:t>Законом Московской области от 11.11.2011 № 194/2011-ОЗ «О денежном содержании лиц, замещающих муниципальные должности и должности муниципальной службы в Московской области»; решениями Совета депутатов городского поселения Дмитров Дмитровского муниципального района Московской области от 21.12.2011 № 173/33 «Об утверждении Положения о денежном содержании Главы муниципального образования городское поселение Дмитров Дмитровский муниципальный район Московской области в новой редакции»;</w:t>
      </w:r>
      <w:proofErr w:type="gramEnd"/>
      <w:r w:rsidRPr="0089691C">
        <w:rPr>
          <w:rFonts w:ascii="Arial" w:hAnsi="Arial" w:cs="Arial"/>
          <w:sz w:val="28"/>
          <w:szCs w:val="28"/>
        </w:rPr>
        <w:t xml:space="preserve"> от 26.10.2011 № 155/29 «О присвоении классного чина Главе городского поселения Дмитров Дмитровского муниципального района Московской области   </w:t>
      </w:r>
      <w:proofErr w:type="spellStart"/>
      <w:r w:rsidRPr="0089691C">
        <w:rPr>
          <w:rFonts w:ascii="Arial" w:hAnsi="Arial" w:cs="Arial"/>
          <w:sz w:val="28"/>
          <w:szCs w:val="28"/>
        </w:rPr>
        <w:t>Логачеву</w:t>
      </w:r>
      <w:proofErr w:type="spellEnd"/>
      <w:r w:rsidRPr="0089691C">
        <w:rPr>
          <w:rFonts w:ascii="Arial" w:hAnsi="Arial" w:cs="Arial"/>
          <w:sz w:val="28"/>
          <w:szCs w:val="28"/>
        </w:rPr>
        <w:t xml:space="preserve"> В.А.»; </w:t>
      </w:r>
      <w:proofErr w:type="gramStart"/>
      <w:r w:rsidRPr="0089691C">
        <w:rPr>
          <w:rFonts w:ascii="Arial" w:hAnsi="Arial" w:cs="Arial"/>
          <w:sz w:val="28"/>
          <w:szCs w:val="28"/>
        </w:rPr>
        <w:t>от</w:t>
      </w:r>
      <w:proofErr w:type="gramEnd"/>
      <w:r w:rsidRPr="0089691C">
        <w:rPr>
          <w:rFonts w:ascii="Arial" w:hAnsi="Arial" w:cs="Arial"/>
          <w:sz w:val="28"/>
          <w:szCs w:val="28"/>
        </w:rPr>
        <w:t xml:space="preserve"> 21.12.2011 № 172/33 «О выплате ежемесячной процентной надбавки к должностному окладу Главе городского поселения Дмитров Дмитровского муниципального района Московской области, допущенного к государственной тайне на постоянной основе»; Уставом муниципального образования городское поселение Дмитров Дмитровского муниципального района Московской области, Совет депутатов городского поселения Дмитров Дмитровского муниципального района Московской области решил: </w:t>
      </w:r>
    </w:p>
    <w:p w:rsidR="00F24EC1" w:rsidRPr="0089691C" w:rsidRDefault="00F24EC1" w:rsidP="00F24EC1">
      <w:pPr>
        <w:tabs>
          <w:tab w:val="right" w:pos="1800"/>
        </w:tabs>
        <w:ind w:firstLine="1080"/>
        <w:jc w:val="both"/>
        <w:rPr>
          <w:rFonts w:ascii="Arial" w:hAnsi="Arial" w:cs="Arial"/>
          <w:sz w:val="28"/>
          <w:szCs w:val="28"/>
        </w:rPr>
      </w:pPr>
      <w:r w:rsidRPr="0089691C">
        <w:rPr>
          <w:rFonts w:ascii="Arial" w:hAnsi="Arial" w:cs="Arial"/>
          <w:sz w:val="28"/>
          <w:szCs w:val="28"/>
        </w:rPr>
        <w:t xml:space="preserve">1. Установить с 01.01.2015 года денежное содержание Главе городского поселения Дмитров Дмитровского муниципального района Московской области В.А. </w:t>
      </w:r>
      <w:proofErr w:type="spellStart"/>
      <w:r w:rsidRPr="0089691C">
        <w:rPr>
          <w:rFonts w:ascii="Arial" w:hAnsi="Arial" w:cs="Arial"/>
          <w:sz w:val="28"/>
          <w:szCs w:val="28"/>
        </w:rPr>
        <w:t>Логачеву</w:t>
      </w:r>
      <w:proofErr w:type="spellEnd"/>
      <w:r w:rsidRPr="0089691C">
        <w:rPr>
          <w:rFonts w:ascii="Arial" w:hAnsi="Arial" w:cs="Arial"/>
          <w:sz w:val="28"/>
          <w:szCs w:val="28"/>
        </w:rPr>
        <w:t xml:space="preserve">,  включающее в себя: </w:t>
      </w:r>
    </w:p>
    <w:p w:rsidR="00F24EC1" w:rsidRPr="0089691C" w:rsidRDefault="00F24EC1" w:rsidP="00F24EC1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8"/>
          <w:szCs w:val="28"/>
        </w:rPr>
      </w:pPr>
      <w:r w:rsidRPr="0089691C">
        <w:rPr>
          <w:rFonts w:ascii="Arial" w:hAnsi="Arial" w:cs="Arial"/>
          <w:sz w:val="28"/>
          <w:szCs w:val="28"/>
        </w:rPr>
        <w:lastRenderedPageBreak/>
        <w:t>1.1. Должностной оклад Главы городского поселения в размере, кратном должностному окладу специалиста II категории, установленный Губернатором Московской области.</w:t>
      </w:r>
    </w:p>
    <w:p w:rsidR="00F24EC1" w:rsidRPr="0089691C" w:rsidRDefault="00F24EC1" w:rsidP="00F24EC1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8"/>
          <w:szCs w:val="28"/>
        </w:rPr>
      </w:pPr>
      <w:r w:rsidRPr="0089691C">
        <w:rPr>
          <w:rFonts w:ascii="Arial" w:hAnsi="Arial" w:cs="Arial"/>
          <w:sz w:val="28"/>
          <w:szCs w:val="28"/>
        </w:rPr>
        <w:t>1.2. Коэффициент – 4,6 применяемый при исчислении должностного оклада Главы городского поселения, с численностью постоянно проживающего населения от 50 тысяч и выше установленный Законом Московской.</w:t>
      </w:r>
    </w:p>
    <w:p w:rsidR="00F24EC1" w:rsidRPr="0089691C" w:rsidRDefault="00F24EC1" w:rsidP="00F24EC1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8"/>
          <w:szCs w:val="28"/>
        </w:rPr>
      </w:pPr>
      <w:r w:rsidRPr="0089691C">
        <w:rPr>
          <w:rFonts w:ascii="Arial" w:hAnsi="Arial" w:cs="Arial"/>
          <w:sz w:val="28"/>
          <w:szCs w:val="28"/>
        </w:rPr>
        <w:t>1.3. Ежемесячные выплаты:</w:t>
      </w:r>
    </w:p>
    <w:p w:rsidR="00F24EC1" w:rsidRPr="0089691C" w:rsidRDefault="00F24EC1" w:rsidP="00F24EC1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8"/>
          <w:szCs w:val="28"/>
        </w:rPr>
      </w:pPr>
      <w:r w:rsidRPr="0089691C">
        <w:rPr>
          <w:rFonts w:ascii="Arial" w:hAnsi="Arial" w:cs="Arial"/>
          <w:sz w:val="28"/>
          <w:szCs w:val="28"/>
        </w:rPr>
        <w:t xml:space="preserve">- надбавку к должностному окладу за классный чин действительного муниципального советника Московской области 1-го класса, определяемую соотношением надбавки к должностному   окладу за классный чин с должностным  окладом специалиста </w:t>
      </w:r>
      <w:r w:rsidRPr="0089691C">
        <w:rPr>
          <w:rFonts w:ascii="Arial" w:hAnsi="Arial" w:cs="Arial"/>
          <w:sz w:val="28"/>
          <w:szCs w:val="28"/>
          <w:lang w:val="en-US"/>
        </w:rPr>
        <w:t>II</w:t>
      </w:r>
      <w:r w:rsidRPr="0089691C">
        <w:rPr>
          <w:rFonts w:ascii="Arial" w:hAnsi="Arial" w:cs="Arial"/>
          <w:sz w:val="28"/>
          <w:szCs w:val="28"/>
        </w:rPr>
        <w:t xml:space="preserve"> категории,  с коэффициентом -  0,9;       </w:t>
      </w:r>
    </w:p>
    <w:p w:rsidR="00F24EC1" w:rsidRPr="0089691C" w:rsidRDefault="00F24EC1" w:rsidP="00F24EC1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8"/>
          <w:szCs w:val="28"/>
        </w:rPr>
      </w:pPr>
      <w:r w:rsidRPr="0089691C">
        <w:rPr>
          <w:rFonts w:ascii="Arial" w:hAnsi="Arial" w:cs="Arial"/>
          <w:sz w:val="28"/>
          <w:szCs w:val="28"/>
        </w:rPr>
        <w:t>- надбавку к должностному окладу за особые условия работы в размере 110 %;</w:t>
      </w:r>
    </w:p>
    <w:p w:rsidR="00F24EC1" w:rsidRPr="0089691C" w:rsidRDefault="00F24EC1" w:rsidP="00F24EC1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8"/>
          <w:szCs w:val="28"/>
        </w:rPr>
      </w:pPr>
      <w:r w:rsidRPr="0089691C">
        <w:rPr>
          <w:rFonts w:ascii="Arial" w:hAnsi="Arial" w:cs="Arial"/>
          <w:sz w:val="28"/>
          <w:szCs w:val="28"/>
        </w:rPr>
        <w:t>- надбавку к должностному окладу за выслугу лет на муниципальной службе в размере 15%;</w:t>
      </w:r>
    </w:p>
    <w:p w:rsidR="00F24EC1" w:rsidRPr="0089691C" w:rsidRDefault="00F24EC1" w:rsidP="00F24EC1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8"/>
          <w:szCs w:val="28"/>
        </w:rPr>
      </w:pPr>
      <w:r w:rsidRPr="0089691C">
        <w:rPr>
          <w:rFonts w:ascii="Arial" w:hAnsi="Arial" w:cs="Arial"/>
          <w:sz w:val="28"/>
          <w:szCs w:val="28"/>
        </w:rPr>
        <w:t>- надбавку к должностному окладу за работу со сведениями, составляющими государственную тайну в размере 10%.</w:t>
      </w:r>
    </w:p>
    <w:p w:rsidR="00F24EC1" w:rsidRPr="0089691C" w:rsidRDefault="00F24EC1" w:rsidP="00F24EC1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8"/>
          <w:szCs w:val="28"/>
        </w:rPr>
      </w:pPr>
      <w:r w:rsidRPr="0089691C">
        <w:rPr>
          <w:rFonts w:ascii="Arial" w:hAnsi="Arial" w:cs="Arial"/>
          <w:sz w:val="28"/>
          <w:szCs w:val="28"/>
        </w:rPr>
        <w:t>1.5. Дополнительные выплаты:</w:t>
      </w:r>
    </w:p>
    <w:p w:rsidR="00F24EC1" w:rsidRPr="0089691C" w:rsidRDefault="00F24EC1" w:rsidP="00F24EC1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8"/>
          <w:szCs w:val="28"/>
        </w:rPr>
      </w:pPr>
      <w:r w:rsidRPr="0089691C">
        <w:rPr>
          <w:rFonts w:ascii="Arial" w:hAnsi="Arial" w:cs="Arial"/>
          <w:sz w:val="28"/>
          <w:szCs w:val="28"/>
        </w:rPr>
        <w:t>- единовременную выплату при предоставлении ежегодного оплачиваемого отпуска в размере двух должностных окладов;</w:t>
      </w:r>
    </w:p>
    <w:p w:rsidR="00F24EC1" w:rsidRPr="0089691C" w:rsidRDefault="00F24EC1" w:rsidP="00F24EC1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8"/>
          <w:szCs w:val="28"/>
        </w:rPr>
      </w:pPr>
      <w:r w:rsidRPr="0089691C">
        <w:rPr>
          <w:rFonts w:ascii="Arial" w:hAnsi="Arial" w:cs="Arial"/>
          <w:sz w:val="28"/>
          <w:szCs w:val="28"/>
        </w:rPr>
        <w:t>- материальную помощь в размере двух должностных окладов.</w:t>
      </w:r>
    </w:p>
    <w:p w:rsidR="00F24EC1" w:rsidRPr="0089691C" w:rsidRDefault="00F24EC1" w:rsidP="00F24EC1">
      <w:pPr>
        <w:shd w:val="clear" w:color="auto" w:fill="FFFFFF"/>
        <w:ind w:firstLine="1080"/>
        <w:jc w:val="both"/>
        <w:rPr>
          <w:rFonts w:ascii="Arial" w:hAnsi="Arial" w:cs="Arial"/>
          <w:sz w:val="28"/>
          <w:szCs w:val="28"/>
        </w:rPr>
      </w:pPr>
      <w:r w:rsidRPr="0089691C">
        <w:rPr>
          <w:rFonts w:ascii="Arial" w:hAnsi="Arial" w:cs="Arial"/>
          <w:color w:val="000000"/>
          <w:spacing w:val="9"/>
          <w:sz w:val="28"/>
          <w:szCs w:val="28"/>
        </w:rPr>
        <w:t>2.</w:t>
      </w:r>
      <w:r w:rsidRPr="0089691C">
        <w:rPr>
          <w:rFonts w:ascii="Arial" w:hAnsi="Arial" w:cs="Arial"/>
          <w:sz w:val="28"/>
          <w:szCs w:val="28"/>
        </w:rPr>
        <w:t xml:space="preserve"> Расходы, связанные с реализацией настоящего решения производятся за счет фонда оплаты труда, предусмотренного в бюджете муниципального образования городское поселение Дмитров Дмитровский муниципальный район Московской области на 2015 год.</w:t>
      </w:r>
    </w:p>
    <w:p w:rsidR="00F24EC1" w:rsidRPr="0089691C" w:rsidRDefault="00F24EC1" w:rsidP="00F24EC1">
      <w:pPr>
        <w:tabs>
          <w:tab w:val="right" w:pos="1800"/>
        </w:tabs>
        <w:ind w:firstLine="1080"/>
        <w:jc w:val="both"/>
        <w:rPr>
          <w:rFonts w:ascii="Arial" w:hAnsi="Arial" w:cs="Arial"/>
          <w:sz w:val="28"/>
          <w:szCs w:val="28"/>
        </w:rPr>
      </w:pPr>
      <w:r w:rsidRPr="0089691C">
        <w:rPr>
          <w:rFonts w:ascii="Arial" w:hAnsi="Arial" w:cs="Arial"/>
          <w:sz w:val="28"/>
          <w:szCs w:val="28"/>
        </w:rPr>
        <w:t xml:space="preserve"> 3. </w:t>
      </w:r>
      <w:proofErr w:type="gramStart"/>
      <w:r w:rsidRPr="0089691C">
        <w:rPr>
          <w:rFonts w:ascii="Arial" w:hAnsi="Arial" w:cs="Arial"/>
          <w:sz w:val="28"/>
          <w:szCs w:val="28"/>
        </w:rPr>
        <w:t>Контроль за</w:t>
      </w:r>
      <w:proofErr w:type="gramEnd"/>
      <w:r w:rsidRPr="0089691C">
        <w:rPr>
          <w:rFonts w:ascii="Arial" w:hAnsi="Arial" w:cs="Arial"/>
          <w:sz w:val="28"/>
          <w:szCs w:val="28"/>
        </w:rPr>
        <w:t xml:space="preserve"> выполнением настоящего решения возложить на главного бухгалтера администрации городского поселения Дмитров Дмитровского муниципального района Максимову О.С.</w:t>
      </w:r>
    </w:p>
    <w:p w:rsidR="00F24EC1" w:rsidRPr="0089691C" w:rsidRDefault="00F24EC1" w:rsidP="00F24EC1">
      <w:pPr>
        <w:tabs>
          <w:tab w:val="right" w:pos="1800"/>
        </w:tabs>
        <w:ind w:firstLine="1080"/>
        <w:jc w:val="both"/>
        <w:rPr>
          <w:rFonts w:ascii="Arial" w:hAnsi="Arial" w:cs="Arial"/>
          <w:sz w:val="28"/>
          <w:szCs w:val="28"/>
        </w:rPr>
      </w:pPr>
      <w:r w:rsidRPr="0089691C">
        <w:rPr>
          <w:rFonts w:ascii="Arial" w:hAnsi="Arial" w:cs="Arial"/>
          <w:sz w:val="28"/>
          <w:szCs w:val="28"/>
        </w:rPr>
        <w:t>4. Решение вступает в силу с 01.01.2015 года.</w:t>
      </w:r>
    </w:p>
    <w:p w:rsidR="00F24EC1" w:rsidRPr="0089691C" w:rsidRDefault="00F24EC1" w:rsidP="00F24EC1">
      <w:pPr>
        <w:tabs>
          <w:tab w:val="right" w:pos="1800"/>
        </w:tabs>
        <w:ind w:firstLine="1080"/>
        <w:jc w:val="both"/>
        <w:rPr>
          <w:rFonts w:ascii="Arial" w:hAnsi="Arial" w:cs="Arial"/>
          <w:sz w:val="28"/>
          <w:szCs w:val="28"/>
        </w:rPr>
      </w:pPr>
    </w:p>
    <w:p w:rsidR="00F24EC1" w:rsidRPr="0089691C" w:rsidRDefault="00F24EC1" w:rsidP="00F24EC1">
      <w:pPr>
        <w:tabs>
          <w:tab w:val="right" w:pos="1800"/>
        </w:tabs>
        <w:jc w:val="both"/>
        <w:rPr>
          <w:rFonts w:ascii="Arial" w:hAnsi="Arial" w:cs="Arial"/>
          <w:sz w:val="28"/>
          <w:szCs w:val="28"/>
        </w:rPr>
      </w:pPr>
    </w:p>
    <w:p w:rsidR="00F24EC1" w:rsidRPr="0089691C" w:rsidRDefault="00F24EC1" w:rsidP="00F24EC1">
      <w:pPr>
        <w:tabs>
          <w:tab w:val="right" w:pos="1800"/>
        </w:tabs>
        <w:jc w:val="both"/>
        <w:rPr>
          <w:rFonts w:ascii="Arial" w:hAnsi="Arial" w:cs="Arial"/>
          <w:sz w:val="28"/>
          <w:szCs w:val="28"/>
        </w:rPr>
      </w:pPr>
    </w:p>
    <w:p w:rsidR="00F24EC1" w:rsidRPr="0089691C" w:rsidRDefault="00F24EC1" w:rsidP="00F24EC1">
      <w:pPr>
        <w:tabs>
          <w:tab w:val="right" w:pos="1800"/>
        </w:tabs>
        <w:jc w:val="both"/>
        <w:rPr>
          <w:rFonts w:ascii="Arial" w:hAnsi="Arial" w:cs="Arial"/>
          <w:sz w:val="28"/>
          <w:szCs w:val="28"/>
        </w:rPr>
      </w:pPr>
      <w:r w:rsidRPr="0089691C">
        <w:rPr>
          <w:rFonts w:ascii="Arial" w:hAnsi="Arial" w:cs="Arial"/>
          <w:sz w:val="28"/>
          <w:szCs w:val="28"/>
        </w:rPr>
        <w:t>Глава городского поселения Дмитров</w:t>
      </w:r>
    </w:p>
    <w:p w:rsidR="00F24EC1" w:rsidRPr="0089691C" w:rsidRDefault="00F24EC1" w:rsidP="00F24EC1">
      <w:pPr>
        <w:tabs>
          <w:tab w:val="right" w:pos="1800"/>
        </w:tabs>
        <w:jc w:val="both"/>
        <w:rPr>
          <w:rFonts w:ascii="Arial" w:hAnsi="Arial" w:cs="Arial"/>
          <w:sz w:val="28"/>
          <w:szCs w:val="28"/>
        </w:rPr>
      </w:pPr>
      <w:r w:rsidRPr="0089691C">
        <w:rPr>
          <w:rFonts w:ascii="Arial" w:hAnsi="Arial" w:cs="Arial"/>
          <w:sz w:val="28"/>
          <w:szCs w:val="28"/>
        </w:rPr>
        <w:t>Дмитровского муниципального района</w:t>
      </w:r>
    </w:p>
    <w:p w:rsidR="00F24EC1" w:rsidRPr="0089691C" w:rsidRDefault="00F24EC1" w:rsidP="00F24EC1">
      <w:pPr>
        <w:tabs>
          <w:tab w:val="right" w:pos="1800"/>
        </w:tabs>
        <w:jc w:val="both"/>
        <w:rPr>
          <w:rFonts w:ascii="Arial" w:hAnsi="Arial" w:cs="Arial"/>
          <w:sz w:val="28"/>
          <w:szCs w:val="28"/>
        </w:rPr>
      </w:pPr>
      <w:r w:rsidRPr="0089691C">
        <w:rPr>
          <w:rFonts w:ascii="Arial" w:hAnsi="Arial" w:cs="Arial"/>
          <w:sz w:val="28"/>
          <w:szCs w:val="28"/>
        </w:rPr>
        <w:t xml:space="preserve">Московской области – </w:t>
      </w:r>
    </w:p>
    <w:p w:rsidR="00F24EC1" w:rsidRPr="0089691C" w:rsidRDefault="00F24EC1" w:rsidP="00F24EC1">
      <w:pPr>
        <w:tabs>
          <w:tab w:val="right" w:pos="1800"/>
        </w:tabs>
        <w:jc w:val="both"/>
        <w:rPr>
          <w:rFonts w:ascii="Arial" w:hAnsi="Arial" w:cs="Arial"/>
          <w:sz w:val="28"/>
          <w:szCs w:val="28"/>
        </w:rPr>
      </w:pPr>
      <w:r w:rsidRPr="0089691C">
        <w:rPr>
          <w:rFonts w:ascii="Arial" w:hAnsi="Arial" w:cs="Arial"/>
          <w:sz w:val="28"/>
          <w:szCs w:val="28"/>
        </w:rPr>
        <w:t>Председатель Совета депутатов</w:t>
      </w:r>
    </w:p>
    <w:p w:rsidR="00F24EC1" w:rsidRPr="0089691C" w:rsidRDefault="00F24EC1" w:rsidP="00F24EC1">
      <w:pPr>
        <w:tabs>
          <w:tab w:val="right" w:pos="1800"/>
        </w:tabs>
        <w:jc w:val="both"/>
        <w:rPr>
          <w:rFonts w:ascii="Arial" w:hAnsi="Arial" w:cs="Arial"/>
          <w:sz w:val="28"/>
          <w:szCs w:val="28"/>
        </w:rPr>
      </w:pPr>
      <w:r w:rsidRPr="0089691C">
        <w:rPr>
          <w:rFonts w:ascii="Arial" w:hAnsi="Arial" w:cs="Arial"/>
          <w:sz w:val="28"/>
          <w:szCs w:val="28"/>
        </w:rPr>
        <w:t>городского поселения Дмитров</w:t>
      </w:r>
      <w:r w:rsidRPr="0089691C">
        <w:rPr>
          <w:rFonts w:ascii="Arial" w:hAnsi="Arial" w:cs="Arial"/>
          <w:sz w:val="28"/>
          <w:szCs w:val="28"/>
        </w:rPr>
        <w:tab/>
      </w:r>
      <w:r w:rsidRPr="0089691C">
        <w:rPr>
          <w:rFonts w:ascii="Arial" w:hAnsi="Arial" w:cs="Arial"/>
          <w:sz w:val="28"/>
          <w:szCs w:val="28"/>
        </w:rPr>
        <w:tab/>
        <w:t xml:space="preserve">      </w:t>
      </w:r>
      <w:r w:rsidR="0089691C">
        <w:rPr>
          <w:rFonts w:ascii="Arial" w:hAnsi="Arial" w:cs="Arial"/>
          <w:sz w:val="28"/>
          <w:szCs w:val="28"/>
        </w:rPr>
        <w:t xml:space="preserve">                            </w:t>
      </w:r>
      <w:r w:rsidRPr="0089691C">
        <w:rPr>
          <w:rFonts w:ascii="Arial" w:hAnsi="Arial" w:cs="Arial"/>
          <w:sz w:val="28"/>
          <w:szCs w:val="28"/>
        </w:rPr>
        <w:t xml:space="preserve"> В.А. </w:t>
      </w:r>
      <w:proofErr w:type="spellStart"/>
      <w:r w:rsidRPr="0089691C">
        <w:rPr>
          <w:rFonts w:ascii="Arial" w:hAnsi="Arial" w:cs="Arial"/>
          <w:sz w:val="28"/>
          <w:szCs w:val="28"/>
        </w:rPr>
        <w:t>Логачев</w:t>
      </w:r>
      <w:proofErr w:type="spellEnd"/>
    </w:p>
    <w:p w:rsidR="00F24EC1" w:rsidRPr="0089691C" w:rsidRDefault="00F24EC1" w:rsidP="00F24EC1">
      <w:pPr>
        <w:tabs>
          <w:tab w:val="right" w:pos="1800"/>
        </w:tabs>
        <w:jc w:val="both"/>
        <w:rPr>
          <w:rFonts w:ascii="Arial" w:hAnsi="Arial" w:cs="Arial"/>
          <w:sz w:val="28"/>
          <w:szCs w:val="28"/>
        </w:rPr>
      </w:pPr>
    </w:p>
    <w:p w:rsidR="00F24EC1" w:rsidRPr="009C5D57" w:rsidRDefault="00F24EC1" w:rsidP="00F24EC1">
      <w:pPr>
        <w:tabs>
          <w:tab w:val="right" w:pos="1800"/>
        </w:tabs>
        <w:jc w:val="both"/>
        <w:rPr>
          <w:rFonts w:ascii="Arial" w:hAnsi="Arial" w:cs="Arial"/>
          <w:sz w:val="36"/>
          <w:szCs w:val="36"/>
        </w:rPr>
      </w:pPr>
    </w:p>
    <w:p w:rsidR="00F24EC1" w:rsidRPr="009C5D57" w:rsidRDefault="00F24EC1" w:rsidP="00F24EC1">
      <w:pPr>
        <w:ind w:right="-1"/>
        <w:jc w:val="both"/>
        <w:rPr>
          <w:rFonts w:ascii="Arial" w:hAnsi="Arial" w:cs="Arial"/>
          <w:sz w:val="36"/>
          <w:szCs w:val="36"/>
        </w:rPr>
      </w:pPr>
    </w:p>
    <w:p w:rsidR="00F24EC1" w:rsidRPr="009C5D57" w:rsidRDefault="00F24EC1" w:rsidP="00F24EC1">
      <w:pPr>
        <w:ind w:right="-1"/>
        <w:jc w:val="both"/>
        <w:rPr>
          <w:rFonts w:ascii="Arial" w:hAnsi="Arial" w:cs="Arial"/>
          <w:sz w:val="36"/>
          <w:szCs w:val="36"/>
        </w:rPr>
      </w:pPr>
    </w:p>
    <w:sectPr w:rsidR="00F24EC1" w:rsidRPr="009C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C1"/>
    <w:rsid w:val="00265939"/>
    <w:rsid w:val="00894EF2"/>
    <w:rsid w:val="0089691C"/>
    <w:rsid w:val="009946A6"/>
    <w:rsid w:val="009C5D57"/>
    <w:rsid w:val="00DA470E"/>
    <w:rsid w:val="00EA210B"/>
    <w:rsid w:val="00F2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C1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691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9691C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C1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691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9691C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Тюкина Татьяна Игоревна</cp:lastModifiedBy>
  <cp:revision>8</cp:revision>
  <cp:lastPrinted>2014-10-24T10:31:00Z</cp:lastPrinted>
  <dcterms:created xsi:type="dcterms:W3CDTF">2014-10-14T07:09:00Z</dcterms:created>
  <dcterms:modified xsi:type="dcterms:W3CDTF">2014-10-24T10:31:00Z</dcterms:modified>
</cp:coreProperties>
</file>